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1FA44" w14:textId="77777777" w:rsidR="00C92B85" w:rsidRDefault="00C92B85" w:rsidP="00C92B85">
      <w:pPr>
        <w:pStyle w:val="1"/>
        <w:spacing w:line="360" w:lineRule="auto"/>
        <w:ind w:firstLine="567"/>
        <w:jc w:val="both"/>
        <w:rPr>
          <w:color w:val="auto"/>
          <w:sz w:val="24"/>
          <w:szCs w:val="24"/>
        </w:rPr>
      </w:pPr>
      <w:r>
        <w:rPr>
          <w:color w:val="auto"/>
          <w:sz w:val="24"/>
          <w:szCs w:val="24"/>
        </w:rPr>
        <w:t xml:space="preserve">Программа основного общего </w:t>
      </w:r>
      <w:proofErr w:type="gramStart"/>
      <w:r>
        <w:rPr>
          <w:color w:val="auto"/>
          <w:sz w:val="24"/>
          <w:szCs w:val="24"/>
        </w:rPr>
        <w:t>образования  МОУ</w:t>
      </w:r>
      <w:proofErr w:type="gramEnd"/>
      <w:r>
        <w:rPr>
          <w:color w:val="auto"/>
          <w:sz w:val="24"/>
          <w:szCs w:val="24"/>
        </w:rPr>
        <w:t xml:space="preserve"> «Средняя общеобразовательная школа № 9»разрабатывается на основании следующих документов:</w:t>
      </w:r>
    </w:p>
    <w:p w14:paraId="5A2AA82B" w14:textId="77777777" w:rsidR="00C92B85" w:rsidRDefault="00C92B85" w:rsidP="00C92B85">
      <w:pPr>
        <w:pStyle w:val="a3"/>
        <w:numPr>
          <w:ilvl w:val="0"/>
          <w:numId w:val="1"/>
        </w:numPr>
        <w:spacing w:after="160" w:line="360" w:lineRule="auto"/>
        <w:jc w:val="both"/>
        <w:rPr>
          <w:rFonts w:ascii="Times New Roman" w:eastAsia="Times New Roman" w:hAnsi="Times New Roman" w:cs="Times New Roman"/>
          <w:lang w:bidi="ar-SA"/>
        </w:rPr>
      </w:pPr>
      <w:r>
        <w:rPr>
          <w:rFonts w:ascii="Times New Roman" w:eastAsiaTheme="minorHAnsi" w:hAnsi="Times New Roman" w:cs="Times New Roman"/>
          <w:lang w:eastAsia="en-US" w:bidi="ar-SA"/>
        </w:rPr>
        <w:t>Федеральный закон Российской Федерации от 29 декабря 2012 г. N 273-ФЗ (ред. от 02.07.2021) "Об образовании в Российской Федерации";</w:t>
      </w:r>
    </w:p>
    <w:p w14:paraId="31825812" w14:textId="77777777" w:rsidR="00C92B85" w:rsidRDefault="00C92B85" w:rsidP="00C92B85">
      <w:pPr>
        <w:pStyle w:val="a3"/>
        <w:numPr>
          <w:ilvl w:val="0"/>
          <w:numId w:val="2"/>
        </w:numPr>
        <w:spacing w:after="160" w:line="360" w:lineRule="auto"/>
        <w:jc w:val="both"/>
        <w:rPr>
          <w:rFonts w:ascii="Times New Roman" w:eastAsia="Times New Roman" w:hAnsi="Times New Roman" w:cs="Times New Roman"/>
          <w:lang w:bidi="ar-SA"/>
        </w:rPr>
      </w:pPr>
      <w:r>
        <w:rPr>
          <w:rFonts w:ascii="Times New Roman" w:eastAsiaTheme="minorHAnsi" w:hAnsi="Times New Roman" w:cs="Times New Roman"/>
          <w:lang w:eastAsia="en-US" w:bidi="ar-SA"/>
        </w:rPr>
        <w:t xml:space="preserve">Федеральный государственный образовательный стандарт </w:t>
      </w:r>
      <w:proofErr w:type="spellStart"/>
      <w:proofErr w:type="gramStart"/>
      <w:r>
        <w:rPr>
          <w:rFonts w:ascii="Times New Roman" w:eastAsiaTheme="minorHAnsi" w:hAnsi="Times New Roman" w:cs="Times New Roman"/>
          <w:lang w:eastAsia="en-US" w:bidi="ar-SA"/>
        </w:rPr>
        <w:t>основнго</w:t>
      </w:r>
      <w:proofErr w:type="spellEnd"/>
      <w:r>
        <w:rPr>
          <w:rFonts w:ascii="Times New Roman" w:eastAsiaTheme="minorHAnsi" w:hAnsi="Times New Roman" w:cs="Times New Roman"/>
          <w:lang w:eastAsia="en-US" w:bidi="ar-SA"/>
        </w:rPr>
        <w:t xml:space="preserve">  общего</w:t>
      </w:r>
      <w:proofErr w:type="gramEnd"/>
      <w:r>
        <w:rPr>
          <w:rFonts w:ascii="Times New Roman" w:eastAsiaTheme="minorHAnsi" w:hAnsi="Times New Roman" w:cs="Times New Roman"/>
          <w:lang w:eastAsia="en-US" w:bidi="ar-SA"/>
        </w:rPr>
        <w:t xml:space="preserve"> образования (Приказ Министерства просвещения Российской Федерации от 31. 05.2021 № 287 с изменениями, утв. приказом от 18.07.2022 г. № 569);</w:t>
      </w:r>
    </w:p>
    <w:p w14:paraId="70796F9F" w14:textId="77777777" w:rsidR="00C92B85" w:rsidRDefault="00C92B85" w:rsidP="00C92B85">
      <w:pPr>
        <w:pStyle w:val="a3"/>
        <w:numPr>
          <w:ilvl w:val="0"/>
          <w:numId w:val="2"/>
        </w:numPr>
        <w:spacing w:after="160" w:line="360" w:lineRule="auto"/>
        <w:jc w:val="both"/>
        <w:rPr>
          <w:rFonts w:ascii="Times New Roman" w:eastAsia="Times New Roman" w:hAnsi="Times New Roman" w:cs="Times New Roman"/>
          <w:lang w:bidi="ar-SA"/>
        </w:rPr>
      </w:pPr>
      <w:r>
        <w:rPr>
          <w:rFonts w:ascii="Times New Roman" w:eastAsiaTheme="minorHAnsi" w:hAnsi="Times New Roman" w:cs="Times New Roman"/>
          <w:lang w:eastAsia="en-US" w:bidi="ar-SA"/>
        </w:rPr>
        <w:t>Федеральная образовательная программа основного общего образования (утверждена приказом Министерства просвещения Российской Федерации от 16 ноября 2022 г. N 993);</w:t>
      </w:r>
    </w:p>
    <w:p w14:paraId="7DBC12BB" w14:textId="233249D4" w:rsidR="00C92B85" w:rsidRPr="0046624C" w:rsidRDefault="00C92B85" w:rsidP="00C92B85">
      <w:pPr>
        <w:pStyle w:val="a3"/>
        <w:numPr>
          <w:ilvl w:val="0"/>
          <w:numId w:val="2"/>
        </w:numPr>
        <w:spacing w:after="160" w:line="360" w:lineRule="auto"/>
        <w:jc w:val="both"/>
        <w:rPr>
          <w:rFonts w:ascii="Times New Roman" w:eastAsia="Times New Roman" w:hAnsi="Times New Roman" w:cs="Times New Roman"/>
          <w:lang w:bidi="ar-SA"/>
        </w:rPr>
      </w:pPr>
      <w:r>
        <w:rPr>
          <w:rFonts w:ascii="Times New Roman" w:eastAsiaTheme="minorHAnsi" w:hAnsi="Times New Roman" w:cs="Times New Roman"/>
          <w:lang w:eastAsia="en-US" w:bidi="ar-SA"/>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49B9F2E" w14:textId="77777777" w:rsidR="0046624C" w:rsidRPr="0046624C" w:rsidRDefault="0046624C" w:rsidP="0046624C">
      <w:pPr>
        <w:pStyle w:val="a3"/>
        <w:numPr>
          <w:ilvl w:val="0"/>
          <w:numId w:val="2"/>
        </w:numPr>
        <w:spacing w:line="360" w:lineRule="auto"/>
        <w:ind w:left="641" w:hanging="357"/>
        <w:rPr>
          <w:rFonts w:ascii="Times New Roman" w:hAnsi="Times New Roman"/>
        </w:rPr>
      </w:pPr>
      <w:r w:rsidRPr="0046624C">
        <w:rPr>
          <w:rFonts w:ascii="Times New Roman" w:hAnsi="Times New Roman"/>
        </w:rPr>
        <w:t>-</w:t>
      </w:r>
      <w:bookmarkStart w:id="0" w:name="_GoBack"/>
      <w:r w:rsidRPr="0046624C">
        <w:rPr>
          <w:rFonts w:ascii="Times New Roman" w:hAnsi="Times New Roman"/>
        </w:rPr>
        <w:t xml:space="preserve">Приказ Министерства просвещения Российской Федерации от </w:t>
      </w:r>
      <w:proofErr w:type="gramStart"/>
      <w:r w:rsidRPr="0046624C">
        <w:rPr>
          <w:rFonts w:ascii="Times New Roman" w:hAnsi="Times New Roman"/>
        </w:rPr>
        <w:t>22.01.2024  №</w:t>
      </w:r>
      <w:proofErr w:type="gramEnd"/>
      <w:r w:rsidRPr="0046624C">
        <w:rPr>
          <w:rFonts w:ascii="Times New Roman" w:hAnsi="Times New Roman"/>
        </w:rPr>
        <w:t xml:space="preserve"> 31 « О внесении изменений в некоторые приказы Министерства и науки Российской Федерации и Министерства просвещения РФ, касающиеся федеральных государственных образовательных стандартов начального общего образования и основного общего образования»</w:t>
      </w:r>
    </w:p>
    <w:p w14:paraId="7136994D" w14:textId="77777777" w:rsidR="0046624C" w:rsidRPr="0046624C" w:rsidRDefault="0046624C" w:rsidP="0046624C">
      <w:pPr>
        <w:pStyle w:val="a3"/>
        <w:numPr>
          <w:ilvl w:val="0"/>
          <w:numId w:val="2"/>
        </w:numPr>
        <w:spacing w:line="360" w:lineRule="auto"/>
        <w:ind w:left="641" w:hanging="357"/>
        <w:rPr>
          <w:rFonts w:ascii="Times New Roman" w:hAnsi="Times New Roman"/>
        </w:rPr>
      </w:pPr>
      <w:r w:rsidRPr="0046624C">
        <w:rPr>
          <w:rFonts w:ascii="Times New Roman" w:hAnsi="Times New Roman"/>
        </w:rPr>
        <w:t>-Приказ Министерства просвещения Российской Федерации от 01.02.2024  № 62 « О внесении изменений в некоторые приказы Министерства и науки Российской Федерации и Министерства просвещения РФ, касающиеся федеральных государственных образовательных программ основного общего образования и среднего общего образования».</w:t>
      </w:r>
    </w:p>
    <w:p w14:paraId="56A41549" w14:textId="77777777" w:rsidR="0046624C" w:rsidRPr="0046624C" w:rsidRDefault="0046624C" w:rsidP="0046624C">
      <w:pPr>
        <w:pStyle w:val="a3"/>
        <w:numPr>
          <w:ilvl w:val="0"/>
          <w:numId w:val="2"/>
        </w:numPr>
        <w:spacing w:line="360" w:lineRule="auto"/>
        <w:ind w:left="641" w:hanging="357"/>
        <w:rPr>
          <w:rFonts w:ascii="Times New Roman" w:hAnsi="Times New Roman"/>
        </w:rPr>
      </w:pPr>
      <w:r w:rsidRPr="0046624C">
        <w:rPr>
          <w:rFonts w:ascii="Times New Roman" w:hAnsi="Times New Roman"/>
        </w:rPr>
        <w:t xml:space="preserve">-Приказ Министерства просвещения Российской Федерации от 19.03. </w:t>
      </w:r>
      <w:proofErr w:type="gramStart"/>
      <w:r w:rsidRPr="0046624C">
        <w:rPr>
          <w:rFonts w:ascii="Times New Roman" w:hAnsi="Times New Roman"/>
        </w:rPr>
        <w:t>2024  №</w:t>
      </w:r>
      <w:proofErr w:type="gramEnd"/>
      <w:r w:rsidRPr="0046624C">
        <w:rPr>
          <w:rFonts w:ascii="Times New Roman" w:hAnsi="Times New Roman"/>
        </w:rPr>
        <w:t xml:space="preserve"> 171 « О внесении изменений в некоторые приказы Министерства и науки Российской Федерации и Министерства просвещения РФ, касающиеся федеральных государственных образовательных стандартов начального общего образования и основного общего образования»</w:t>
      </w:r>
    </w:p>
    <w:bookmarkEnd w:id="0"/>
    <w:p w14:paraId="5B471804" w14:textId="77777777" w:rsidR="0046624C" w:rsidRDefault="0046624C" w:rsidP="00C92B85">
      <w:pPr>
        <w:pStyle w:val="a3"/>
        <w:numPr>
          <w:ilvl w:val="0"/>
          <w:numId w:val="2"/>
        </w:numPr>
        <w:spacing w:after="160" w:line="360" w:lineRule="auto"/>
        <w:jc w:val="both"/>
        <w:rPr>
          <w:rFonts w:ascii="Times New Roman" w:eastAsia="Times New Roman" w:hAnsi="Times New Roman" w:cs="Times New Roman"/>
          <w:lang w:bidi="ar-SA"/>
        </w:rPr>
      </w:pPr>
    </w:p>
    <w:p w14:paraId="33278665" w14:textId="77777777" w:rsidR="00C92B85" w:rsidRDefault="00C92B85" w:rsidP="00C92B85">
      <w:pPr>
        <w:pStyle w:val="a3"/>
        <w:numPr>
          <w:ilvl w:val="0"/>
          <w:numId w:val="2"/>
        </w:numPr>
        <w:spacing w:after="160" w:line="360" w:lineRule="auto"/>
        <w:jc w:val="both"/>
        <w:rPr>
          <w:rFonts w:ascii="Times New Roman" w:eastAsia="Times New Roman" w:hAnsi="Times New Roman" w:cs="Times New Roman"/>
          <w:lang w:bidi="ar-SA"/>
        </w:rPr>
      </w:pPr>
      <w:r>
        <w:rPr>
          <w:rFonts w:ascii="Times New Roman" w:eastAsiaTheme="minorHAnsi" w:hAnsi="Times New Roman" w:cs="Times New Roman"/>
          <w:lang w:eastAsia="en-US" w:bidi="ar-SA"/>
        </w:rPr>
        <w:t xml:space="preserve">Постановление Главного государственного санитарного врача РФ от 28.09.2020 № 28«Об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proofErr w:type="spellStart"/>
      <w:r>
        <w:rPr>
          <w:rFonts w:ascii="Times New Roman" w:eastAsiaTheme="minorHAnsi" w:hAnsi="Times New Roman" w:cs="Times New Roman"/>
          <w:lang w:eastAsia="en-US" w:bidi="ar-SA"/>
        </w:rPr>
        <w:t>молодѐжи</w:t>
      </w:r>
      <w:proofErr w:type="spellEnd"/>
      <w:r>
        <w:rPr>
          <w:rFonts w:ascii="Times New Roman" w:eastAsiaTheme="minorHAnsi" w:hAnsi="Times New Roman" w:cs="Times New Roman"/>
          <w:lang w:eastAsia="en-US" w:bidi="ar-SA"/>
        </w:rPr>
        <w:t>»;</w:t>
      </w:r>
    </w:p>
    <w:p w14:paraId="0E5BB147" w14:textId="77777777" w:rsidR="00C92B85" w:rsidRDefault="00C92B85" w:rsidP="00C92B85">
      <w:pPr>
        <w:pStyle w:val="a3"/>
        <w:numPr>
          <w:ilvl w:val="0"/>
          <w:numId w:val="2"/>
        </w:numPr>
        <w:spacing w:after="160" w:line="360" w:lineRule="auto"/>
        <w:jc w:val="both"/>
        <w:rPr>
          <w:rFonts w:ascii="Times New Roman" w:eastAsia="Times New Roman" w:hAnsi="Times New Roman" w:cs="Times New Roman"/>
          <w:lang w:bidi="ar-SA"/>
        </w:rPr>
      </w:pPr>
      <w:r>
        <w:rPr>
          <w:rFonts w:ascii="Times New Roman" w:eastAsiaTheme="minorHAnsi" w:hAnsi="Times New Roman" w:cs="Times New Roman"/>
          <w:lang w:eastAsia="en-US" w:bidi="ar-SA"/>
        </w:rPr>
        <w:lastRenderedPageBreak/>
        <w:t>Санитарные правила и нормативы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 января 2021 г. N 28 (Гигиенические нормативы);</w:t>
      </w:r>
    </w:p>
    <w:p w14:paraId="6EACA970" w14:textId="77777777" w:rsidR="00C92B85" w:rsidRDefault="00C92B85" w:rsidP="00C92B85">
      <w:pPr>
        <w:pStyle w:val="a3"/>
        <w:numPr>
          <w:ilvl w:val="0"/>
          <w:numId w:val="2"/>
        </w:numPr>
        <w:spacing w:after="160" w:line="360" w:lineRule="auto"/>
        <w:jc w:val="both"/>
        <w:rPr>
          <w:rFonts w:ascii="Times New Roman" w:eastAsia="Times New Roman" w:hAnsi="Times New Roman" w:cs="Times New Roman"/>
          <w:lang w:bidi="ar-SA"/>
        </w:rPr>
      </w:pPr>
      <w:r>
        <w:rPr>
          <w:rFonts w:ascii="Times New Roman" w:eastAsiaTheme="minorHAnsi" w:hAnsi="Times New Roman" w:cs="Times New Roman"/>
          <w:lang w:eastAsia="en-US" w:bidi="ar-SA"/>
        </w:rPr>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0ED13D0" w14:textId="77777777" w:rsidR="00C92B85" w:rsidRDefault="00C92B85" w:rsidP="00C92B85">
      <w:pPr>
        <w:pStyle w:val="a3"/>
        <w:numPr>
          <w:ilvl w:val="0"/>
          <w:numId w:val="2"/>
        </w:numPr>
        <w:spacing w:after="160" w:line="360" w:lineRule="auto"/>
        <w:jc w:val="both"/>
        <w:rPr>
          <w:rFonts w:ascii="Times New Roman" w:eastAsia="Times New Roman" w:hAnsi="Times New Roman" w:cs="Times New Roman"/>
          <w:lang w:bidi="ar-SA"/>
        </w:rPr>
      </w:pPr>
      <w:r>
        <w:rPr>
          <w:rFonts w:ascii="Times New Roman" w:eastAsiaTheme="minorHAnsi" w:hAnsi="Times New Roman" w:cs="Times New Roman"/>
          <w:lang w:eastAsia="en-US" w:bidi="ar-SA"/>
        </w:rPr>
        <w:t>Устав МОУ «СОШ № 9»</w:t>
      </w:r>
    </w:p>
    <w:p w14:paraId="521E0294" w14:textId="77777777" w:rsidR="00C92B85" w:rsidRDefault="00C92B85" w:rsidP="00C92B85">
      <w:pPr>
        <w:pStyle w:val="a3"/>
        <w:numPr>
          <w:ilvl w:val="0"/>
          <w:numId w:val="2"/>
        </w:numPr>
        <w:spacing w:after="160" w:line="360" w:lineRule="auto"/>
        <w:jc w:val="both"/>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Локальные нормативные акты МОУ </w:t>
      </w:r>
      <w:proofErr w:type="gramStart"/>
      <w:r>
        <w:rPr>
          <w:rFonts w:ascii="Times New Roman" w:eastAsiaTheme="minorHAnsi" w:hAnsi="Times New Roman" w:cs="Times New Roman"/>
          <w:lang w:eastAsia="en-US" w:bidi="ar-SA"/>
        </w:rPr>
        <w:t>« СОШ</w:t>
      </w:r>
      <w:proofErr w:type="gramEnd"/>
      <w:r>
        <w:rPr>
          <w:rFonts w:ascii="Times New Roman" w:eastAsiaTheme="minorHAnsi" w:hAnsi="Times New Roman" w:cs="Times New Roman"/>
          <w:lang w:eastAsia="en-US" w:bidi="ar-SA"/>
        </w:rPr>
        <w:t xml:space="preserve"> № 9»</w:t>
      </w:r>
      <w:bookmarkStart w:id="1" w:name="_Hlk141432039"/>
      <w:bookmarkEnd w:id="1"/>
    </w:p>
    <w:p w14:paraId="6455D6E2" w14:textId="77777777" w:rsidR="00C92B85" w:rsidRDefault="00C92B85" w:rsidP="00C92B85">
      <w:pPr>
        <w:pStyle w:val="1"/>
        <w:spacing w:line="360" w:lineRule="auto"/>
        <w:ind w:firstLine="567"/>
        <w:jc w:val="both"/>
        <w:rPr>
          <w:color w:val="auto"/>
          <w:sz w:val="24"/>
          <w:szCs w:val="24"/>
        </w:rPr>
      </w:pPr>
    </w:p>
    <w:p w14:paraId="4C218440" w14:textId="77777777" w:rsidR="00C92B85" w:rsidRDefault="00C92B85" w:rsidP="00C92B85">
      <w:pPr>
        <w:pStyle w:val="1"/>
        <w:spacing w:line="360" w:lineRule="auto"/>
        <w:ind w:firstLine="567"/>
        <w:jc w:val="both"/>
        <w:rPr>
          <w:color w:val="auto"/>
          <w:sz w:val="24"/>
          <w:szCs w:val="24"/>
        </w:rPr>
      </w:pPr>
      <w:r>
        <w:rPr>
          <w:color w:val="auto"/>
          <w:sz w:val="24"/>
          <w:szCs w:val="24"/>
        </w:rPr>
        <w:t>Основная образовательная программа, согласно закону «Об образовании в Российской Федерации», — это учебно-методическая документация (примерный учебный план, примерный календарный план, учебный график, примерные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w:t>
      </w:r>
    </w:p>
    <w:p w14:paraId="3CDB7786" w14:textId="77777777" w:rsidR="00C92B85" w:rsidRDefault="00C92B85" w:rsidP="00C92B85">
      <w:pPr>
        <w:pStyle w:val="1"/>
        <w:spacing w:line="360" w:lineRule="auto"/>
        <w:ind w:firstLine="567"/>
        <w:jc w:val="both"/>
        <w:rPr>
          <w:color w:val="auto"/>
          <w:sz w:val="24"/>
          <w:szCs w:val="24"/>
        </w:rPr>
      </w:pPr>
      <w:r>
        <w:rPr>
          <w:color w:val="auto"/>
          <w:sz w:val="24"/>
          <w:szCs w:val="24"/>
        </w:rPr>
        <w:t>Основная образовательная программа основного общего образования разрабатывается на основе ФГОС с учетом потребностей социально-экономического развития Вологодской области, этнокультурных особенностей населения.</w:t>
      </w:r>
    </w:p>
    <w:p w14:paraId="4A851536" w14:textId="77777777" w:rsidR="00C92B85" w:rsidRDefault="00C92B85" w:rsidP="00C92B85">
      <w:pPr>
        <w:pStyle w:val="1"/>
        <w:spacing w:line="360" w:lineRule="auto"/>
        <w:ind w:firstLine="567"/>
        <w:jc w:val="both"/>
        <w:rPr>
          <w:color w:val="auto"/>
          <w:sz w:val="24"/>
          <w:szCs w:val="24"/>
        </w:rPr>
      </w:pPr>
      <w:r>
        <w:rPr>
          <w:color w:val="auto"/>
          <w:sz w:val="24"/>
          <w:szCs w:val="24"/>
        </w:rPr>
        <w:t xml:space="preserve">Таким образом, основная образовательная программа основного общего образования содержит документы, развивающие и детализирующие положения и требования, определенные во ФГОС ООО. </w:t>
      </w:r>
    </w:p>
    <w:p w14:paraId="6E8BA808"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 xml:space="preserve">       Содержание ООП </w:t>
      </w:r>
      <w:r>
        <w:rPr>
          <w:rFonts w:ascii="Times New Roman" w:eastAsia="Times New Roman" w:hAnsi="Times New Roman" w:cs="Times New Roman"/>
          <w:color w:val="000000"/>
          <w:sz w:val="24"/>
          <w:szCs w:val="24"/>
          <w:lang w:eastAsia="ru-RU"/>
        </w:rPr>
        <w:t>О</w:t>
      </w:r>
      <w:r w:rsidRPr="00C92B85">
        <w:rPr>
          <w:rFonts w:ascii="Times New Roman" w:eastAsia="Times New Roman" w:hAnsi="Times New Roman" w:cs="Times New Roman"/>
          <w:color w:val="000000"/>
          <w:sz w:val="24"/>
          <w:szCs w:val="24"/>
          <w:lang w:eastAsia="ru-RU"/>
        </w:rPr>
        <w:t>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14:paraId="7EBA3EED"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sz w:val="24"/>
          <w:szCs w:val="24"/>
          <w:lang w:eastAsia="ru-RU"/>
        </w:rPr>
      </w:pPr>
      <w:r w:rsidRPr="00C92B85">
        <w:rPr>
          <w:rFonts w:ascii="Times New Roman" w:eastAsia="Times New Roman" w:hAnsi="Times New Roman" w:cs="Times New Roman"/>
          <w:color w:val="000000"/>
          <w:sz w:val="24"/>
          <w:szCs w:val="24"/>
          <w:lang w:eastAsia="ru-RU"/>
        </w:rPr>
        <w:t xml:space="preserve">ООП </w:t>
      </w:r>
      <w:r>
        <w:rPr>
          <w:rFonts w:ascii="Times New Roman" w:eastAsia="Times New Roman" w:hAnsi="Times New Roman" w:cs="Times New Roman"/>
          <w:color w:val="000000"/>
          <w:sz w:val="24"/>
          <w:szCs w:val="24"/>
          <w:lang w:eastAsia="ru-RU"/>
        </w:rPr>
        <w:t>О</w:t>
      </w:r>
      <w:r w:rsidRPr="00C92B85">
        <w:rPr>
          <w:rFonts w:ascii="Times New Roman" w:eastAsia="Times New Roman" w:hAnsi="Times New Roman" w:cs="Times New Roman"/>
          <w:color w:val="000000"/>
          <w:sz w:val="24"/>
          <w:szCs w:val="24"/>
          <w:lang w:eastAsia="ru-RU"/>
        </w:rPr>
        <w:t xml:space="preserve">ОО включает три раздела: </w:t>
      </w:r>
      <w:hyperlink w:anchor="Par97" w:tgtFrame="II. Целевой раздел ФОП СОО">
        <w:r w:rsidRPr="00C92B85">
          <w:rPr>
            <w:rFonts w:ascii="Times New Roman" w:eastAsia="Times New Roman" w:hAnsi="Times New Roman" w:cs="Times New Roman"/>
            <w:sz w:val="24"/>
            <w:szCs w:val="24"/>
            <w:lang w:eastAsia="ru-RU"/>
          </w:rPr>
          <w:t>целевой</w:t>
        </w:r>
      </w:hyperlink>
      <w:r w:rsidRPr="00C92B85">
        <w:rPr>
          <w:rFonts w:ascii="Times New Roman" w:eastAsia="Times New Roman" w:hAnsi="Times New Roman" w:cs="Times New Roman"/>
          <w:sz w:val="24"/>
          <w:szCs w:val="24"/>
          <w:lang w:eastAsia="ru-RU"/>
        </w:rPr>
        <w:t xml:space="preserve">, </w:t>
      </w:r>
      <w:hyperlink w:anchor="Par259" w:tgtFrame="III. Содержательный раздел">
        <w:r w:rsidRPr="00C92B85">
          <w:rPr>
            <w:rFonts w:ascii="Times New Roman" w:eastAsia="Times New Roman" w:hAnsi="Times New Roman" w:cs="Times New Roman"/>
            <w:sz w:val="24"/>
            <w:szCs w:val="24"/>
            <w:lang w:eastAsia="ru-RU"/>
          </w:rPr>
          <w:t>содержательный</w:t>
        </w:r>
      </w:hyperlink>
      <w:r w:rsidRPr="00C92B85">
        <w:rPr>
          <w:rFonts w:ascii="Times New Roman" w:eastAsia="Times New Roman" w:hAnsi="Times New Roman" w:cs="Times New Roman"/>
          <w:sz w:val="24"/>
          <w:szCs w:val="24"/>
          <w:lang w:eastAsia="ru-RU"/>
        </w:rPr>
        <w:t xml:space="preserve">, </w:t>
      </w:r>
      <w:hyperlink w:anchor="Par2733" w:tgtFrame="IV. Организационный раздел">
        <w:r w:rsidRPr="00C92B85">
          <w:rPr>
            <w:rFonts w:ascii="Times New Roman" w:eastAsia="Times New Roman" w:hAnsi="Times New Roman" w:cs="Times New Roman"/>
            <w:sz w:val="24"/>
            <w:szCs w:val="24"/>
            <w:lang w:eastAsia="ru-RU"/>
          </w:rPr>
          <w:t>организационный</w:t>
        </w:r>
      </w:hyperlink>
    </w:p>
    <w:p w14:paraId="4A0D0C66"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 xml:space="preserve">    </w:t>
      </w:r>
      <w:r w:rsidRPr="00C92B85">
        <w:rPr>
          <w:rFonts w:ascii="Times New Roman" w:eastAsia="Times New Roman" w:hAnsi="Times New Roman" w:cs="Times New Roman"/>
          <w:b/>
          <w:bCs/>
          <w:color w:val="000000"/>
          <w:sz w:val="24"/>
          <w:szCs w:val="24"/>
          <w:lang w:eastAsia="ru-RU"/>
        </w:rPr>
        <w:t xml:space="preserve">Целевой </w:t>
      </w:r>
      <w:hyperlink w:anchor="Par97" w:tgtFrame="II. Целевой раздел ФОП СОО">
        <w:r w:rsidRPr="00C92B85">
          <w:rPr>
            <w:rFonts w:ascii="Times New Roman" w:eastAsia="Times New Roman" w:hAnsi="Times New Roman" w:cs="Times New Roman"/>
            <w:b/>
            <w:bCs/>
            <w:sz w:val="24"/>
            <w:szCs w:val="24"/>
            <w:lang w:eastAsia="ru-RU"/>
          </w:rPr>
          <w:t>раздел</w:t>
        </w:r>
      </w:hyperlink>
      <w:r w:rsidRPr="00C92B85">
        <w:rPr>
          <w:rFonts w:ascii="Times New Roman" w:eastAsia="Times New Roman" w:hAnsi="Times New Roman" w:cs="Times New Roman"/>
          <w:color w:val="000000"/>
          <w:sz w:val="24"/>
          <w:szCs w:val="24"/>
          <w:lang w:eastAsia="ru-RU"/>
        </w:rPr>
        <w:t xml:space="preserve"> определяет общее назначение, цели, задачи и планируемые результаты реализации ФОП </w:t>
      </w:r>
      <w:r>
        <w:rPr>
          <w:rFonts w:ascii="Times New Roman" w:eastAsia="Times New Roman" w:hAnsi="Times New Roman" w:cs="Times New Roman"/>
          <w:color w:val="000000"/>
          <w:sz w:val="24"/>
          <w:szCs w:val="24"/>
          <w:lang w:eastAsia="ru-RU"/>
        </w:rPr>
        <w:t>О</w:t>
      </w:r>
      <w:r w:rsidRPr="00C92B85">
        <w:rPr>
          <w:rFonts w:ascii="Times New Roman" w:eastAsia="Times New Roman" w:hAnsi="Times New Roman" w:cs="Times New Roman"/>
          <w:color w:val="000000"/>
          <w:sz w:val="24"/>
          <w:szCs w:val="24"/>
          <w:lang w:eastAsia="ru-RU"/>
        </w:rPr>
        <w:t xml:space="preserve">ОО, а также способы определения достижения этих целей и результатов </w:t>
      </w:r>
    </w:p>
    <w:p w14:paraId="71A17A18"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b/>
          <w:bCs/>
          <w:color w:val="000000"/>
          <w:sz w:val="24"/>
          <w:szCs w:val="24"/>
          <w:lang w:eastAsia="ru-RU"/>
        </w:rPr>
        <w:t xml:space="preserve">    Целевой </w:t>
      </w:r>
      <w:hyperlink w:anchor="Par97" w:tgtFrame="II. Целевой раздел ФОП СОО">
        <w:r w:rsidRPr="00C92B85">
          <w:rPr>
            <w:rFonts w:ascii="Times New Roman" w:eastAsia="Times New Roman" w:hAnsi="Times New Roman" w:cs="Times New Roman"/>
            <w:b/>
            <w:bCs/>
            <w:color w:val="000000" w:themeColor="text1"/>
            <w:sz w:val="24"/>
            <w:szCs w:val="24"/>
            <w:lang w:eastAsia="ru-RU"/>
          </w:rPr>
          <w:t>раздел</w:t>
        </w:r>
      </w:hyperlink>
      <w:r w:rsidRPr="00C92B85">
        <w:rPr>
          <w:rFonts w:ascii="Times New Roman" w:eastAsia="Times New Roman" w:hAnsi="Times New Roman" w:cs="Times New Roman"/>
          <w:color w:val="000000"/>
          <w:sz w:val="24"/>
          <w:szCs w:val="24"/>
          <w:lang w:eastAsia="ru-RU"/>
        </w:rPr>
        <w:t xml:space="preserve"> ФОП ООО включает:</w:t>
      </w:r>
    </w:p>
    <w:p w14:paraId="5AD5F124"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lastRenderedPageBreak/>
        <w:t>пояснительную записку;</w:t>
      </w:r>
    </w:p>
    <w:p w14:paraId="5C90C6D2"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 xml:space="preserve">планируемые результаты освоения обучающимися ФОП </w:t>
      </w:r>
      <w:r>
        <w:rPr>
          <w:rFonts w:ascii="Times New Roman" w:eastAsia="Times New Roman" w:hAnsi="Times New Roman" w:cs="Times New Roman"/>
          <w:color w:val="000000"/>
          <w:sz w:val="24"/>
          <w:szCs w:val="24"/>
          <w:lang w:eastAsia="ru-RU"/>
        </w:rPr>
        <w:t>О</w:t>
      </w:r>
      <w:r w:rsidRPr="00C92B85">
        <w:rPr>
          <w:rFonts w:ascii="Times New Roman" w:eastAsia="Times New Roman" w:hAnsi="Times New Roman" w:cs="Times New Roman"/>
          <w:color w:val="000000"/>
          <w:sz w:val="24"/>
          <w:szCs w:val="24"/>
          <w:lang w:eastAsia="ru-RU"/>
        </w:rPr>
        <w:t>ОО;</w:t>
      </w:r>
    </w:p>
    <w:p w14:paraId="392850D6"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 xml:space="preserve">систему оценки достижения планируемых результатов освоения ФОП </w:t>
      </w:r>
      <w:r>
        <w:rPr>
          <w:rFonts w:ascii="Times New Roman" w:eastAsia="Times New Roman" w:hAnsi="Times New Roman" w:cs="Times New Roman"/>
          <w:color w:val="000000"/>
          <w:sz w:val="24"/>
          <w:szCs w:val="24"/>
          <w:lang w:eastAsia="ru-RU"/>
        </w:rPr>
        <w:t>О</w:t>
      </w:r>
      <w:r w:rsidRPr="00C92B85">
        <w:rPr>
          <w:rFonts w:ascii="Times New Roman" w:eastAsia="Times New Roman" w:hAnsi="Times New Roman" w:cs="Times New Roman"/>
          <w:color w:val="000000"/>
          <w:sz w:val="24"/>
          <w:szCs w:val="24"/>
          <w:lang w:eastAsia="ru-RU"/>
        </w:rPr>
        <w:t>ОО</w:t>
      </w:r>
    </w:p>
    <w:p w14:paraId="5AB206D2"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b/>
          <w:bCs/>
          <w:color w:val="000000"/>
          <w:sz w:val="24"/>
          <w:szCs w:val="24"/>
          <w:lang w:eastAsia="ru-RU"/>
        </w:rPr>
        <w:t xml:space="preserve">    Содержательный </w:t>
      </w:r>
      <w:hyperlink w:anchor="Par259" w:tgtFrame="III. Содержательный раздел">
        <w:r w:rsidRPr="00C92B85">
          <w:rPr>
            <w:rFonts w:ascii="Times New Roman" w:eastAsia="Times New Roman" w:hAnsi="Times New Roman" w:cs="Times New Roman"/>
            <w:b/>
            <w:bCs/>
            <w:color w:val="000000" w:themeColor="text1"/>
            <w:sz w:val="24"/>
            <w:szCs w:val="24"/>
            <w:lang w:eastAsia="ru-RU"/>
          </w:rPr>
          <w:t>раздел</w:t>
        </w:r>
      </w:hyperlink>
      <w:r w:rsidRPr="00C92B85">
        <w:rPr>
          <w:rFonts w:ascii="Times New Roman" w:eastAsia="Times New Roman" w:hAnsi="Times New Roman" w:cs="Times New Roman"/>
          <w:color w:val="000000"/>
          <w:sz w:val="24"/>
          <w:szCs w:val="24"/>
          <w:lang w:eastAsia="ru-RU"/>
        </w:rPr>
        <w:t xml:space="preserve"> ООП </w:t>
      </w:r>
      <w:r>
        <w:rPr>
          <w:rFonts w:ascii="Times New Roman" w:eastAsia="Times New Roman" w:hAnsi="Times New Roman" w:cs="Times New Roman"/>
          <w:color w:val="000000"/>
          <w:sz w:val="24"/>
          <w:szCs w:val="24"/>
          <w:lang w:eastAsia="ru-RU"/>
        </w:rPr>
        <w:t>О</w:t>
      </w:r>
      <w:r w:rsidRPr="00C92B85">
        <w:rPr>
          <w:rFonts w:ascii="Times New Roman" w:eastAsia="Times New Roman" w:hAnsi="Times New Roman" w:cs="Times New Roman"/>
          <w:color w:val="000000"/>
          <w:sz w:val="24"/>
          <w:szCs w:val="24"/>
          <w:lang w:eastAsia="ru-RU"/>
        </w:rPr>
        <w:t>ОО включает следующие программы, ориентированные на достижение предметных, метапредметных и личностных результатов:</w:t>
      </w:r>
    </w:p>
    <w:p w14:paraId="7ABC8166"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федеральные рабочие программы учебных предметов;</w:t>
      </w:r>
    </w:p>
    <w:p w14:paraId="2CBD2177"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 xml:space="preserve">программу формирования универсальных учебных действий у обучающихся </w:t>
      </w:r>
    </w:p>
    <w:p w14:paraId="6EB98BFF"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федеральную рабочую программу воспитания.</w:t>
      </w:r>
    </w:p>
    <w:p w14:paraId="5F3CB790"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b/>
          <w:bCs/>
          <w:color w:val="000000"/>
          <w:sz w:val="24"/>
          <w:szCs w:val="24"/>
          <w:lang w:eastAsia="ru-RU"/>
        </w:rPr>
        <w:t xml:space="preserve">   Организационный </w:t>
      </w:r>
      <w:hyperlink w:anchor="Par2733" w:tgtFrame="IV. Организационный раздел">
        <w:r w:rsidRPr="00C92B85">
          <w:rPr>
            <w:rFonts w:ascii="Times New Roman" w:eastAsia="Times New Roman" w:hAnsi="Times New Roman" w:cs="Times New Roman"/>
            <w:b/>
            <w:bCs/>
            <w:sz w:val="24"/>
            <w:szCs w:val="24"/>
            <w:lang w:eastAsia="ru-RU"/>
          </w:rPr>
          <w:t>раздел</w:t>
        </w:r>
      </w:hyperlink>
      <w:r w:rsidRPr="00C92B85">
        <w:rPr>
          <w:rFonts w:ascii="Times New Roman" w:eastAsia="Times New Roman" w:hAnsi="Times New Roman" w:cs="Times New Roman"/>
          <w:color w:val="000000"/>
          <w:sz w:val="24"/>
          <w:szCs w:val="24"/>
          <w:lang w:eastAsia="ru-RU"/>
        </w:rPr>
        <w:t xml:space="preserve"> ООП </w:t>
      </w:r>
      <w:r>
        <w:rPr>
          <w:rFonts w:ascii="Times New Roman" w:eastAsia="Times New Roman" w:hAnsi="Times New Roman" w:cs="Times New Roman"/>
          <w:color w:val="000000"/>
          <w:sz w:val="24"/>
          <w:szCs w:val="24"/>
          <w:lang w:eastAsia="ru-RU"/>
        </w:rPr>
        <w:t>О</w:t>
      </w:r>
      <w:r w:rsidRPr="00C92B85">
        <w:rPr>
          <w:rFonts w:ascii="Times New Roman" w:eastAsia="Times New Roman" w:hAnsi="Times New Roman" w:cs="Times New Roman"/>
          <w:color w:val="000000"/>
          <w:sz w:val="24"/>
          <w:szCs w:val="24"/>
          <w:lang w:eastAsia="ru-RU"/>
        </w:rPr>
        <w:t>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включает:</w:t>
      </w:r>
    </w:p>
    <w:p w14:paraId="375AE7F4"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учебный план;</w:t>
      </w:r>
    </w:p>
    <w:p w14:paraId="358150E9"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план внеурочной деятельности;</w:t>
      </w:r>
    </w:p>
    <w:p w14:paraId="3D09C93F"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календарный учебный график;</w:t>
      </w:r>
    </w:p>
    <w:p w14:paraId="3B7A3E1E"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календарный план воспитательной работы.</w:t>
      </w:r>
    </w:p>
    <w:p w14:paraId="5BADE2A2" w14:textId="77777777" w:rsidR="00C92B85" w:rsidRPr="00C92B85" w:rsidRDefault="00C92B85" w:rsidP="00C92B85">
      <w:pPr>
        <w:suppressAutoHyphens/>
        <w:spacing w:after="1514" w:line="360" w:lineRule="auto"/>
        <w:contextualSpacing/>
        <w:jc w:val="both"/>
        <w:rPr>
          <w:rFonts w:ascii="Times New Roman" w:eastAsia="Times New Roman" w:hAnsi="Times New Roman" w:cs="Times New Roman"/>
          <w:color w:val="000000"/>
          <w:sz w:val="24"/>
          <w:szCs w:val="24"/>
          <w:lang w:eastAsia="ru-RU"/>
        </w:rPr>
      </w:pPr>
      <w:r w:rsidRPr="00C92B85">
        <w:rPr>
          <w:rFonts w:ascii="Times New Roman" w:eastAsia="Times New Roman" w:hAnsi="Times New Roman" w:cs="Times New Roman"/>
          <w:color w:val="000000"/>
          <w:sz w:val="24"/>
          <w:szCs w:val="24"/>
          <w:lang w:eastAsia="ru-RU"/>
        </w:rPr>
        <w:t xml:space="preserve">характеристика условий реализации ООП </w:t>
      </w:r>
      <w:r>
        <w:rPr>
          <w:rFonts w:ascii="Times New Roman" w:eastAsia="Times New Roman" w:hAnsi="Times New Roman" w:cs="Times New Roman"/>
          <w:color w:val="000000"/>
          <w:sz w:val="24"/>
          <w:szCs w:val="24"/>
          <w:lang w:eastAsia="ru-RU"/>
        </w:rPr>
        <w:t>О</w:t>
      </w:r>
      <w:r w:rsidRPr="00C92B85">
        <w:rPr>
          <w:rFonts w:ascii="Times New Roman" w:eastAsia="Times New Roman" w:hAnsi="Times New Roman" w:cs="Times New Roman"/>
          <w:color w:val="000000"/>
          <w:sz w:val="24"/>
          <w:szCs w:val="24"/>
          <w:lang w:eastAsia="ru-RU"/>
        </w:rPr>
        <w:t>ОО</w:t>
      </w:r>
    </w:p>
    <w:p w14:paraId="38DC439C" w14:textId="77777777" w:rsidR="00C92B85" w:rsidRPr="00C92B85" w:rsidRDefault="00C92B85" w:rsidP="00C92B85">
      <w:pPr>
        <w:suppressAutoHyphens/>
        <w:spacing w:after="5" w:line="266" w:lineRule="auto"/>
        <w:ind w:left="1108" w:firstLine="2"/>
        <w:jc w:val="both"/>
        <w:rPr>
          <w:rFonts w:ascii="Times New Roman" w:eastAsia="Times New Roman" w:hAnsi="Times New Roman" w:cs="Times New Roman"/>
          <w:color w:val="000000"/>
          <w:sz w:val="28"/>
          <w:lang w:eastAsia="ru-RU"/>
        </w:rPr>
      </w:pPr>
    </w:p>
    <w:p w14:paraId="751A7A94" w14:textId="77777777" w:rsidR="00C92B85" w:rsidRDefault="00C92B85" w:rsidP="00C92B85">
      <w:pPr>
        <w:pStyle w:val="1"/>
        <w:spacing w:line="360" w:lineRule="auto"/>
        <w:ind w:firstLine="567"/>
        <w:jc w:val="both"/>
        <w:rPr>
          <w:color w:val="auto"/>
          <w:sz w:val="24"/>
          <w:szCs w:val="24"/>
        </w:rPr>
      </w:pPr>
    </w:p>
    <w:p w14:paraId="13DD87D7" w14:textId="77777777" w:rsidR="00C92B85" w:rsidRDefault="00C92B85"/>
    <w:sectPr w:rsidR="00C92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203"/>
    <w:multiLevelType w:val="multilevel"/>
    <w:tmpl w:val="93C2EC30"/>
    <w:lvl w:ilvl="0">
      <w:start w:val="1"/>
      <w:numFmt w:val="bullet"/>
      <w:lvlText w:val="▪"/>
      <w:lvlJc w:val="left"/>
      <w:pPr>
        <w:tabs>
          <w:tab w:val="num" w:pos="0"/>
        </w:tabs>
        <w:ind w:left="720" w:hanging="360"/>
      </w:pPr>
      <w:rPr>
        <w:rFonts w:ascii="Segoe UI Symbol" w:hAnsi="Segoe UI Symbol" w:cs="Segoe UI 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2442EDA"/>
    <w:multiLevelType w:val="multilevel"/>
    <w:tmpl w:val="1B04B6D0"/>
    <w:lvl w:ilvl="0">
      <w:start w:val="1"/>
      <w:numFmt w:val="bullet"/>
      <w:lvlText w:val="▪"/>
      <w:lvlJc w:val="left"/>
      <w:pPr>
        <w:tabs>
          <w:tab w:val="num" w:pos="0"/>
        </w:tabs>
        <w:ind w:left="644" w:hanging="360"/>
      </w:pPr>
      <w:rPr>
        <w:rFonts w:ascii="Segoe UI Symbol" w:hAnsi="Segoe UI Symbol" w:cs="Segoe UI 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 w15:restartNumberingAfterBreak="0">
    <w:nsid w:val="7A167397"/>
    <w:multiLevelType w:val="multilevel"/>
    <w:tmpl w:val="7F72C76E"/>
    <w:lvl w:ilvl="0">
      <w:start w:val="1"/>
      <w:numFmt w:val="bullet"/>
      <w:lvlText w:val="▪"/>
      <w:lvlJc w:val="left"/>
      <w:pPr>
        <w:tabs>
          <w:tab w:val="num" w:pos="0"/>
        </w:tabs>
        <w:ind w:left="720" w:hanging="360"/>
      </w:pPr>
      <w:rPr>
        <w:rFonts w:ascii="Segoe UI Symbol" w:hAnsi="Segoe UI Symbol" w:cs="Segoe UI 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85"/>
    <w:rsid w:val="000100F9"/>
    <w:rsid w:val="0046624C"/>
    <w:rsid w:val="00C9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8D1E"/>
  <w15:chartTrackingRefBased/>
  <w15:docId w15:val="{CDCCCCD1-9005-4AF9-BA4A-A18DC83D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2B85"/>
    <w:pPr>
      <w:suppressAutoHyphens/>
      <w:spacing w:after="0" w:line="240" w:lineRule="auto"/>
      <w:ind w:left="720"/>
      <w:contextualSpacing/>
    </w:pPr>
    <w:rPr>
      <w:rFonts w:ascii="Courier New" w:eastAsia="Courier New" w:hAnsi="Courier New" w:cs="Courier New"/>
      <w:color w:val="000000"/>
      <w:sz w:val="24"/>
      <w:szCs w:val="24"/>
      <w:lang w:eastAsia="ru-RU" w:bidi="ru-RU"/>
    </w:rPr>
  </w:style>
  <w:style w:type="paragraph" w:customStyle="1" w:styleId="1">
    <w:name w:val="Основной текст1"/>
    <w:basedOn w:val="a"/>
    <w:qFormat/>
    <w:rsid w:val="00C92B85"/>
    <w:pPr>
      <w:suppressAutoHyphens/>
      <w:spacing w:after="0" w:line="252" w:lineRule="auto"/>
      <w:ind w:firstLine="240"/>
    </w:pPr>
    <w:rPr>
      <w:rFonts w:ascii="Times New Roman" w:eastAsia="Times New Roman" w:hAnsi="Times New Roman" w:cs="Times New Roman"/>
      <w:color w:val="231E2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Imbawarlocks@yandex.ru</cp:lastModifiedBy>
  <cp:revision>4</cp:revision>
  <dcterms:created xsi:type="dcterms:W3CDTF">2024-09-28T10:45:00Z</dcterms:created>
  <dcterms:modified xsi:type="dcterms:W3CDTF">2024-09-28T10:47:00Z</dcterms:modified>
</cp:coreProperties>
</file>