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5B4" w:rsidRDefault="00B0058D">
      <w:pPr>
        <w:rPr>
          <w:rStyle w:val="fontstyle01"/>
          <w:noProof/>
        </w:rPr>
      </w:pPr>
      <w:r w:rsidRPr="00B0058D">
        <w:rPr>
          <w:rStyle w:val="fontstyle01"/>
          <w:noProof/>
        </w:rPr>
        <w:drawing>
          <wp:inline distT="0" distB="0" distL="0" distR="0">
            <wp:extent cx="6781800" cy="9379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5805" cy="9384949"/>
                    </a:xfrm>
                    <a:prstGeom prst="rect">
                      <a:avLst/>
                    </a:prstGeom>
                    <a:noFill/>
                    <a:ln>
                      <a:noFill/>
                    </a:ln>
                  </pic:spPr>
                </pic:pic>
              </a:graphicData>
            </a:graphic>
          </wp:inline>
        </w:drawing>
      </w:r>
    </w:p>
    <w:p w:rsidR="00B0058D" w:rsidRDefault="00B0058D">
      <w:pPr>
        <w:rPr>
          <w:rStyle w:val="fontstyle01"/>
          <w:noProof/>
        </w:rPr>
      </w:pPr>
    </w:p>
    <w:p w:rsidR="00CE15B4" w:rsidRDefault="008945A5">
      <w:pPr>
        <w:rPr>
          <w:rStyle w:val="fontstyle01"/>
        </w:rPr>
      </w:pPr>
      <w:r>
        <w:rPr>
          <w:rStyle w:val="fontstyle01"/>
        </w:rPr>
        <w:t>ОГЛАВЛЕНИЕ</w:t>
      </w:r>
    </w:p>
    <w:tbl>
      <w:tblPr>
        <w:tblStyle w:val="aff6"/>
        <w:tblW w:w="10416" w:type="dxa"/>
        <w:tblLook w:val="04A0" w:firstRow="1" w:lastRow="0" w:firstColumn="1" w:lastColumn="0" w:noHBand="0" w:noVBand="1"/>
      </w:tblPr>
      <w:tblGrid>
        <w:gridCol w:w="8076"/>
        <w:gridCol w:w="2340"/>
      </w:tblGrid>
      <w:tr w:rsidR="00CE15B4">
        <w:tc>
          <w:tcPr>
            <w:tcW w:w="8075" w:type="dxa"/>
          </w:tcPr>
          <w:p w:rsidR="00CE15B4" w:rsidRDefault="008945A5" w:rsidP="00ED2BE9">
            <w:pPr>
              <w:pStyle w:val="af9"/>
              <w:numPr>
                <w:ilvl w:val="0"/>
                <w:numId w:val="17"/>
              </w:numPr>
              <w:rPr>
                <w:rStyle w:val="fontstyle01"/>
              </w:rPr>
            </w:pPr>
            <w:r>
              <w:rPr>
                <w:rStyle w:val="fontstyle01"/>
                <w:sz w:val="20"/>
              </w:rPr>
              <w:t>Целевой раздел</w:t>
            </w:r>
          </w:p>
        </w:tc>
        <w:tc>
          <w:tcPr>
            <w:tcW w:w="2340" w:type="dxa"/>
          </w:tcPr>
          <w:p w:rsidR="00CE15B4" w:rsidRDefault="008945A5">
            <w:pPr>
              <w:rPr>
                <w:rStyle w:val="fontstyle01"/>
                <w:b w:val="0"/>
                <w:bCs w:val="0"/>
              </w:rPr>
            </w:pPr>
            <w:r>
              <w:rPr>
                <w:rStyle w:val="fontstyle01"/>
                <w:b w:val="0"/>
                <w:bCs w:val="0"/>
                <w:sz w:val="20"/>
              </w:rPr>
              <w:t>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Пояснительная записка</w:t>
            </w:r>
          </w:p>
        </w:tc>
        <w:tc>
          <w:tcPr>
            <w:tcW w:w="2340" w:type="dxa"/>
          </w:tcPr>
          <w:p w:rsidR="00CE15B4" w:rsidRDefault="008945A5">
            <w:pPr>
              <w:rPr>
                <w:rStyle w:val="fontstyle01"/>
                <w:b w:val="0"/>
                <w:bCs w:val="0"/>
              </w:rPr>
            </w:pPr>
            <w:r>
              <w:rPr>
                <w:rStyle w:val="fontstyle01"/>
                <w:b w:val="0"/>
                <w:bCs w:val="0"/>
                <w:sz w:val="20"/>
              </w:rPr>
              <w:t>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Планируемые результаты освоения ООП НОО</w:t>
            </w:r>
          </w:p>
        </w:tc>
        <w:tc>
          <w:tcPr>
            <w:tcW w:w="2340" w:type="dxa"/>
          </w:tcPr>
          <w:p w:rsidR="00CE15B4" w:rsidRPr="00BB718C" w:rsidRDefault="00BB718C">
            <w:pPr>
              <w:rPr>
                <w:rStyle w:val="fontstyle01"/>
                <w:b w:val="0"/>
                <w:bCs w:val="0"/>
                <w:sz w:val="24"/>
                <w:szCs w:val="24"/>
                <w:lang w:val="en-US"/>
              </w:rPr>
            </w:pPr>
            <w:r w:rsidRPr="00BB718C">
              <w:rPr>
                <w:rStyle w:val="fontstyle01"/>
                <w:b w:val="0"/>
                <w:bCs w:val="0"/>
                <w:sz w:val="24"/>
                <w:szCs w:val="24"/>
                <w:lang w:val="en-US"/>
              </w:rPr>
              <w:t>11</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Система оценки достижений планируемых результатов освоения ООП НОО</w:t>
            </w:r>
          </w:p>
        </w:tc>
        <w:tc>
          <w:tcPr>
            <w:tcW w:w="2340" w:type="dxa"/>
          </w:tcPr>
          <w:p w:rsidR="00CE15B4" w:rsidRPr="00BB718C" w:rsidRDefault="008945A5">
            <w:pPr>
              <w:rPr>
                <w:rStyle w:val="fontstyle01"/>
                <w:b w:val="0"/>
                <w:bCs w:val="0"/>
                <w:lang w:val="en-US"/>
              </w:rPr>
            </w:pPr>
            <w:r>
              <w:rPr>
                <w:rStyle w:val="fontstyle01"/>
                <w:b w:val="0"/>
                <w:bCs w:val="0"/>
                <w:sz w:val="20"/>
              </w:rPr>
              <w:t>2</w:t>
            </w:r>
            <w:r w:rsidR="00BB718C">
              <w:rPr>
                <w:rStyle w:val="fontstyle01"/>
                <w:b w:val="0"/>
                <w:bCs w:val="0"/>
                <w:sz w:val="20"/>
                <w:lang w:val="en-US"/>
              </w:rPr>
              <w:t>8</w:t>
            </w:r>
          </w:p>
        </w:tc>
      </w:tr>
      <w:tr w:rsidR="00CE15B4">
        <w:tc>
          <w:tcPr>
            <w:tcW w:w="8075" w:type="dxa"/>
          </w:tcPr>
          <w:p w:rsidR="00CE15B4" w:rsidRDefault="008945A5" w:rsidP="00ED2BE9">
            <w:pPr>
              <w:pStyle w:val="af9"/>
              <w:numPr>
                <w:ilvl w:val="0"/>
                <w:numId w:val="17"/>
              </w:numPr>
              <w:rPr>
                <w:rStyle w:val="fontstyle01"/>
              </w:rPr>
            </w:pPr>
            <w:r>
              <w:rPr>
                <w:rStyle w:val="fontstyle01"/>
                <w:sz w:val="20"/>
              </w:rPr>
              <w:t>Содержательный раздел</w:t>
            </w:r>
          </w:p>
        </w:tc>
        <w:tc>
          <w:tcPr>
            <w:tcW w:w="2340" w:type="dxa"/>
          </w:tcPr>
          <w:p w:rsidR="00CE15B4" w:rsidRDefault="00BB718C">
            <w:pPr>
              <w:rPr>
                <w:rStyle w:val="fontstyle01"/>
                <w:b w:val="0"/>
                <w:bCs w:val="0"/>
              </w:rPr>
            </w:pPr>
            <w:r>
              <w:rPr>
                <w:rStyle w:val="fontstyle01"/>
                <w:sz w:val="20"/>
                <w:lang w:val="en-US"/>
              </w:rPr>
              <w:t>4</w:t>
            </w:r>
            <w:r w:rsidR="008945A5">
              <w:rPr>
                <w:rStyle w:val="fontstyle01"/>
                <w:sz w:val="20"/>
              </w:rPr>
              <w:t>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Рабочие программы учебных предметов, учебных курсов</w:t>
            </w:r>
          </w:p>
        </w:tc>
        <w:tc>
          <w:tcPr>
            <w:tcW w:w="2340" w:type="dxa"/>
          </w:tcPr>
          <w:p w:rsidR="00CE15B4" w:rsidRDefault="00BB718C">
            <w:pPr>
              <w:rPr>
                <w:rStyle w:val="fontstyle01"/>
                <w:b w:val="0"/>
                <w:bCs w:val="0"/>
              </w:rPr>
            </w:pPr>
            <w:r>
              <w:rPr>
                <w:rStyle w:val="fontstyle01"/>
                <w:sz w:val="20"/>
                <w:lang w:val="en-US"/>
              </w:rPr>
              <w:t>4</w:t>
            </w:r>
            <w:r w:rsidR="008945A5">
              <w:rPr>
                <w:rStyle w:val="fontstyle01"/>
                <w:sz w:val="20"/>
              </w:rPr>
              <w:t>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Программа формирования универсальных учебных действий</w:t>
            </w:r>
          </w:p>
        </w:tc>
        <w:tc>
          <w:tcPr>
            <w:tcW w:w="2340" w:type="dxa"/>
          </w:tcPr>
          <w:p w:rsidR="00CE15B4" w:rsidRPr="00BB718C" w:rsidRDefault="00BB718C">
            <w:pPr>
              <w:rPr>
                <w:rStyle w:val="fontstyle01"/>
                <w:b w:val="0"/>
                <w:bCs w:val="0"/>
                <w:lang w:val="en-US"/>
              </w:rPr>
            </w:pPr>
            <w:r>
              <w:rPr>
                <w:rStyle w:val="fontstyle01"/>
                <w:b w:val="0"/>
                <w:bCs w:val="0"/>
                <w:sz w:val="20"/>
                <w:lang w:val="en-US"/>
              </w:rPr>
              <w:t>348</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Рабочая программа воспитания</w:t>
            </w:r>
          </w:p>
        </w:tc>
        <w:tc>
          <w:tcPr>
            <w:tcW w:w="2340" w:type="dxa"/>
          </w:tcPr>
          <w:p w:rsidR="00CE15B4" w:rsidRPr="00BB718C" w:rsidRDefault="00BB718C">
            <w:pPr>
              <w:rPr>
                <w:rStyle w:val="fontstyle01"/>
                <w:b w:val="0"/>
                <w:bCs w:val="0"/>
                <w:lang w:val="en-US"/>
              </w:rPr>
            </w:pPr>
            <w:r>
              <w:rPr>
                <w:rStyle w:val="fontstyle01"/>
                <w:b w:val="0"/>
                <w:bCs w:val="0"/>
                <w:sz w:val="20"/>
                <w:lang w:val="en-US"/>
              </w:rPr>
              <w:t>359</w:t>
            </w:r>
          </w:p>
        </w:tc>
      </w:tr>
      <w:tr w:rsidR="00CE15B4">
        <w:tc>
          <w:tcPr>
            <w:tcW w:w="8075" w:type="dxa"/>
          </w:tcPr>
          <w:p w:rsidR="00CE15B4" w:rsidRDefault="008945A5" w:rsidP="00ED2BE9">
            <w:pPr>
              <w:pStyle w:val="af9"/>
              <w:numPr>
                <w:ilvl w:val="0"/>
                <w:numId w:val="17"/>
              </w:numPr>
              <w:rPr>
                <w:rStyle w:val="fontstyle01"/>
              </w:rPr>
            </w:pPr>
            <w:r>
              <w:rPr>
                <w:rStyle w:val="fontstyle01"/>
                <w:sz w:val="20"/>
              </w:rPr>
              <w:t>Организационный раздел</w:t>
            </w:r>
          </w:p>
        </w:tc>
        <w:tc>
          <w:tcPr>
            <w:tcW w:w="2340" w:type="dxa"/>
          </w:tcPr>
          <w:p w:rsidR="00CE15B4" w:rsidRPr="00BB718C" w:rsidRDefault="00BB718C">
            <w:pPr>
              <w:rPr>
                <w:rStyle w:val="fontstyle01"/>
                <w:b w:val="0"/>
                <w:bCs w:val="0"/>
                <w:lang w:val="en-US"/>
              </w:rPr>
            </w:pPr>
            <w:r>
              <w:rPr>
                <w:rStyle w:val="fontstyle01"/>
                <w:b w:val="0"/>
                <w:bCs w:val="0"/>
                <w:sz w:val="20"/>
                <w:lang w:val="en-US"/>
              </w:rPr>
              <w:t>393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Учебный план ООП НОО</w:t>
            </w:r>
          </w:p>
        </w:tc>
        <w:tc>
          <w:tcPr>
            <w:tcW w:w="2340" w:type="dxa"/>
          </w:tcPr>
          <w:p w:rsidR="00CE15B4" w:rsidRPr="00BB718C" w:rsidRDefault="00BB718C">
            <w:pPr>
              <w:rPr>
                <w:rStyle w:val="fontstyle01"/>
                <w:b w:val="0"/>
                <w:bCs w:val="0"/>
                <w:lang w:val="en-US"/>
              </w:rPr>
            </w:pPr>
            <w:r>
              <w:rPr>
                <w:rStyle w:val="fontstyle01"/>
                <w:b w:val="0"/>
                <w:bCs w:val="0"/>
                <w:sz w:val="20"/>
                <w:lang w:val="en-US"/>
              </w:rPr>
              <w:t>393</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Календарный учебный график</w:t>
            </w:r>
          </w:p>
        </w:tc>
        <w:tc>
          <w:tcPr>
            <w:tcW w:w="2340" w:type="dxa"/>
          </w:tcPr>
          <w:p w:rsidR="00CE15B4" w:rsidRPr="00BB718C" w:rsidRDefault="00BB718C">
            <w:pPr>
              <w:rPr>
                <w:rStyle w:val="fontstyle01"/>
                <w:b w:val="0"/>
                <w:bCs w:val="0"/>
                <w:lang w:val="en-US"/>
              </w:rPr>
            </w:pPr>
            <w:r>
              <w:rPr>
                <w:rStyle w:val="fontstyle01"/>
                <w:b w:val="0"/>
                <w:bCs w:val="0"/>
                <w:sz w:val="20"/>
                <w:lang w:val="en-US"/>
              </w:rPr>
              <w:t>400</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План внеурочной деятельности</w:t>
            </w:r>
          </w:p>
        </w:tc>
        <w:tc>
          <w:tcPr>
            <w:tcW w:w="2340" w:type="dxa"/>
          </w:tcPr>
          <w:p w:rsidR="00CE15B4" w:rsidRPr="00BB718C" w:rsidRDefault="00BB718C">
            <w:pPr>
              <w:rPr>
                <w:rStyle w:val="fontstyle01"/>
                <w:b w:val="0"/>
                <w:bCs w:val="0"/>
                <w:lang w:val="en-US"/>
              </w:rPr>
            </w:pPr>
            <w:r>
              <w:rPr>
                <w:rStyle w:val="fontstyle01"/>
                <w:b w:val="0"/>
                <w:bCs w:val="0"/>
                <w:sz w:val="20"/>
                <w:lang w:val="en-US"/>
              </w:rPr>
              <w:t>406</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Календарный план воспитательной работы</w:t>
            </w:r>
          </w:p>
        </w:tc>
        <w:tc>
          <w:tcPr>
            <w:tcW w:w="2340" w:type="dxa"/>
          </w:tcPr>
          <w:p w:rsidR="00CE15B4" w:rsidRPr="00BB718C" w:rsidRDefault="00BB718C">
            <w:pPr>
              <w:rPr>
                <w:rStyle w:val="fontstyle01"/>
                <w:b w:val="0"/>
                <w:bCs w:val="0"/>
                <w:lang w:val="en-US"/>
              </w:rPr>
            </w:pPr>
            <w:r>
              <w:rPr>
                <w:rStyle w:val="fontstyle01"/>
                <w:b w:val="0"/>
                <w:bCs w:val="0"/>
                <w:sz w:val="20"/>
                <w:lang w:val="en-US"/>
              </w:rPr>
              <w:t>406</w:t>
            </w:r>
          </w:p>
        </w:tc>
      </w:tr>
      <w:tr w:rsidR="00CE15B4">
        <w:tc>
          <w:tcPr>
            <w:tcW w:w="8075" w:type="dxa"/>
          </w:tcPr>
          <w:p w:rsidR="00CE15B4" w:rsidRDefault="008945A5" w:rsidP="00ED2BE9">
            <w:pPr>
              <w:pStyle w:val="af9"/>
              <w:numPr>
                <w:ilvl w:val="1"/>
                <w:numId w:val="17"/>
              </w:numPr>
              <w:rPr>
                <w:rStyle w:val="fontstyle01"/>
                <w:b w:val="0"/>
                <w:bCs w:val="0"/>
              </w:rPr>
            </w:pPr>
            <w:r>
              <w:rPr>
                <w:rStyle w:val="fontstyle01"/>
                <w:b w:val="0"/>
                <w:bCs w:val="0"/>
                <w:sz w:val="20"/>
              </w:rPr>
              <w:t>Система условий реализации ООП НОО</w:t>
            </w:r>
          </w:p>
        </w:tc>
        <w:tc>
          <w:tcPr>
            <w:tcW w:w="2340" w:type="dxa"/>
          </w:tcPr>
          <w:p w:rsidR="00CE15B4" w:rsidRPr="00BB718C" w:rsidRDefault="00BB718C">
            <w:pPr>
              <w:rPr>
                <w:rStyle w:val="fontstyle01"/>
                <w:b w:val="0"/>
                <w:bCs w:val="0"/>
                <w:lang w:val="en-US"/>
              </w:rPr>
            </w:pPr>
            <w:r>
              <w:rPr>
                <w:rStyle w:val="fontstyle01"/>
                <w:b w:val="0"/>
                <w:bCs w:val="0"/>
                <w:sz w:val="20"/>
                <w:lang w:val="en-US"/>
              </w:rPr>
              <w:t>418</w:t>
            </w:r>
          </w:p>
        </w:tc>
      </w:tr>
      <w:tr w:rsidR="00BB718C">
        <w:tc>
          <w:tcPr>
            <w:tcW w:w="8075" w:type="dxa"/>
          </w:tcPr>
          <w:p w:rsidR="00BB718C" w:rsidRDefault="00BB718C" w:rsidP="00ED2BE9">
            <w:pPr>
              <w:pStyle w:val="af9"/>
              <w:numPr>
                <w:ilvl w:val="1"/>
                <w:numId w:val="17"/>
              </w:numPr>
              <w:rPr>
                <w:rStyle w:val="fontstyle01"/>
                <w:b w:val="0"/>
                <w:bCs w:val="0"/>
                <w:sz w:val="20"/>
              </w:rPr>
            </w:pPr>
            <w:r>
              <w:rPr>
                <w:rStyle w:val="fontstyle01"/>
                <w:b w:val="0"/>
                <w:bCs w:val="0"/>
                <w:sz w:val="20"/>
              </w:rPr>
              <w:t>Приложение</w:t>
            </w:r>
          </w:p>
        </w:tc>
        <w:tc>
          <w:tcPr>
            <w:tcW w:w="2340" w:type="dxa"/>
          </w:tcPr>
          <w:p w:rsidR="00BB718C" w:rsidRPr="00BB718C" w:rsidRDefault="00BB718C">
            <w:pPr>
              <w:rPr>
                <w:rStyle w:val="fontstyle01"/>
                <w:b w:val="0"/>
                <w:bCs w:val="0"/>
                <w:sz w:val="20"/>
              </w:rPr>
            </w:pPr>
            <w:r>
              <w:rPr>
                <w:rStyle w:val="fontstyle01"/>
                <w:b w:val="0"/>
                <w:bCs w:val="0"/>
                <w:sz w:val="20"/>
              </w:rPr>
              <w:t>448</w:t>
            </w:r>
          </w:p>
        </w:tc>
      </w:tr>
    </w:tbl>
    <w:p w:rsidR="00CE15B4" w:rsidRDefault="00CE15B4">
      <w:pPr>
        <w:rPr>
          <w:rStyle w:val="fontstyle01"/>
          <w:b w:val="0"/>
          <w:bCs w:val="0"/>
        </w:rPr>
      </w:pPr>
    </w:p>
    <w:p w:rsidR="00CE15B4" w:rsidRDefault="00CE15B4">
      <w:pPr>
        <w:jc w:val="center"/>
        <w:rPr>
          <w:rStyle w:val="fontstyle01"/>
        </w:rPr>
      </w:pPr>
    </w:p>
    <w:p w:rsidR="00CE15B4" w:rsidRDefault="00CE15B4">
      <w:pPr>
        <w:jc w:val="center"/>
        <w:rPr>
          <w:rStyle w:val="fontstyle01"/>
        </w:rPr>
      </w:pPr>
    </w:p>
    <w:p w:rsidR="00CE15B4" w:rsidRDefault="00CE15B4">
      <w:pPr>
        <w:jc w:val="center"/>
        <w:rPr>
          <w:rStyle w:val="fontstyle01"/>
        </w:rPr>
      </w:pPr>
    </w:p>
    <w:p w:rsidR="00CE15B4" w:rsidRDefault="00CE15B4">
      <w:pPr>
        <w:jc w:val="center"/>
        <w:rPr>
          <w:rStyle w:val="fontstyle01"/>
        </w:rPr>
      </w:pPr>
    </w:p>
    <w:p w:rsidR="00CE15B4" w:rsidRDefault="00CE15B4">
      <w:pPr>
        <w:jc w:val="center"/>
        <w:rPr>
          <w:rStyle w:val="fontstyle01"/>
        </w:rPr>
      </w:pPr>
    </w:p>
    <w:p w:rsidR="00CE15B4" w:rsidRDefault="00CE15B4">
      <w:pPr>
        <w:jc w:val="center"/>
        <w:rPr>
          <w:rStyle w:val="fontstyle01"/>
        </w:rPr>
      </w:pPr>
    </w:p>
    <w:p w:rsidR="00CE15B4" w:rsidRDefault="00CE15B4">
      <w:pPr>
        <w:jc w:val="center"/>
        <w:rPr>
          <w:rStyle w:val="fontstyle01"/>
        </w:rPr>
      </w:pPr>
    </w:p>
    <w:p w:rsidR="007C0C0E" w:rsidRDefault="007C0C0E" w:rsidP="006E3C51">
      <w:pPr>
        <w:rPr>
          <w:rStyle w:val="fontstyle01"/>
        </w:rPr>
      </w:pPr>
    </w:p>
    <w:p w:rsidR="00B0058D" w:rsidRDefault="00B0058D" w:rsidP="006E3C51">
      <w:pPr>
        <w:rPr>
          <w:rStyle w:val="fontstyle01"/>
        </w:rPr>
      </w:pPr>
    </w:p>
    <w:p w:rsidR="006E3C51" w:rsidRDefault="006E3C51" w:rsidP="006E3C51">
      <w:pPr>
        <w:rPr>
          <w:rStyle w:val="fontstyle01"/>
        </w:rPr>
      </w:pPr>
    </w:p>
    <w:p w:rsidR="00CE15B4" w:rsidRDefault="008945A5">
      <w:pPr>
        <w:jc w:val="center"/>
        <w:rPr>
          <w:rStyle w:val="fontstyle01"/>
        </w:rPr>
      </w:pPr>
      <w:r>
        <w:rPr>
          <w:rStyle w:val="fontstyle01"/>
        </w:rPr>
        <w:lastRenderedPageBreak/>
        <w:t xml:space="preserve">1 .ЦЕЛЕВОЙ РАЗДЕЛ </w:t>
      </w:r>
    </w:p>
    <w:p w:rsidR="00CE15B4" w:rsidRDefault="008945A5">
      <w:pPr>
        <w:jc w:val="center"/>
        <w:rPr>
          <w:b/>
          <w:bCs/>
          <w:color w:val="000000"/>
        </w:rPr>
      </w:pPr>
      <w:r>
        <w:rPr>
          <w:rStyle w:val="fontstyle01"/>
          <w:sz w:val="24"/>
          <w:szCs w:val="24"/>
        </w:rPr>
        <w:t>ОСНОВНОЙ ОБРАЗОВАТЕЛЬНОЙ ПРОГРАММЫ</w:t>
      </w:r>
      <w:r>
        <w:rPr>
          <w:b/>
          <w:bCs/>
          <w:color w:val="000000"/>
        </w:rPr>
        <w:br/>
      </w:r>
      <w:r>
        <w:rPr>
          <w:rStyle w:val="fontstyle01"/>
          <w:sz w:val="24"/>
          <w:szCs w:val="24"/>
        </w:rPr>
        <w:t>НАЧАЛЬНОГО ОБЩЕГО ОБРАЗОВАНИЯ</w:t>
      </w:r>
    </w:p>
    <w:p w:rsidR="00CE15B4" w:rsidRDefault="008945A5">
      <w:pPr>
        <w:rPr>
          <w:rStyle w:val="fontstyle21"/>
        </w:rPr>
      </w:pPr>
      <w:r>
        <w:rPr>
          <w:rStyle w:val="fontstyle01"/>
          <w:sz w:val="26"/>
          <w:szCs w:val="26"/>
        </w:rPr>
        <w:t>1.1.Пояснительная записка</w:t>
      </w:r>
    </w:p>
    <w:p w:rsidR="0068524B" w:rsidRDefault="008945A5">
      <w:pPr>
        <w:spacing w:line="360" w:lineRule="auto"/>
        <w:jc w:val="both"/>
        <w:rPr>
          <w:rStyle w:val="fontstyle21"/>
        </w:rPr>
      </w:pPr>
      <w:r>
        <w:rPr>
          <w:rFonts w:ascii="TimesNewRomanPSMT" w:eastAsia="Times New Roman" w:hAnsi="TimesNewRomanPSMT" w:cs="Times New Roman"/>
          <w:color w:val="000000"/>
          <w:sz w:val="24"/>
          <w:szCs w:val="24"/>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r>
        <w:rPr>
          <w:rFonts w:ascii="TimesNewRomanPSMT" w:eastAsia="Times New Roman" w:hAnsi="TimesNewRomanPSMT" w:cs="Times New Roman"/>
          <w:color w:val="000000"/>
          <w:sz w:val="24"/>
          <w:szCs w:val="24"/>
          <w:lang w:eastAsia="ru-RU"/>
        </w:rPr>
        <w:br/>
        <w:t xml:space="preserve">     Программа начального общего образования является основным документом, регламентирующим</w:t>
      </w:r>
      <w:r>
        <w:rPr>
          <w:rFonts w:ascii="TimesNewRomanPSMT" w:eastAsia="Times New Roman" w:hAnsi="TimesNewRomanPSMT" w:cs="Times New Roman"/>
          <w:color w:val="000000"/>
          <w:sz w:val="24"/>
          <w:szCs w:val="24"/>
          <w:lang w:eastAsia="ru-RU"/>
        </w:rPr>
        <w:br/>
        <w:t>образовательную деятельность образовательной организации в единстве урочной и внеурочной</w:t>
      </w:r>
      <w:r>
        <w:rPr>
          <w:rFonts w:ascii="TimesNewRomanPSMT" w:eastAsia="Times New Roman" w:hAnsi="TimesNewRomanPSMT" w:cs="Times New Roman"/>
          <w:color w:val="000000"/>
          <w:sz w:val="24"/>
          <w:szCs w:val="24"/>
          <w:lang w:eastAsia="ru-RU"/>
        </w:rPr>
        <w:br/>
        <w:t>деятельности, при учёте правильного соотношения обязательной части программы и части, формируемой участниками образовательного процесса.</w:t>
      </w:r>
      <w:r>
        <w:rPr>
          <w:color w:val="000000"/>
        </w:rPr>
        <w:br/>
      </w:r>
      <w:r>
        <w:rPr>
          <w:rStyle w:val="fontstyle21"/>
        </w:rPr>
        <w:t>Основой для разработки образовательной программы МОУ « Средняя общеобразовательная школа № 9»  являются следующие нормативные</w:t>
      </w:r>
      <w:r>
        <w:rPr>
          <w:color w:val="000000"/>
        </w:rPr>
        <w:t xml:space="preserve"> </w:t>
      </w:r>
      <w:r>
        <w:rPr>
          <w:rStyle w:val="fontstyle21"/>
        </w:rPr>
        <w:t>документы:</w:t>
      </w:r>
      <w:r>
        <w:rPr>
          <w:color w:val="000000"/>
        </w:rPr>
        <w:br/>
      </w:r>
      <w:r>
        <w:rPr>
          <w:rStyle w:val="fontstyle31"/>
          <w:rFonts w:eastAsia="Symbol" w:cs="Symbol"/>
        </w:rPr>
        <w:t></w:t>
      </w:r>
      <w:r>
        <w:rPr>
          <w:rStyle w:val="fontstyle21"/>
        </w:rPr>
        <w:t>Федеральный закон Российской Федерации от 29 декабря 2012 г. N 273-ФЗ (ред.</w:t>
      </w:r>
      <w:r>
        <w:rPr>
          <w:color w:val="000000"/>
        </w:rPr>
        <w:br/>
      </w:r>
      <w:r>
        <w:rPr>
          <w:rStyle w:val="fontstyle21"/>
        </w:rPr>
        <w:t>от 02.07.2021) "Об образовании в Российской Федерации";</w:t>
      </w:r>
      <w:r>
        <w:rPr>
          <w:color w:val="000000"/>
        </w:rPr>
        <w:br/>
      </w:r>
      <w:r>
        <w:rPr>
          <w:rStyle w:val="fontstyle31"/>
          <w:rFonts w:eastAsia="Symbol" w:cs="Symbol"/>
        </w:rPr>
        <w:t></w:t>
      </w:r>
      <w:r>
        <w:rPr>
          <w:rStyle w:val="fontstyle21"/>
        </w:rPr>
        <w:t>Федеральный государственный образовательный стандарт начального общего образования</w:t>
      </w:r>
      <w:r>
        <w:rPr>
          <w:color w:val="000000"/>
        </w:rPr>
        <w:br/>
      </w:r>
      <w:r>
        <w:rPr>
          <w:rStyle w:val="fontstyle21"/>
        </w:rPr>
        <w:t>(Приказ Министерства просвещения Российской Федерации от 31. 05.2021 № 286 с изменениями,</w:t>
      </w:r>
      <w:r>
        <w:rPr>
          <w:color w:val="000000"/>
        </w:rPr>
        <w:br/>
      </w:r>
      <w:r>
        <w:rPr>
          <w:rStyle w:val="fontstyle21"/>
        </w:rPr>
        <w:t>утв. приказом от 18.07.2022 г. № 569);</w:t>
      </w:r>
      <w:r>
        <w:rPr>
          <w:color w:val="000000"/>
        </w:rPr>
        <w:br/>
      </w:r>
      <w:r>
        <w:rPr>
          <w:rStyle w:val="fontstyle31"/>
          <w:rFonts w:eastAsia="Symbol" w:cs="Symbol"/>
        </w:rPr>
        <w:t></w:t>
      </w:r>
      <w:r>
        <w:rPr>
          <w:rStyle w:val="fontstyle21"/>
        </w:rPr>
        <w:t>Федеральная образовательная программа начального общего образования (утверждена</w:t>
      </w:r>
      <w:r>
        <w:rPr>
          <w:color w:val="000000"/>
        </w:rPr>
        <w:br/>
      </w:r>
      <w:r>
        <w:rPr>
          <w:rStyle w:val="fontstyle21"/>
        </w:rPr>
        <w:t>приказом Министерства просвещения Российской Федерации от 16 ноября 2022 г. N 992);</w:t>
      </w:r>
    </w:p>
    <w:p w:rsidR="0068524B" w:rsidRPr="0068524B" w:rsidRDefault="0068524B" w:rsidP="0068524B">
      <w:pPr>
        <w:overflowPunct w:val="0"/>
        <w:spacing w:after="0" w:line="360" w:lineRule="auto"/>
        <w:ind w:firstLine="540"/>
        <w:jc w:val="both"/>
        <w:textAlignment w:val="baseline"/>
        <w:rPr>
          <w:rFonts w:ascii="Times New Roman" w:hAnsi="Times New Roman" w:cs="Times New Roman"/>
          <w:sz w:val="24"/>
          <w:szCs w:val="24"/>
        </w:rPr>
      </w:pPr>
      <w:r w:rsidRPr="0068524B">
        <w:rPr>
          <w:rFonts w:ascii="Times New Roman" w:hAnsi="Times New Roman" w:cs="Times New Roman"/>
          <w:sz w:val="24"/>
          <w:szCs w:val="24"/>
        </w:rPr>
        <w:t>-   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68524B" w:rsidRPr="0068524B" w:rsidRDefault="0068524B" w:rsidP="0068524B">
      <w:pPr>
        <w:spacing w:line="360" w:lineRule="auto"/>
        <w:contextualSpacing/>
        <w:jc w:val="both"/>
        <w:rPr>
          <w:rFonts w:ascii="Times New Roman" w:hAnsi="Times New Roman" w:cs="Times New Roman"/>
          <w:sz w:val="24"/>
          <w:szCs w:val="24"/>
        </w:rPr>
      </w:pPr>
      <w:r w:rsidRPr="0068524B">
        <w:rPr>
          <w:rFonts w:ascii="Times New Roman" w:hAnsi="Times New Roman" w:cs="Times New Roman"/>
          <w:sz w:val="24"/>
          <w:szCs w:val="24"/>
        </w:rPr>
        <w:t xml:space="preserve">           - 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w:t>
      </w:r>
      <w:r w:rsidRPr="0068524B">
        <w:rPr>
          <w:rFonts w:ascii="Times New Roman" w:hAnsi="Times New Roman" w:cs="Times New Roman"/>
          <w:sz w:val="24"/>
          <w:szCs w:val="24"/>
        </w:rPr>
        <w:lastRenderedPageBreak/>
        <w:t>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CE15B4" w:rsidRDefault="008945A5">
      <w:pPr>
        <w:spacing w:line="360" w:lineRule="auto"/>
        <w:jc w:val="both"/>
        <w:rPr>
          <w:rStyle w:val="fontstyle21"/>
          <w:rFonts w:ascii="TimesNewRomanPSMT" w:eastAsia="Times New Roman" w:hAnsi="TimesNewRomanPSMT"/>
          <w:lang w:eastAsia="ru-RU"/>
        </w:rPr>
      </w:pPr>
      <w:r>
        <w:rPr>
          <w:color w:val="000000"/>
        </w:rPr>
        <w:br/>
      </w:r>
      <w:r>
        <w:rPr>
          <w:rStyle w:val="fontstyle31"/>
          <w:rFonts w:eastAsia="Symbol" w:cs="Symbol"/>
        </w:rPr>
        <w:t></w:t>
      </w:r>
      <w:r>
        <w:rPr>
          <w:rStyle w:val="fontstyle21"/>
        </w:rPr>
        <w:t>Приказ Министерства просвещения Российской Федерации от 22.03.2021 № 115 «Об</w:t>
      </w:r>
      <w:r>
        <w:rPr>
          <w:color w:val="000000"/>
        </w:rPr>
        <w:br/>
      </w:r>
      <w:r>
        <w:rPr>
          <w:rStyle w:val="fontstyle21"/>
        </w:rPr>
        <w:t>утверждении Порядка организации и осуществления образовательной деятельности по основным</w:t>
      </w:r>
      <w:r>
        <w:rPr>
          <w:color w:val="000000"/>
        </w:rPr>
        <w:br/>
      </w:r>
      <w:r>
        <w:rPr>
          <w:rStyle w:val="fontstyle21"/>
        </w:rPr>
        <w:t>общеобразовательным программам - образовательным программам начального общего, основного</w:t>
      </w:r>
      <w:r>
        <w:rPr>
          <w:color w:val="000000"/>
        </w:rPr>
        <w:br/>
      </w:r>
      <w:r>
        <w:rPr>
          <w:rStyle w:val="fontstyle21"/>
        </w:rPr>
        <w:t>общего и среднего общего образования»;</w:t>
      </w:r>
      <w:r>
        <w:rPr>
          <w:color w:val="000000"/>
        </w:rPr>
        <w:br/>
      </w:r>
      <w:r>
        <w:rPr>
          <w:rStyle w:val="fontstyle31"/>
          <w:rFonts w:eastAsia="Symbol" w:cs="Symbol"/>
        </w:rPr>
        <w:t></w:t>
      </w:r>
      <w:r>
        <w:rPr>
          <w:rStyle w:val="fontstyle21"/>
        </w:rPr>
        <w:t>Постановление Главного государственного санитарного врача РФ от 28.09.2020 № 28«Об</w:t>
      </w:r>
      <w:r>
        <w:rPr>
          <w:color w:val="000000"/>
        </w:rPr>
        <w:br/>
      </w:r>
      <w:r>
        <w:rPr>
          <w:rStyle w:val="fontstyle21"/>
        </w:rPr>
        <w:t>утверждении санитарных правил СП 2.4.3648-20 «Санитарно-эпидемиологические требования к</w:t>
      </w:r>
      <w:r>
        <w:rPr>
          <w:color w:val="000000"/>
        </w:rPr>
        <w:br/>
      </w:r>
      <w:r>
        <w:rPr>
          <w:rStyle w:val="fontstyle21"/>
        </w:rPr>
        <w:t>организациям воспитания и обучения, отдыха и оздоровления детей и молодѐжи»;</w:t>
      </w:r>
      <w:r>
        <w:rPr>
          <w:color w:val="000000"/>
        </w:rPr>
        <w:br/>
      </w:r>
      <w:r>
        <w:rPr>
          <w:rStyle w:val="fontstyle31"/>
          <w:rFonts w:eastAsia="Symbol" w:cs="Symbol"/>
        </w:rPr>
        <w:t></w:t>
      </w:r>
      <w:r>
        <w:rPr>
          <w:rStyle w:val="fontstyle21"/>
        </w:rPr>
        <w:t>Санитарные правила и нормативы СанПиН 1.2.3685-21 "Гигиенические нормативы и</w:t>
      </w:r>
      <w:r>
        <w:rPr>
          <w:color w:val="000000"/>
        </w:rPr>
        <w:br/>
      </w:r>
      <w:r>
        <w:rPr>
          <w:rStyle w:val="fontstyle21"/>
        </w:rPr>
        <w:t>требования к обеспечению безопасности и (или) безвредности для человека факторов среды</w:t>
      </w:r>
      <w:r>
        <w:rPr>
          <w:color w:val="000000"/>
        </w:rPr>
        <w:br/>
      </w:r>
      <w:r>
        <w:rPr>
          <w:rStyle w:val="fontstyle21"/>
        </w:rPr>
        <w:t>обитания", утв. постановлением Главного государственного санитарного врача Российской</w:t>
      </w:r>
      <w:r>
        <w:rPr>
          <w:color w:val="000000"/>
        </w:rPr>
        <w:br/>
      </w:r>
      <w:r>
        <w:rPr>
          <w:rStyle w:val="fontstyle21"/>
        </w:rPr>
        <w:t>Федерации от 28 января 2021 г. N 28 (Гигиенические нормативы);</w:t>
      </w:r>
      <w:r>
        <w:rPr>
          <w:color w:val="000000"/>
        </w:rPr>
        <w:br/>
      </w:r>
      <w:r>
        <w:rPr>
          <w:rStyle w:val="fontstyle31"/>
          <w:rFonts w:eastAsia="Symbol" w:cs="Symbol"/>
        </w:rPr>
        <w:t></w:t>
      </w:r>
      <w:r>
        <w:rPr>
          <w:rStyle w:val="fontstyle21"/>
        </w:rPr>
        <w:t>Приказ Минобрнауки России от 23.08.2017 № 816 «Об утверждении Порядка применения</w:t>
      </w:r>
      <w:r>
        <w:rPr>
          <w:color w:val="000000"/>
        </w:rPr>
        <w:br/>
      </w:r>
      <w:r>
        <w:rPr>
          <w:rStyle w:val="fontstyle21"/>
        </w:rPr>
        <w:t>организациями, осуществляющими образовательную деятельность, электронного обучения,</w:t>
      </w:r>
      <w:r>
        <w:rPr>
          <w:color w:val="000000"/>
        </w:rPr>
        <w:br/>
      </w:r>
      <w:r>
        <w:rPr>
          <w:rStyle w:val="fontstyle21"/>
        </w:rPr>
        <w:t>дистанционных образовательных технологий при реализации образовательных программ;</w:t>
      </w:r>
      <w:r>
        <w:rPr>
          <w:color w:val="000000"/>
        </w:rPr>
        <w:br/>
      </w:r>
      <w:r>
        <w:rPr>
          <w:rStyle w:val="fontstyle31"/>
          <w:rFonts w:eastAsia="Symbol" w:cs="Symbol"/>
        </w:rPr>
        <w:t></w:t>
      </w:r>
      <w:r>
        <w:rPr>
          <w:rStyle w:val="fontstyle21"/>
        </w:rPr>
        <w:t>Устав МОУ «СОШ № 9»</w:t>
      </w:r>
    </w:p>
    <w:p w:rsidR="00CE15B4" w:rsidRDefault="008945A5">
      <w:pPr>
        <w:spacing w:line="360" w:lineRule="auto"/>
        <w:jc w:val="both"/>
        <w:rPr>
          <w:color w:val="000000"/>
        </w:rPr>
      </w:pPr>
      <w:r>
        <w:rPr>
          <w:rStyle w:val="fontstyle31"/>
          <w:rFonts w:eastAsia="Symbol" w:cs="Symbol"/>
        </w:rPr>
        <w:t></w:t>
      </w:r>
      <w:r>
        <w:rPr>
          <w:rStyle w:val="fontstyle21"/>
        </w:rPr>
        <w:t>Локальные нормативные акты МОУ « СОШ № 9»</w:t>
      </w:r>
      <w:bookmarkStart w:id="0" w:name="_Hlk142332639"/>
      <w:bookmarkEnd w:id="0"/>
    </w:p>
    <w:p w:rsidR="00CE15B4" w:rsidRDefault="008945A5">
      <w:pPr>
        <w:spacing w:line="360" w:lineRule="auto"/>
        <w:jc w:val="both"/>
        <w:rPr>
          <w:rStyle w:val="fontstyle21"/>
          <w:rFonts w:asciiTheme="minorHAnsi" w:hAnsiTheme="minorHAnsi" w:cstheme="minorBidi"/>
          <w:sz w:val="22"/>
          <w:szCs w:val="22"/>
        </w:rPr>
      </w:pPr>
      <w:r>
        <w:rPr>
          <w:rStyle w:val="fontstyle21"/>
        </w:rPr>
        <w:t>Содержание основной образовательной программы начального общего образования ОУ</w:t>
      </w:r>
      <w:r>
        <w:rPr>
          <w:color w:val="000000"/>
        </w:rPr>
        <w:br/>
      </w:r>
      <w:r>
        <w:rPr>
          <w:rStyle w:val="fontstyle21"/>
        </w:rPr>
        <w:t>отражает требования ФГОС НОО и содержит три основных раздела: целевой, содержательный и</w:t>
      </w:r>
      <w:r>
        <w:rPr>
          <w:color w:val="000000"/>
        </w:rPr>
        <w:br/>
      </w:r>
      <w:r>
        <w:rPr>
          <w:rStyle w:val="fontstyle21"/>
        </w:rPr>
        <w:t>организационный.</w:t>
      </w:r>
      <w:r>
        <w:rPr>
          <w:rFonts w:ascii="Arial" w:hAnsi="Arial" w:cs="Arial"/>
          <w:color w:val="000000"/>
        </w:rPr>
        <w:br/>
      </w:r>
      <w:r>
        <w:rPr>
          <w:rStyle w:val="fontstyle51"/>
          <w:b/>
          <w:bCs/>
        </w:rPr>
        <w:t>Целевой раздел ООП</w:t>
      </w:r>
      <w:r>
        <w:rPr>
          <w:rStyle w:val="fontstyle51"/>
        </w:rPr>
        <w:t xml:space="preserve"> </w:t>
      </w:r>
      <w:r>
        <w:rPr>
          <w:rStyle w:val="fontstyle21"/>
        </w:rPr>
        <w:t>отражает основные цели начального общего образования, те</w:t>
      </w:r>
      <w:r>
        <w:rPr>
          <w:color w:val="000000"/>
        </w:rPr>
        <w:br/>
      </w:r>
      <w:r>
        <w:rPr>
          <w:rStyle w:val="fontstyle21"/>
        </w:rPr>
        <w:t>психические и личностные новообразования, которые могут быть сформированы у младшего</w:t>
      </w:r>
      <w:r>
        <w:rPr>
          <w:color w:val="000000"/>
        </w:rPr>
        <w:br/>
      </w:r>
      <w:r>
        <w:rPr>
          <w:rStyle w:val="fontstyle21"/>
        </w:rPr>
        <w:t>школьника к концу его обучения на первом школьном уровне. Обязательной частью</w:t>
      </w:r>
      <w:r>
        <w:rPr>
          <w:color w:val="000000"/>
        </w:rPr>
        <w:br/>
      </w:r>
      <w:r>
        <w:rPr>
          <w:rStyle w:val="fontstyle21"/>
        </w:rPr>
        <w:t>целевого раздела является характеристика планируемых результатов обучения, которые должны</w:t>
      </w:r>
      <w:r>
        <w:rPr>
          <w:color w:val="000000"/>
        </w:rPr>
        <w:br/>
      </w:r>
      <w:r>
        <w:rPr>
          <w:rStyle w:val="fontstyle21"/>
        </w:rPr>
        <w:t>быть достигнуты обучающимся - выпускником начальной школы. Планируемые результаты в</w:t>
      </w:r>
      <w:r>
        <w:rPr>
          <w:color w:val="000000"/>
        </w:rPr>
        <w:br/>
      </w:r>
      <w:r>
        <w:rPr>
          <w:rStyle w:val="fontstyle21"/>
        </w:rPr>
        <w:lastRenderedPageBreak/>
        <w:t>соответствии с ФГОС НОО включают личностные, метапредметные и предметные достижения</w:t>
      </w:r>
      <w:r>
        <w:rPr>
          <w:color w:val="000000"/>
        </w:rPr>
        <w:br/>
      </w:r>
      <w:r>
        <w:rPr>
          <w:rStyle w:val="fontstyle21"/>
        </w:rPr>
        <w:t>младшего школьника на конец его обучения в начальной школе.</w:t>
      </w:r>
      <w:r>
        <w:rPr>
          <w:color w:val="000000"/>
        </w:rPr>
        <w:br/>
      </w:r>
      <w:r>
        <w:rPr>
          <w:rStyle w:val="fontstyle21"/>
        </w:rPr>
        <w:t>Личностные результаты отражают новообразования ребѐнка, отражающие его социальный</w:t>
      </w:r>
      <w:r>
        <w:rPr>
          <w:color w:val="000000"/>
        </w:rPr>
        <w:br/>
      </w:r>
      <w:r>
        <w:rPr>
          <w:rStyle w:val="fontstyle21"/>
        </w:rPr>
        <w:t>статус: сформированность гражданской идентификации, готовность к самообразованию,</w:t>
      </w:r>
      <w:r>
        <w:rPr>
          <w:color w:val="000000"/>
        </w:rPr>
        <w:br/>
      </w:r>
      <w:r>
        <w:rPr>
          <w:rStyle w:val="fontstyle21"/>
        </w:rPr>
        <w:t>сформированность учебно-познавательной мотивации и др.</w:t>
      </w:r>
      <w:r>
        <w:rPr>
          <w:color w:val="000000"/>
        </w:rPr>
        <w:br/>
      </w:r>
      <w:r>
        <w:rPr>
          <w:rStyle w:val="fontstyle21"/>
        </w:rPr>
        <w:t>Метапредметные результаты характеризуют уровень становления универсальных учебных</w:t>
      </w:r>
      <w:r>
        <w:rPr>
          <w:color w:val="000000"/>
        </w:rPr>
        <w:br/>
      </w:r>
      <w:r>
        <w:rPr>
          <w:rStyle w:val="fontstyle21"/>
        </w:rPr>
        <w:t>действий (познавательных, коммуникативных, регулятивных) как показателей умений</w:t>
      </w:r>
      <w:r>
        <w:rPr>
          <w:color w:val="000000"/>
        </w:rPr>
        <w:br/>
      </w:r>
      <w:r>
        <w:rPr>
          <w:rStyle w:val="fontstyle21"/>
        </w:rPr>
        <w:t>обучающегося учиться, общаться со взрослыми и сверстниками, регулировать своѐ поведение и</w:t>
      </w:r>
      <w:r>
        <w:rPr>
          <w:color w:val="000000"/>
        </w:rPr>
        <w:br/>
      </w:r>
      <w:r>
        <w:rPr>
          <w:rStyle w:val="fontstyle21"/>
        </w:rPr>
        <w:t>деятельность.</w:t>
      </w:r>
      <w:r>
        <w:rPr>
          <w:color w:val="000000"/>
        </w:rPr>
        <w:br/>
      </w:r>
      <w:r>
        <w:rPr>
          <w:rStyle w:val="fontstyle21"/>
        </w:rPr>
        <w:t>Предметные результаты отражают уровень и качество овладения содержанием учебных</w:t>
      </w:r>
      <w:r>
        <w:rPr>
          <w:color w:val="000000"/>
        </w:rPr>
        <w:br/>
      </w:r>
      <w:r>
        <w:rPr>
          <w:rStyle w:val="fontstyle21"/>
        </w:rPr>
        <w:t>предметов, которые изучаются в начальной школе.</w:t>
      </w:r>
      <w:r>
        <w:rPr>
          <w:color w:val="000000"/>
        </w:rPr>
        <w:br/>
      </w:r>
      <w:r>
        <w:rPr>
          <w:rStyle w:val="fontstyle21"/>
        </w:rPr>
        <w:t>В целевом разделе представлены единые подходы к системе оценивания достижений</w:t>
      </w:r>
      <w:r>
        <w:rPr>
          <w:color w:val="000000"/>
        </w:rPr>
        <w:br/>
      </w:r>
      <w:r>
        <w:rPr>
          <w:rStyle w:val="fontstyle21"/>
        </w:rPr>
        <w:t>планируемых результатов освоения программы начального общего образования. Даются</w:t>
      </w:r>
      <w:r>
        <w:rPr>
          <w:color w:val="000000"/>
        </w:rPr>
        <w:br/>
      </w:r>
      <w:r>
        <w:rPr>
          <w:rStyle w:val="fontstyle21"/>
        </w:rPr>
        <w:t>рекомендации по контролю метапредметных результатов обучения и требования к его</w:t>
      </w:r>
      <w:r>
        <w:rPr>
          <w:color w:val="000000"/>
        </w:rPr>
        <w:br/>
      </w:r>
      <w:r>
        <w:rPr>
          <w:rStyle w:val="fontstyle21"/>
        </w:rPr>
        <w:t>организации.</w:t>
      </w:r>
      <w:r>
        <w:rPr>
          <w:color w:val="000000"/>
        </w:rPr>
        <w:br/>
      </w:r>
      <w:r>
        <w:rPr>
          <w:rStyle w:val="fontstyle51"/>
          <w:b/>
          <w:bCs/>
        </w:rPr>
        <w:t>Содержательный раздел ООП</w:t>
      </w:r>
      <w:r>
        <w:rPr>
          <w:rStyle w:val="fontstyle51"/>
        </w:rPr>
        <w:t xml:space="preserve"> </w:t>
      </w:r>
      <w:r>
        <w:rPr>
          <w:rStyle w:val="fontstyle21"/>
        </w:rPr>
        <w:t>включает характеристику основных направлений урочной</w:t>
      </w:r>
      <w:r>
        <w:rPr>
          <w:color w:val="000000"/>
        </w:rPr>
        <w:br/>
      </w:r>
      <w:r>
        <w:rPr>
          <w:rStyle w:val="fontstyle21"/>
        </w:rPr>
        <w:t>деятельности МОУ «СОШ № 9» ( федеральные рабочие программы учебных предметов,</w:t>
      </w:r>
      <w:r>
        <w:rPr>
          <w:color w:val="000000"/>
        </w:rPr>
        <w:br/>
      </w:r>
      <w:r>
        <w:rPr>
          <w:rStyle w:val="fontstyle21"/>
        </w:rPr>
        <w:t>модульных курсов), обеспечивающих достижение обучающимися личностных, предметных и</w:t>
      </w:r>
      <w:r>
        <w:rPr>
          <w:color w:val="000000"/>
        </w:rPr>
        <w:br/>
      </w:r>
      <w:r>
        <w:rPr>
          <w:rStyle w:val="fontstyle21"/>
        </w:rPr>
        <w:t>метапредметных результатов. Раскрываются подходы к созданию индивидуальных учебных</w:t>
      </w:r>
      <w:r>
        <w:rPr>
          <w:color w:val="000000"/>
        </w:rPr>
        <w:br/>
      </w:r>
      <w:r>
        <w:rPr>
          <w:rStyle w:val="fontstyle21"/>
        </w:rPr>
        <w:t>планов, соответствующих «образовательным потребностям и интересам обучающихся» (пункт 6.3.ФГОС НОО). В раздел включены требования к разработке индивидуальных учебных планов для</w:t>
      </w:r>
      <w:r>
        <w:rPr>
          <w:color w:val="000000"/>
        </w:rPr>
        <w:t xml:space="preserve"> </w:t>
      </w:r>
      <w:r>
        <w:rPr>
          <w:rStyle w:val="fontstyle21"/>
        </w:rPr>
        <w:t>обучающихся, проявляющих особые способности в освоении программы начального общего</w:t>
      </w:r>
      <w:r>
        <w:rPr>
          <w:color w:val="000000"/>
        </w:rPr>
        <w:br/>
      </w:r>
      <w:r>
        <w:rPr>
          <w:rStyle w:val="fontstyle21"/>
        </w:rPr>
        <w:t>образования, а также требования к разработке программ обучения для детей особых социальных</w:t>
      </w:r>
      <w:r>
        <w:rPr>
          <w:color w:val="000000"/>
        </w:rPr>
        <w:br/>
      </w:r>
      <w:r>
        <w:rPr>
          <w:rStyle w:val="fontstyle21"/>
        </w:rPr>
        <w:t>групп. Раскрываются общие подходы к созданию рабочих программ по учебным предметам,</w:t>
      </w:r>
      <w:r>
        <w:rPr>
          <w:color w:val="000000"/>
        </w:rPr>
        <w:br/>
      </w:r>
      <w:r>
        <w:rPr>
          <w:rStyle w:val="fontstyle21"/>
        </w:rPr>
        <w:t>даѐтся пример их конкретной разработки. Рассматриваются подходы к созданию ОУ программы</w:t>
      </w:r>
      <w:r>
        <w:rPr>
          <w:color w:val="000000"/>
        </w:rPr>
        <w:br/>
      </w:r>
      <w:r>
        <w:rPr>
          <w:rStyle w:val="fontstyle21"/>
        </w:rPr>
        <w:t>формирования универсальных учебных действий на основе интеграции предметных и</w:t>
      </w:r>
      <w:r>
        <w:rPr>
          <w:color w:val="000000"/>
        </w:rPr>
        <w:br/>
      </w:r>
      <w:r>
        <w:rPr>
          <w:rStyle w:val="fontstyle21"/>
        </w:rPr>
        <w:t>метапредметных результатов обучения. Характеризуется вклад учебного предмета в становление</w:t>
      </w:r>
      <w:r>
        <w:rPr>
          <w:color w:val="000000"/>
        </w:rPr>
        <w:br/>
      </w:r>
      <w:r>
        <w:rPr>
          <w:rStyle w:val="fontstyle21"/>
        </w:rPr>
        <w:t>и развитие УУД младшего школьника.</w:t>
      </w:r>
      <w:r>
        <w:rPr>
          <w:color w:val="000000"/>
        </w:rPr>
        <w:br/>
      </w:r>
      <w:r>
        <w:rPr>
          <w:rStyle w:val="fontstyle51"/>
          <w:b/>
          <w:bCs/>
        </w:rPr>
        <w:t>Организационный раздел ООП</w:t>
      </w:r>
      <w:r>
        <w:rPr>
          <w:rStyle w:val="fontstyle51"/>
        </w:rPr>
        <w:t xml:space="preserve"> </w:t>
      </w:r>
      <w:r>
        <w:rPr>
          <w:rStyle w:val="fontstyle21"/>
        </w:rPr>
        <w:t>даѐт характеристику условий организации образовательной</w:t>
      </w:r>
      <w:r>
        <w:rPr>
          <w:color w:val="000000"/>
        </w:rPr>
        <w:br/>
      </w:r>
      <w:r>
        <w:rPr>
          <w:rStyle w:val="fontstyle21"/>
        </w:rPr>
        <w:lastRenderedPageBreak/>
        <w:t>деятельности, раскрывает особенности построения учебного плана и плана внеурочной</w:t>
      </w:r>
      <w:r>
        <w:rPr>
          <w:color w:val="000000"/>
        </w:rPr>
        <w:br/>
      </w:r>
      <w:r>
        <w:rPr>
          <w:rStyle w:val="fontstyle21"/>
        </w:rPr>
        <w:t>деятельности, календарных учебных графиков и планов воспитательной работы с учѐтом</w:t>
      </w:r>
      <w:r>
        <w:rPr>
          <w:color w:val="000000"/>
        </w:rPr>
        <w:br/>
      </w:r>
      <w:r>
        <w:rPr>
          <w:rStyle w:val="fontstyle21"/>
        </w:rPr>
        <w:t>особенностей функционирования МОУ «СОШ № 9» Раскрывает возможности дистанционного обучения и требования к его</w:t>
      </w:r>
      <w:r>
        <w:rPr>
          <w:color w:val="000000"/>
        </w:rPr>
        <w:t xml:space="preserve"> </w:t>
      </w:r>
      <w:r>
        <w:rPr>
          <w:rStyle w:val="fontstyle21"/>
        </w:rPr>
        <w:t>организации в начальной школе.</w:t>
      </w:r>
    </w:p>
    <w:p w:rsidR="00CE15B4" w:rsidRDefault="008945A5">
      <w:pPr>
        <w:spacing w:line="360" w:lineRule="auto"/>
        <w:jc w:val="both"/>
        <w:rPr>
          <w:rFonts w:ascii="Times New Roman" w:hAnsi="Times New Roman" w:cs="Times New Roman"/>
          <w:color w:val="000000"/>
          <w:sz w:val="24"/>
          <w:szCs w:val="24"/>
        </w:rPr>
      </w:pPr>
      <w:r>
        <w:rPr>
          <w:rFonts w:ascii="Times New Roman" w:eastAsia="SchoolBookSanPin" w:hAnsi="Times New Roman" w:cs="Times New Roman"/>
          <w:b/>
          <w:sz w:val="26"/>
          <w:szCs w:val="26"/>
        </w:rPr>
        <w:t>1.1.1 Цели реализации ООП НОО</w:t>
      </w:r>
    </w:p>
    <w:p w:rsidR="00CE15B4" w:rsidRDefault="008945A5">
      <w:pPr>
        <w:widowControl w:val="0"/>
        <w:spacing w:after="0" w:line="350" w:lineRule="auto"/>
        <w:jc w:val="both"/>
        <w:rPr>
          <w:rFonts w:ascii="Times New Roman" w:eastAsia="SchoolBookSanPin" w:hAnsi="Times New Roman" w:cs="Times New Roman"/>
          <w:sz w:val="24"/>
          <w:szCs w:val="24"/>
        </w:rPr>
      </w:pPr>
      <w:r>
        <w:rPr>
          <w:rFonts w:ascii="Times New Roman" w:eastAsia="SchoolBookSanPin" w:hAnsi="Times New Roman" w:cs="Times New Roman"/>
          <w:b/>
          <w:sz w:val="24"/>
          <w:szCs w:val="24"/>
        </w:rPr>
        <w:t>Целями</w:t>
      </w:r>
      <w:r>
        <w:rPr>
          <w:rFonts w:ascii="Times New Roman" w:eastAsia="SchoolBookSanPin" w:hAnsi="Times New Roman" w:cs="Times New Roman"/>
          <w:sz w:val="24"/>
          <w:szCs w:val="24"/>
        </w:rPr>
        <w:t xml:space="preserve"> реализации ООП НОО являются:</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начального общего образования, отражённых в ФГОС НОО;</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Достижение поставленных целей реализации ООП НОО предусматривает решение следующих основных задач: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становление и развитие личности в ее индивидуальности, самобытности, уникальности и неповторимости;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обеспечение преемственности начального общего и основного общего образования; </w:t>
      </w:r>
    </w:p>
    <w:p w:rsidR="00CE15B4" w:rsidRDefault="008945A5" w:rsidP="00ED2BE9">
      <w:pPr>
        <w:pStyle w:val="af9"/>
        <w:widowControl w:val="0"/>
        <w:numPr>
          <w:ilvl w:val="0"/>
          <w:numId w:val="18"/>
        </w:numPr>
        <w:spacing w:after="0" w:line="350" w:lineRule="auto"/>
        <w:ind w:left="567" w:hanging="42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CE15B4" w:rsidRDefault="008945A5" w:rsidP="00ED2BE9">
      <w:pPr>
        <w:pStyle w:val="af9"/>
        <w:widowControl w:val="0"/>
        <w:numPr>
          <w:ilvl w:val="0"/>
          <w:numId w:val="18"/>
        </w:numPr>
        <w:spacing w:after="0" w:line="350" w:lineRule="auto"/>
        <w:ind w:left="709" w:hanging="49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обеспечение доступности получения качественного начального общего образования; </w:t>
      </w:r>
    </w:p>
    <w:p w:rsidR="00CE15B4" w:rsidRDefault="008945A5" w:rsidP="00ED2BE9">
      <w:pPr>
        <w:pStyle w:val="af9"/>
        <w:widowControl w:val="0"/>
        <w:numPr>
          <w:ilvl w:val="0"/>
          <w:numId w:val="18"/>
        </w:numPr>
        <w:spacing w:after="0" w:line="350" w:lineRule="auto"/>
        <w:ind w:left="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выявление и развитие способностей обучающихся, в том числе лиц, проявивших </w:t>
      </w:r>
      <w:r>
        <w:rPr>
          <w:rFonts w:ascii="Times New Roman" w:eastAsia="SchoolBookSanPin" w:hAnsi="Times New Roman" w:cs="Times New Roman"/>
          <w:sz w:val="24"/>
          <w:szCs w:val="24"/>
        </w:rPr>
        <w:lastRenderedPageBreak/>
        <w:t xml:space="preserve">выдающиеся способности, через систему клубов, секций, студий </w:t>
      </w:r>
      <w:r>
        <w:rPr>
          <w:rFonts w:ascii="Times New Roman" w:eastAsia="SchoolBookSanPin" w:hAnsi="Times New Roman" w:cs="Times New Roman"/>
          <w:sz w:val="24"/>
          <w:szCs w:val="24"/>
        </w:rPr>
        <w:br/>
        <w:t xml:space="preserve">и других, организацию общественно полезной деятельности; </w:t>
      </w:r>
    </w:p>
    <w:p w:rsidR="00CE15B4" w:rsidRDefault="008945A5" w:rsidP="00ED2BE9">
      <w:pPr>
        <w:pStyle w:val="af9"/>
        <w:widowControl w:val="0"/>
        <w:numPr>
          <w:ilvl w:val="0"/>
          <w:numId w:val="18"/>
        </w:numPr>
        <w:spacing w:after="0" w:line="350" w:lineRule="auto"/>
        <w:ind w:left="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E15B4" w:rsidRDefault="008945A5" w:rsidP="00ED2BE9">
      <w:pPr>
        <w:pStyle w:val="af9"/>
        <w:widowControl w:val="0"/>
        <w:numPr>
          <w:ilvl w:val="0"/>
          <w:numId w:val="18"/>
        </w:numPr>
        <w:spacing w:after="0" w:line="350" w:lineRule="auto"/>
        <w:ind w:left="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E15B4" w:rsidRDefault="008945A5">
      <w:pPr>
        <w:widowControl w:val="0"/>
        <w:spacing w:after="0" w:line="350" w:lineRule="auto"/>
        <w:jc w:val="both"/>
        <w:rPr>
          <w:rFonts w:ascii="Times New Roman" w:eastAsia="SchoolBookSanPin" w:hAnsi="Times New Roman" w:cs="Times New Roman"/>
          <w:sz w:val="26"/>
          <w:szCs w:val="26"/>
        </w:rPr>
      </w:pPr>
      <w:r>
        <w:rPr>
          <w:rFonts w:ascii="Times New Roman" w:eastAsia="SchoolBookSanPin" w:hAnsi="Times New Roman" w:cs="Times New Roman"/>
          <w:b/>
          <w:bCs/>
          <w:sz w:val="26"/>
          <w:szCs w:val="26"/>
        </w:rPr>
        <w:t xml:space="preserve">1.1.2 </w:t>
      </w:r>
      <w:r>
        <w:rPr>
          <w:rFonts w:ascii="Times New Roman" w:eastAsia="Times New Roman" w:hAnsi="Times New Roman" w:cs="Times New Roman"/>
          <w:b/>
          <w:bCs/>
          <w:sz w:val="26"/>
          <w:szCs w:val="26"/>
        </w:rPr>
        <w:t>Принципы формирования и механизмы реализации программы НОО</w:t>
      </w:r>
      <w:r>
        <w:rPr>
          <w:rFonts w:ascii="Times New Roman" w:eastAsia="SchoolBookSanPin" w:hAnsi="Times New Roman" w:cs="Times New Roman"/>
          <w:sz w:val="26"/>
          <w:szCs w:val="26"/>
        </w:rPr>
        <w:t xml:space="preserve"> </w:t>
      </w:r>
    </w:p>
    <w:p w:rsidR="00CE15B4" w:rsidRDefault="008945A5">
      <w:pPr>
        <w:widowControl w:val="0"/>
        <w:spacing w:after="0" w:line="35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ООП НОО учитывает следующие </w:t>
      </w:r>
      <w:r>
        <w:rPr>
          <w:rFonts w:ascii="Times New Roman" w:eastAsia="SchoolBookSanPin" w:hAnsi="Times New Roman" w:cs="Times New Roman"/>
          <w:b/>
          <w:sz w:val="24"/>
          <w:szCs w:val="24"/>
        </w:rPr>
        <w:t>принципы:</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1) принцип учёта ФГОС НОО: ООП НОО базируется на требованиях, предъявляемых ФГОС НОО к целям, содержанию, планируемым результатам </w:t>
      </w:r>
      <w:r>
        <w:rPr>
          <w:rFonts w:ascii="Times New Roman" w:eastAsia="SchoolBookSanPin" w:hAnsi="Times New Roman" w:cs="Times New Roman"/>
          <w:sz w:val="24"/>
          <w:szCs w:val="24"/>
        </w:rPr>
        <w:br/>
        <w:t xml:space="preserve">и условиям обучения в начальной школе; </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и отражает механизмы реализации данного принципа в учебных планах, планах внеурочной деятельности; </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w:t>
      </w:r>
      <w:r w:rsidR="006428A8">
        <w:rPr>
          <w:rFonts w:ascii="Times New Roman" w:eastAsia="SchoolBookSanPin" w:hAnsi="Times New Roman" w:cs="Times New Roman"/>
          <w:sz w:val="24"/>
          <w:szCs w:val="24"/>
        </w:rPr>
        <w:fldChar w:fldCharType="begin"/>
      </w:r>
      <w:r w:rsidR="006428A8">
        <w:rPr>
          <w:rFonts w:ascii="Times New Roman" w:eastAsia="SchoolBookSanPin" w:hAnsi="Times New Roman" w:cs="Times New Roman"/>
          <w:sz w:val="24"/>
          <w:szCs w:val="24"/>
        </w:rPr>
        <w:instrText xml:space="preserve">  </w:instrText>
      </w:r>
      <w:r w:rsidR="006428A8">
        <w:rPr>
          <w:rFonts w:ascii="Times New Roman" w:eastAsia="SchoolBookSanPin" w:hAnsi="Times New Roman" w:cs="Times New Roman"/>
          <w:sz w:val="24"/>
          <w:szCs w:val="24"/>
        </w:rPr>
        <w:fldChar w:fldCharType="end"/>
      </w:r>
      <w:r>
        <w:rPr>
          <w:rFonts w:ascii="Times New Roman" w:eastAsia="SchoolBookSanPin" w:hAnsi="Times New Roman" w:cs="Times New Roman"/>
          <w:sz w:val="24"/>
          <w:szCs w:val="24"/>
        </w:rPr>
        <w:t xml:space="preserve">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cs="Times New Roman"/>
          <w:sz w:val="24"/>
          <w:szCs w:val="24"/>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rFonts w:eastAsia="Calibri" w:cs="Times New Roman"/>
          <w:sz w:val="24"/>
          <w:szCs w:val="24"/>
        </w:rPr>
        <w:t xml:space="preserve"> </w:t>
      </w:r>
      <w:r>
        <w:rPr>
          <w:rFonts w:ascii="Times New Roman" w:eastAsia="SchoolBookSanPin" w:hAnsi="Times New Roman" w:cs="Times New Roman"/>
          <w:sz w:val="24"/>
          <w:szCs w:val="24"/>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eastAsia="SchoolBookSanPin" w:hAnsi="Times New Roman" w:cs="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 w:hAnsi="Times New Roman" w:cs="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cs="Times New Roman"/>
          <w:sz w:val="24"/>
          <w:szCs w:val="24"/>
        </w:rPr>
        <w:br/>
        <w:t xml:space="preserve">№ 28 (зарегистрировано Министерством юстиции Российской Федерации </w:t>
      </w:r>
      <w:r>
        <w:rPr>
          <w:rFonts w:ascii="Times New Roman" w:eastAsia="SchoolBookSanPin" w:hAnsi="Times New Roman" w:cs="Times New Roman"/>
          <w:sz w:val="24"/>
          <w:szCs w:val="24"/>
        </w:rPr>
        <w:br/>
        <w:t>18 декабря 2020 г., регистрационный № 61573), действующими до 1 января 2027 г. (далее – Санитарно-эпидемиологические требования).</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Pr>
          <w:rFonts w:ascii="Times New Roman" w:eastAsia="SchoolBookSanPin" w:hAnsi="Times New Roman" w:cs="Times New Roman"/>
          <w:sz w:val="24"/>
          <w:szCs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Pr>
          <w:rFonts w:ascii="Times New Roman" w:eastAsia="SchoolBookSanPin" w:hAnsi="Times New Roman" w:cs="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 New Roman" w:eastAsia="Calibri"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CE15B4" w:rsidRDefault="008945A5">
      <w:pPr>
        <w:widowControl w:val="0"/>
        <w:spacing w:after="0" w:line="350" w:lineRule="auto"/>
        <w:ind w:firstLine="709"/>
        <w:jc w:val="both"/>
        <w:rPr>
          <w:rFonts w:ascii="TimesNewRomanPSMT" w:hAnsi="TimesNewRomanPSMT"/>
          <w:color w:val="000000"/>
        </w:rPr>
      </w:pPr>
      <w:r>
        <w:rPr>
          <w:rFonts w:ascii="TimesNewRomanPSMT" w:hAnsi="TimesNewRomanPSMT"/>
          <w:color w:val="000000"/>
          <w:sz w:val="24"/>
          <w:szCs w:val="24"/>
        </w:rPr>
        <w:t xml:space="preserve">В начальной школе обучается 593 обучающихся, из них 72- обучающиеся с ОВЗ. С </w:t>
      </w:r>
      <w:r>
        <w:rPr>
          <w:rFonts w:ascii="TimesNewRomanPSMT" w:hAnsi="TimesNewRomanPSMT"/>
          <w:color w:val="000000"/>
          <w:sz w:val="24"/>
          <w:szCs w:val="24"/>
        </w:rPr>
        <w:lastRenderedPageBreak/>
        <w:t>2022 года</w:t>
      </w:r>
      <w:r>
        <w:rPr>
          <w:rFonts w:ascii="TimesNewRomanPSMT" w:hAnsi="TimesNewRomanPSMT"/>
          <w:color w:val="000000"/>
        </w:rPr>
        <w:br/>
      </w:r>
      <w:r>
        <w:rPr>
          <w:rFonts w:ascii="TimesNewRomanPSMT" w:hAnsi="TimesNewRomanPSMT"/>
          <w:color w:val="000000"/>
          <w:sz w:val="24"/>
          <w:szCs w:val="24"/>
        </w:rPr>
        <w:t>в школе проведен набор в кадетский класс.</w:t>
      </w:r>
      <w:r>
        <w:rPr>
          <w:rFonts w:ascii="TimesNewRomanPSMT" w:hAnsi="TimesNewRomanPSMT"/>
          <w:color w:val="000000"/>
        </w:rPr>
        <w:br/>
      </w:r>
      <w:r>
        <w:rPr>
          <w:rFonts w:ascii="TimesNewRomanPSMT" w:hAnsi="TimesNewRomanPSMT"/>
          <w:color w:val="000000"/>
          <w:sz w:val="24"/>
          <w:szCs w:val="24"/>
        </w:rPr>
        <w:t>Учебные занятия в 1 классах проводятся по 5-дневной учебной неделе и только в первую смену;</w:t>
      </w:r>
      <w:r>
        <w:rPr>
          <w:rFonts w:ascii="TimesNewRomanPSMT" w:hAnsi="TimesNewRomanPSMT"/>
          <w:color w:val="000000"/>
        </w:rPr>
        <w:br/>
      </w:r>
      <w:r>
        <w:rPr>
          <w:rFonts w:ascii="TimesNewRomanPSMT" w:hAnsi="TimesNewRomanPSMT"/>
          <w:color w:val="000000"/>
          <w:sz w:val="24"/>
          <w:szCs w:val="24"/>
        </w:rPr>
        <w:t>использование "ступенчатого" режима обучения в первом полугодии (в сентябре, октябре - по 3 урока в</w:t>
      </w:r>
      <w:r>
        <w:rPr>
          <w:rFonts w:ascii="TimesNewRomanPSMT" w:hAnsi="TimesNewRomanPSMT"/>
          <w:color w:val="000000"/>
        </w:rPr>
        <w:t xml:space="preserve"> </w:t>
      </w:r>
      <w:r>
        <w:rPr>
          <w:rFonts w:ascii="TimesNewRomanPSMT" w:hAnsi="TimesNewRomanPSMT"/>
          <w:color w:val="000000"/>
          <w:sz w:val="24"/>
          <w:szCs w:val="24"/>
        </w:rPr>
        <w:t>день по 35 минут каждый, в ноябре-декабре - по 4 урока по 35 минут каждый; январь - май - по 4 урока</w:t>
      </w:r>
      <w:r>
        <w:rPr>
          <w:rFonts w:ascii="TimesNewRomanPSMT" w:hAnsi="TimesNewRomanPSMT"/>
          <w:color w:val="000000"/>
        </w:rPr>
        <w:t xml:space="preserve"> </w:t>
      </w:r>
      <w:r>
        <w:rPr>
          <w:rFonts w:ascii="TimesNewRomanPSMT" w:hAnsi="TimesNewRomanPSMT"/>
          <w:color w:val="000000"/>
          <w:sz w:val="24"/>
          <w:szCs w:val="24"/>
        </w:rPr>
        <w:t>по 40 минут каждый); рекомендуется организация в середине учебного дня динамической паузы</w:t>
      </w:r>
      <w:r>
        <w:rPr>
          <w:rFonts w:ascii="TimesNewRomanPSMT" w:hAnsi="TimesNewRomanPSMT"/>
          <w:color w:val="000000"/>
        </w:rPr>
        <w:br/>
      </w:r>
      <w:r>
        <w:rPr>
          <w:rFonts w:ascii="TimesNewRomanPSMT" w:hAnsi="TimesNewRomanPSMT"/>
          <w:color w:val="000000"/>
          <w:sz w:val="24"/>
          <w:szCs w:val="24"/>
        </w:rPr>
        <w:t>продолжительностью не менее 40 минут. 2-4 классы учатся в 1и 2 смену при пятидневной учебной</w:t>
      </w:r>
      <w:r>
        <w:rPr>
          <w:rFonts w:ascii="TimesNewRomanPSMT" w:hAnsi="TimesNewRomanPSMT"/>
          <w:color w:val="000000"/>
        </w:rPr>
        <w:br/>
      </w:r>
      <w:r>
        <w:rPr>
          <w:rFonts w:ascii="TimesNewRomanPSMT" w:hAnsi="TimesNewRomanPSMT"/>
          <w:color w:val="000000"/>
          <w:sz w:val="24"/>
          <w:szCs w:val="24"/>
        </w:rPr>
        <w:t>неделе. Продолжительность урока 40 минут.</w:t>
      </w:r>
    </w:p>
    <w:p w:rsidR="00CE15B4" w:rsidRDefault="008945A5">
      <w:pPr>
        <w:widowControl w:val="0"/>
        <w:spacing w:after="0" w:line="350" w:lineRule="auto"/>
        <w:ind w:firstLine="709"/>
        <w:jc w:val="both"/>
        <w:rPr>
          <w:rFonts w:ascii="TimesNewRomanPSMT" w:hAnsi="TimesNewRomanPSMT"/>
          <w:color w:val="000000"/>
        </w:rPr>
      </w:pPr>
      <w:r>
        <w:rPr>
          <w:rFonts w:ascii="TimesNewRomanPSMT" w:hAnsi="TimesNewRomanPSMT"/>
          <w:color w:val="000000"/>
          <w:sz w:val="24"/>
          <w:szCs w:val="24"/>
        </w:rPr>
        <w:t>Учебный год делится на 3 триместра. Продолжительность каникул в течение учебного года</w:t>
      </w:r>
      <w:r>
        <w:rPr>
          <w:rFonts w:ascii="TimesNewRomanPSMT" w:hAnsi="TimesNewRomanPSMT"/>
          <w:color w:val="000000"/>
        </w:rPr>
        <w:br/>
      </w:r>
      <w:r>
        <w:rPr>
          <w:rFonts w:ascii="TimesNewRomanPSMT" w:hAnsi="TimesNewRomanPSMT"/>
          <w:color w:val="000000"/>
          <w:sz w:val="24"/>
          <w:szCs w:val="24"/>
        </w:rPr>
        <w:t>составляет 30 календарных дней , летом не менее 8 недель.</w:t>
      </w:r>
      <w:r>
        <w:rPr>
          <w:rFonts w:ascii="TimesNewRomanPSMT" w:hAnsi="TimesNewRomanPSMT"/>
          <w:color w:val="000000"/>
        </w:rPr>
        <w:br/>
      </w:r>
      <w:r>
        <w:rPr>
          <w:rFonts w:ascii="TimesNewRomanPSMT" w:hAnsi="TimesNewRomanPSMT"/>
          <w:color w:val="000000"/>
          <w:sz w:val="24"/>
          <w:szCs w:val="24"/>
        </w:rPr>
        <w:t>Школа занимает трёхэтажное панельное учебное здание общей площадью 5504 кв.м. и</w:t>
      </w:r>
      <w:r>
        <w:rPr>
          <w:rFonts w:ascii="TimesNewRomanPSMT" w:hAnsi="TimesNewRomanPSMT"/>
          <w:color w:val="000000"/>
        </w:rPr>
        <w:br/>
      </w:r>
      <w:r>
        <w:rPr>
          <w:rFonts w:ascii="TimesNewRomanPSMT" w:hAnsi="TimesNewRomanPSMT"/>
          <w:color w:val="000000"/>
          <w:sz w:val="24"/>
          <w:szCs w:val="24"/>
        </w:rPr>
        <w:t>прилегаемый участок в 1 га.</w:t>
      </w:r>
    </w:p>
    <w:p w:rsidR="00CE15B4" w:rsidRDefault="008945A5">
      <w:pPr>
        <w:widowControl w:val="0"/>
        <w:spacing w:after="0" w:line="350" w:lineRule="auto"/>
        <w:ind w:firstLine="709"/>
        <w:jc w:val="both"/>
        <w:rPr>
          <w:rFonts w:ascii="Times New Roman" w:eastAsia="SchoolBookSanPin" w:hAnsi="Times New Roman" w:cs="Times New Roman"/>
          <w:sz w:val="24"/>
          <w:szCs w:val="24"/>
        </w:rPr>
      </w:pPr>
      <w:r>
        <w:rPr>
          <w:rFonts w:ascii="TimesNewRomanPSMT" w:hAnsi="TimesNewRomanPSMT"/>
          <w:color w:val="000000"/>
          <w:sz w:val="24"/>
          <w:szCs w:val="24"/>
        </w:rPr>
        <w:t>В школе 32 учебных кабинета, в том числе - 1 кабинет технического труда и 1 кабинета</w:t>
      </w:r>
      <w:r>
        <w:rPr>
          <w:rFonts w:ascii="TimesNewRomanPSMT" w:hAnsi="TimesNewRomanPSMT"/>
          <w:color w:val="000000"/>
        </w:rPr>
        <w:br/>
      </w:r>
      <w:r>
        <w:rPr>
          <w:rFonts w:ascii="TimesNewRomanPSMT" w:hAnsi="TimesNewRomanPSMT"/>
          <w:color w:val="000000"/>
          <w:sz w:val="24"/>
          <w:szCs w:val="24"/>
        </w:rPr>
        <w:t>обслуживающего труда, библиотека с хранилищем ,столовая ,3 спортивных залы, актовый зал .Школа</w:t>
      </w:r>
      <w:r>
        <w:rPr>
          <w:rFonts w:ascii="TimesNewRomanPSMT" w:hAnsi="TimesNewRomanPSMT"/>
          <w:color w:val="000000"/>
        </w:rPr>
        <w:br/>
      </w:r>
      <w:r>
        <w:rPr>
          <w:rFonts w:ascii="TimesNewRomanPSMT" w:hAnsi="TimesNewRomanPSMT"/>
          <w:color w:val="000000"/>
          <w:sz w:val="24"/>
          <w:szCs w:val="24"/>
        </w:rPr>
        <w:t>располагает методическим кабинетом, кабинетами психолога, логопеда и дефектолога, социального</w:t>
      </w:r>
      <w:r>
        <w:rPr>
          <w:rFonts w:ascii="TimesNewRomanPSMT" w:hAnsi="TimesNewRomanPSMT"/>
          <w:color w:val="000000"/>
        </w:rPr>
        <w:br/>
      </w:r>
      <w:r>
        <w:rPr>
          <w:rFonts w:ascii="TimesNewRomanPSMT" w:hAnsi="TimesNewRomanPSMT"/>
          <w:color w:val="000000"/>
          <w:sz w:val="24"/>
          <w:szCs w:val="24"/>
        </w:rPr>
        <w:t>педагога. Предусмотрены отдельные раздевалки для учащихся старшего и среднего звена, начальной</w:t>
      </w:r>
      <w:r>
        <w:rPr>
          <w:rFonts w:ascii="TimesNewRomanPSMT" w:hAnsi="TimesNewRomanPSMT"/>
          <w:color w:val="000000"/>
        </w:rPr>
        <w:br/>
      </w:r>
      <w:r>
        <w:rPr>
          <w:rFonts w:ascii="TimesNewRomanPSMT" w:hAnsi="TimesNewRomanPSMT"/>
          <w:color w:val="000000"/>
          <w:sz w:val="24"/>
          <w:szCs w:val="24"/>
        </w:rPr>
        <w:t>школы.</w:t>
      </w:r>
      <w:r>
        <w:rPr>
          <w:rFonts w:ascii="TimesNewRomanPSMT" w:hAnsi="TimesNewRomanPSMT"/>
          <w:color w:val="000000"/>
        </w:rPr>
        <w:br/>
      </w:r>
      <w:r>
        <w:rPr>
          <w:rFonts w:ascii="TimesNewRomanPS-BoldMT" w:hAnsi="TimesNewRomanPS-BoldMT"/>
          <w:b/>
          <w:bCs/>
          <w:color w:val="000000"/>
          <w:sz w:val="24"/>
          <w:szCs w:val="24"/>
        </w:rPr>
        <w:t xml:space="preserve">В школе работает столовая, </w:t>
      </w:r>
      <w:r>
        <w:rPr>
          <w:rFonts w:ascii="TimesNewRomanPSMT" w:hAnsi="TimesNewRomanPSMT"/>
          <w:color w:val="000000"/>
          <w:sz w:val="24"/>
          <w:szCs w:val="24"/>
        </w:rPr>
        <w:t>позволяющая организовывать горячие обеды в урочное время.</w:t>
      </w:r>
      <w:r>
        <w:rPr>
          <w:rFonts w:ascii="TimesNewRomanPSMT" w:hAnsi="TimesNewRomanPSMT"/>
          <w:color w:val="000000"/>
        </w:rPr>
        <w:br/>
      </w:r>
      <w:r>
        <w:rPr>
          <w:rFonts w:ascii="TimesNewRomanPSMT" w:hAnsi="TimesNewRomanPSMT"/>
          <w:color w:val="000000"/>
          <w:sz w:val="24"/>
          <w:szCs w:val="24"/>
        </w:rPr>
        <w:t>Охвачено горячим питанием 97% обучающихся частично за счет областного бюджета, также дети</w:t>
      </w:r>
      <w:r w:rsidR="0068524B">
        <w:rPr>
          <w:rFonts w:ascii="TimesNewRomanPSMT" w:hAnsi="TimesNewRomanPSMT"/>
          <w:color w:val="000000"/>
        </w:rPr>
        <w:t xml:space="preserve"> </w:t>
      </w:r>
      <w:r>
        <w:rPr>
          <w:rFonts w:ascii="TimesNewRomanPSMT" w:hAnsi="TimesNewRomanPSMT"/>
          <w:color w:val="000000"/>
          <w:sz w:val="24"/>
          <w:szCs w:val="24"/>
        </w:rPr>
        <w:t>имеют возможность получать горячее питание за счет родительских средств , питание учеников</w:t>
      </w:r>
      <w:r w:rsidR="0068524B">
        <w:rPr>
          <w:rFonts w:ascii="TimesNewRomanPSMT" w:hAnsi="TimesNewRomanPSMT"/>
          <w:color w:val="000000"/>
        </w:rPr>
        <w:t xml:space="preserve"> </w:t>
      </w:r>
      <w:r>
        <w:rPr>
          <w:rFonts w:ascii="TimesNewRomanPSMT" w:hAnsi="TimesNewRomanPSMT"/>
          <w:color w:val="000000"/>
          <w:sz w:val="24"/>
          <w:szCs w:val="24"/>
        </w:rPr>
        <w:t>осуществляется по специально разработанному графику. В столовой функционирует установка для</w:t>
      </w:r>
      <w:r w:rsidR="0068524B">
        <w:rPr>
          <w:rFonts w:ascii="TimesNewRomanPSMT" w:hAnsi="TimesNewRomanPSMT"/>
          <w:color w:val="000000"/>
        </w:rPr>
        <w:t xml:space="preserve"> </w:t>
      </w:r>
      <w:r>
        <w:rPr>
          <w:rFonts w:ascii="TimesNewRomanPSMT" w:hAnsi="TimesNewRomanPSMT"/>
          <w:color w:val="000000"/>
          <w:sz w:val="24"/>
          <w:szCs w:val="24"/>
        </w:rPr>
        <w:t>очистки воды. Работники столовой выполняют гигиенические требования к срокам годности и</w:t>
      </w:r>
      <w:r w:rsidR="0068524B">
        <w:rPr>
          <w:rFonts w:ascii="TimesNewRomanPSMT" w:hAnsi="TimesNewRomanPSMT"/>
          <w:color w:val="000000"/>
        </w:rPr>
        <w:t xml:space="preserve"> </w:t>
      </w:r>
      <w:r>
        <w:rPr>
          <w:rFonts w:ascii="TimesNewRomanPSMT" w:hAnsi="TimesNewRomanPSMT"/>
          <w:color w:val="000000"/>
          <w:sz w:val="24"/>
          <w:szCs w:val="24"/>
        </w:rPr>
        <w:t>условиям хранения пищевых продуктов в соответствии с правилом 2.3.2. «Продовольственные и</w:t>
      </w:r>
      <w:r w:rsidR="0068524B">
        <w:rPr>
          <w:rFonts w:ascii="TimesNewRomanPSMT" w:hAnsi="TimesNewRomanPSMT"/>
          <w:color w:val="000000"/>
        </w:rPr>
        <w:t xml:space="preserve"> </w:t>
      </w:r>
      <w:r>
        <w:rPr>
          <w:rFonts w:ascii="TimesNewRomanPSMT" w:hAnsi="TimesNewRomanPSMT"/>
          <w:color w:val="000000"/>
          <w:sz w:val="24"/>
          <w:szCs w:val="24"/>
        </w:rPr>
        <w:t>пищевые продукты», а также приложение №1-5 к СанПиН 2.3.2. 1324-03 «Условия хранения, сроки</w:t>
      </w:r>
      <w:r>
        <w:rPr>
          <w:rFonts w:ascii="TimesNewRomanPSMT" w:hAnsi="TimesNewRomanPSMT"/>
          <w:color w:val="000000"/>
        </w:rPr>
        <w:br/>
      </w:r>
      <w:r>
        <w:rPr>
          <w:rFonts w:ascii="TimesNewRomanPSMT" w:hAnsi="TimesNewRomanPSMT"/>
          <w:color w:val="000000"/>
          <w:sz w:val="24"/>
          <w:szCs w:val="24"/>
        </w:rPr>
        <w:lastRenderedPageBreak/>
        <w:t>годности особо скоропортящихся продуктов при температуре (4+-/2 град. С°). Сотрудниками</w:t>
      </w:r>
      <w:r>
        <w:rPr>
          <w:rFonts w:ascii="TimesNewRomanPSMT" w:hAnsi="TimesNewRomanPSMT"/>
          <w:color w:val="000000"/>
        </w:rPr>
        <w:br/>
      </w:r>
      <w:r>
        <w:rPr>
          <w:rFonts w:ascii="TimesNewRomanPSMT" w:hAnsi="TimesNewRomanPSMT"/>
          <w:color w:val="000000"/>
          <w:sz w:val="24"/>
          <w:szCs w:val="24"/>
        </w:rPr>
        <w:t>пищеблока соблюдаются правила личной гигиены, требования к санитарному состоянию и</w:t>
      </w:r>
      <w:r>
        <w:rPr>
          <w:rFonts w:ascii="TimesNewRomanPSMT" w:hAnsi="TimesNewRomanPSMT"/>
          <w:color w:val="000000"/>
        </w:rPr>
        <w:br/>
      </w:r>
      <w:r>
        <w:rPr>
          <w:rFonts w:ascii="TimesNewRomanPSMT" w:hAnsi="TimesNewRomanPSMT"/>
          <w:color w:val="000000"/>
          <w:sz w:val="24"/>
          <w:szCs w:val="24"/>
        </w:rPr>
        <w:t>содержанию столовой.</w:t>
      </w:r>
      <w:r>
        <w:rPr>
          <w:rFonts w:ascii="TimesNewRomanPSMT" w:hAnsi="TimesNewRomanPSMT"/>
          <w:color w:val="000000"/>
        </w:rPr>
        <w:br/>
      </w:r>
      <w:r>
        <w:rPr>
          <w:rFonts w:ascii="TimesNewRomanPSMT" w:hAnsi="TimesNewRomanPSMT"/>
          <w:color w:val="000000"/>
          <w:sz w:val="24"/>
          <w:szCs w:val="24"/>
        </w:rPr>
        <w:t>По соглашению между Министерством образования и науки Российской Федерации и</w:t>
      </w:r>
      <w:r>
        <w:rPr>
          <w:rFonts w:ascii="TimesNewRomanPSMT" w:hAnsi="TimesNewRomanPSMT"/>
          <w:color w:val="000000"/>
        </w:rPr>
        <w:br/>
      </w:r>
      <w:r>
        <w:rPr>
          <w:rFonts w:ascii="TimesNewRomanPSMT" w:hAnsi="TimesNewRomanPSMT"/>
          <w:color w:val="000000"/>
          <w:sz w:val="24"/>
          <w:szCs w:val="24"/>
        </w:rPr>
        <w:t>Правительством Вологодской области от 29.09.2011 на основании постановления Правительства РФ от</w:t>
      </w:r>
      <w:r>
        <w:rPr>
          <w:rFonts w:ascii="TimesNewRomanPSMT" w:hAnsi="TimesNewRomanPSMT"/>
          <w:color w:val="000000"/>
        </w:rPr>
        <w:t xml:space="preserve"> </w:t>
      </w:r>
      <w:r>
        <w:rPr>
          <w:rFonts w:ascii="TimesNewRomanPSMT" w:hAnsi="TimesNewRomanPSMT"/>
          <w:color w:val="000000"/>
          <w:sz w:val="24"/>
          <w:szCs w:val="24"/>
        </w:rPr>
        <w:t>17 марта 2011 г. №175 «О государственной программе РФ «Доступная среда» на 2011-2015 годы» были</w:t>
      </w:r>
      <w:r>
        <w:rPr>
          <w:rFonts w:ascii="TimesNewRomanPSMT" w:hAnsi="TimesNewRomanPSMT"/>
          <w:color w:val="000000"/>
        </w:rPr>
        <w:t xml:space="preserve"> </w:t>
      </w:r>
      <w:r>
        <w:rPr>
          <w:rFonts w:ascii="TimesNewRomanPSMT" w:hAnsi="TimesNewRomanPSMT"/>
          <w:color w:val="000000"/>
          <w:sz w:val="24"/>
          <w:szCs w:val="24"/>
        </w:rPr>
        <w:t>выделены средства из федерального бюджета и из муниципального бюджета Помещение школы было</w:t>
      </w:r>
      <w:r>
        <w:rPr>
          <w:rFonts w:ascii="TimesNewRomanPSMT" w:hAnsi="TimesNewRomanPSMT"/>
          <w:color w:val="000000"/>
        </w:rPr>
        <w:t xml:space="preserve"> </w:t>
      </w:r>
      <w:r>
        <w:rPr>
          <w:rFonts w:ascii="TimesNewRomanPSMT" w:hAnsi="TimesNewRomanPSMT"/>
          <w:color w:val="000000"/>
          <w:sz w:val="24"/>
          <w:szCs w:val="24"/>
        </w:rPr>
        <w:t>реконструировано с учётом детей с ОВЗ. Центральный вход в школу оборудован пандусом, расширены</w:t>
      </w:r>
      <w:r>
        <w:rPr>
          <w:rFonts w:ascii="TimesNewRomanPSMT" w:hAnsi="TimesNewRomanPSMT"/>
          <w:color w:val="000000"/>
        </w:rPr>
        <w:t xml:space="preserve"> </w:t>
      </w:r>
      <w:r>
        <w:rPr>
          <w:rFonts w:ascii="TimesNewRomanPSMT" w:hAnsi="TimesNewRomanPSMT"/>
          <w:color w:val="000000"/>
          <w:sz w:val="24"/>
          <w:szCs w:val="24"/>
        </w:rPr>
        <w:t>дверные проёмы для инвалидов-колясочников, оборудована сенсорная комната.</w:t>
      </w:r>
      <w:r>
        <w:rPr>
          <w:rFonts w:ascii="TimesNewRomanPSMT" w:hAnsi="TimesNewRomanPSMT"/>
          <w:color w:val="000000"/>
        </w:rPr>
        <w:br/>
      </w:r>
      <w:r>
        <w:rPr>
          <w:rFonts w:ascii="TimesNewRomanPS-BoldMT" w:hAnsi="TimesNewRomanPS-BoldMT"/>
          <w:b/>
          <w:bCs/>
          <w:color w:val="000000"/>
          <w:sz w:val="24"/>
          <w:szCs w:val="24"/>
        </w:rPr>
        <w:t xml:space="preserve">Медицинское обеспечение </w:t>
      </w:r>
      <w:r>
        <w:rPr>
          <w:rFonts w:ascii="TimesNewRomanPSMT" w:hAnsi="TimesNewRomanPSMT"/>
          <w:color w:val="000000"/>
          <w:sz w:val="24"/>
          <w:szCs w:val="24"/>
        </w:rPr>
        <w:t>школы ведется на основе договора с БУЗ ВО «Вологодская детская</w:t>
      </w:r>
      <w:r>
        <w:rPr>
          <w:rFonts w:ascii="TimesNewRomanPSMT" w:hAnsi="TimesNewRomanPSMT"/>
          <w:color w:val="000000"/>
        </w:rPr>
        <w:br/>
      </w:r>
      <w:r>
        <w:rPr>
          <w:rFonts w:ascii="TimesNewRomanPSMT" w:hAnsi="TimesNewRomanPSMT"/>
          <w:color w:val="000000"/>
          <w:sz w:val="24"/>
          <w:szCs w:val="24"/>
        </w:rPr>
        <w:t>городская поликлиника № 3». В школе оборудован прививочный кабинет, в котором есть необходимое</w:t>
      </w:r>
      <w:r>
        <w:rPr>
          <w:rFonts w:ascii="TimesNewRomanPSMT" w:hAnsi="TimesNewRomanPSMT"/>
          <w:color w:val="000000"/>
        </w:rPr>
        <w:t xml:space="preserve"> </w:t>
      </w:r>
      <w:r>
        <w:rPr>
          <w:rFonts w:ascii="TimesNewRomanPSMT" w:hAnsi="TimesNewRomanPSMT"/>
          <w:color w:val="000000"/>
          <w:sz w:val="24"/>
          <w:szCs w:val="24"/>
        </w:rPr>
        <w:t>оборудование: холодильник для лекарств, кушетка, столик со стеклом, шкаф для документов,</w:t>
      </w:r>
      <w:r>
        <w:rPr>
          <w:rFonts w:ascii="TimesNewRomanPSMT" w:hAnsi="TimesNewRomanPSMT"/>
          <w:color w:val="000000"/>
        </w:rPr>
        <w:t xml:space="preserve"> </w:t>
      </w:r>
      <w:r>
        <w:rPr>
          <w:rFonts w:ascii="TimesNewRomanPSMT" w:hAnsi="TimesNewRomanPSMT"/>
          <w:color w:val="000000"/>
          <w:sz w:val="24"/>
          <w:szCs w:val="24"/>
        </w:rPr>
        <w:t>ультрафиолетовая настенная лампа, облучатель-рециркулятор. В медицинском кабинете создан банк</w:t>
      </w:r>
      <w:r>
        <w:rPr>
          <w:rFonts w:ascii="TimesNewRomanPSMT" w:hAnsi="TimesNewRomanPSMT"/>
          <w:color w:val="000000"/>
        </w:rPr>
        <w:t xml:space="preserve"> </w:t>
      </w:r>
      <w:r>
        <w:rPr>
          <w:rFonts w:ascii="TimesNewRomanPSMT" w:hAnsi="TimesNewRomanPSMT"/>
          <w:color w:val="000000"/>
          <w:sz w:val="24"/>
          <w:szCs w:val="24"/>
        </w:rPr>
        <w:t>данных по состоянию здоровья всех учащихся школы по данным медосмотров.</w:t>
      </w:r>
      <w:r>
        <w:rPr>
          <w:rFonts w:ascii="TimesNewRomanPSMT" w:hAnsi="TimesNewRomanPSMT"/>
          <w:color w:val="000000"/>
        </w:rPr>
        <w:br/>
      </w:r>
      <w:r>
        <w:rPr>
          <w:rFonts w:ascii="TimesNewRomanPSMT" w:hAnsi="TimesNewRomanPSMT"/>
          <w:color w:val="000000"/>
          <w:sz w:val="24"/>
          <w:szCs w:val="24"/>
        </w:rPr>
        <w:t>Согласно календарю прививок все дети получают вакцинацию в течение года: реакция Манту, прививки</w:t>
      </w:r>
      <w:r>
        <w:rPr>
          <w:rFonts w:ascii="TimesNewRomanPSMT" w:hAnsi="TimesNewRomanPSMT"/>
          <w:color w:val="000000"/>
        </w:rPr>
        <w:t xml:space="preserve"> </w:t>
      </w:r>
      <w:r>
        <w:rPr>
          <w:rFonts w:ascii="TimesNewRomanPSMT" w:hAnsi="TimesNewRomanPSMT"/>
          <w:color w:val="000000"/>
          <w:sz w:val="24"/>
          <w:szCs w:val="24"/>
        </w:rPr>
        <w:t>БЦЖ, от краснухи, кори, паратита, гриппа, гепатита В.</w:t>
      </w:r>
      <w:r>
        <w:rPr>
          <w:rFonts w:ascii="TimesNewRomanPSMT" w:hAnsi="TimesNewRomanPSMT"/>
          <w:color w:val="000000"/>
        </w:rPr>
        <w:br/>
      </w:r>
      <w:r>
        <w:rPr>
          <w:rFonts w:ascii="TimesNewRomanPS-BoldMT" w:hAnsi="TimesNewRomanPS-BoldMT"/>
          <w:b/>
          <w:bCs/>
          <w:color w:val="000000"/>
          <w:sz w:val="24"/>
          <w:szCs w:val="24"/>
        </w:rPr>
        <w:t>Для организации учебной и внеурочной деятельности, для проведения мероприятий</w:t>
      </w:r>
      <w:r>
        <w:rPr>
          <w:rFonts w:ascii="TimesNewRomanPS-BoldMT" w:hAnsi="TimesNewRomanPS-BoldMT"/>
          <w:b/>
          <w:bCs/>
          <w:color w:val="000000"/>
        </w:rPr>
        <w:br/>
      </w:r>
      <w:r>
        <w:rPr>
          <w:rFonts w:ascii="TimesNewRomanPS-BoldMT" w:hAnsi="TimesNewRomanPS-BoldMT"/>
          <w:b/>
          <w:bCs/>
          <w:color w:val="000000"/>
          <w:sz w:val="24"/>
          <w:szCs w:val="24"/>
        </w:rPr>
        <w:t xml:space="preserve">физкультурно-оздоровительной направленности </w:t>
      </w:r>
      <w:r>
        <w:rPr>
          <w:rFonts w:ascii="TimesNewRomanPSMT" w:hAnsi="TimesNewRomanPSMT"/>
          <w:color w:val="000000"/>
          <w:sz w:val="24"/>
          <w:szCs w:val="24"/>
        </w:rPr>
        <w:t>школа имеет большой и 2 малых спортивных зала,хореографический зал, актовый зал, современный стадион и баскетбольно-волейбольную площадка.</w:t>
      </w:r>
      <w:r>
        <w:rPr>
          <w:rFonts w:ascii="TimesNewRomanPSMT" w:hAnsi="TimesNewRomanPSMT"/>
          <w:color w:val="000000"/>
        </w:rPr>
        <w:br/>
      </w:r>
      <w:r>
        <w:rPr>
          <w:rFonts w:ascii="TimesNewRomanPSMT" w:hAnsi="TimesNewRomanPSMT"/>
          <w:color w:val="000000"/>
          <w:sz w:val="24"/>
          <w:szCs w:val="24"/>
        </w:rPr>
        <w:t>Школа имеет большое значение в формировании центра культурно – досуговой жизни</w:t>
      </w:r>
      <w:r>
        <w:rPr>
          <w:rFonts w:ascii="TimesNewRomanPSMT" w:hAnsi="TimesNewRomanPSMT"/>
          <w:color w:val="000000"/>
        </w:rPr>
        <w:br/>
      </w:r>
      <w:r>
        <w:rPr>
          <w:rFonts w:ascii="TimesNewRomanPSMT" w:hAnsi="TimesNewRomanPSMT"/>
          <w:color w:val="000000"/>
          <w:sz w:val="24"/>
          <w:szCs w:val="24"/>
        </w:rPr>
        <w:t>микрорайона «Заречье», расширении спектра организации культурно-досуговой деятельности, для</w:t>
      </w:r>
      <w:r>
        <w:rPr>
          <w:rFonts w:ascii="TimesNewRomanPSMT" w:hAnsi="TimesNewRomanPSMT"/>
          <w:color w:val="000000"/>
        </w:rPr>
        <w:br/>
      </w:r>
      <w:r>
        <w:rPr>
          <w:rFonts w:ascii="TimesNewRomanPSMT" w:hAnsi="TimesNewRomanPSMT"/>
          <w:color w:val="000000"/>
          <w:sz w:val="24"/>
          <w:szCs w:val="24"/>
        </w:rPr>
        <w:t>многих вологжан и вологодских семей района «Заречье» стало привычным приходить на школьный</w:t>
      </w:r>
      <w:r>
        <w:rPr>
          <w:rFonts w:ascii="TimesNewRomanPSMT" w:hAnsi="TimesNewRomanPSMT"/>
          <w:color w:val="000000"/>
        </w:rPr>
        <w:br/>
      </w:r>
      <w:r>
        <w:rPr>
          <w:rFonts w:ascii="TimesNewRomanPSMT" w:hAnsi="TimesNewRomanPSMT"/>
          <w:color w:val="000000"/>
          <w:sz w:val="24"/>
          <w:szCs w:val="24"/>
        </w:rPr>
        <w:t>стадион, волейбольно-баскетбольную площадку или в спортивный зал для занятий физической</w:t>
      </w:r>
      <w:r>
        <w:rPr>
          <w:rFonts w:ascii="TimesNewRomanPSMT" w:hAnsi="TimesNewRomanPSMT"/>
          <w:color w:val="000000"/>
        </w:rPr>
        <w:br/>
      </w:r>
      <w:r>
        <w:rPr>
          <w:rFonts w:ascii="TimesNewRomanPSMT" w:hAnsi="TimesNewRomanPSMT"/>
          <w:color w:val="000000"/>
          <w:sz w:val="24"/>
          <w:szCs w:val="24"/>
        </w:rPr>
        <w:t>культурой и спортом</w:t>
      </w:r>
    </w:p>
    <w:p w:rsidR="00CE15B4" w:rsidRDefault="008945A5">
      <w:pPr>
        <w:pStyle w:val="ConsPlusTitle"/>
        <w:spacing w:line="360" w:lineRule="auto"/>
        <w:ind w:firstLine="539"/>
        <w:outlineLvl w:val="2"/>
        <w:rPr>
          <w:rFonts w:ascii="Times New Roman" w:hAnsi="Times New Roman" w:cs="Times New Roman"/>
          <w:sz w:val="26"/>
          <w:szCs w:val="26"/>
        </w:rPr>
      </w:pPr>
      <w:r>
        <w:rPr>
          <w:rFonts w:ascii="Times New Roman" w:hAnsi="Times New Roman" w:cs="Times New Roman"/>
          <w:sz w:val="26"/>
          <w:szCs w:val="26"/>
        </w:rPr>
        <w:lastRenderedPageBreak/>
        <w:t>1.2 Планируемые результаты освоения ООП НОО.</w:t>
      </w:r>
    </w:p>
    <w:p w:rsidR="00CE15B4" w:rsidRDefault="008945A5">
      <w:pPr>
        <w:pStyle w:val="ConsPlusNormal"/>
        <w:spacing w:before="240" w:after="160" w:line="360" w:lineRule="auto"/>
        <w:jc w:val="both"/>
      </w:pPr>
      <w:r>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CE15B4" w:rsidRDefault="008945A5">
      <w:pPr>
        <w:pStyle w:val="ConsPlusNormal"/>
        <w:spacing w:before="240" w:after="160" w:line="360" w:lineRule="auto"/>
        <w:jc w:val="both"/>
      </w:pPr>
      <w:r>
        <w:rPr>
          <w:b/>
          <w:bCs/>
        </w:rPr>
        <w:t xml:space="preserve">      Личностные</w:t>
      </w:r>
      <w:r>
        <w:t xml:space="preserve">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15B4" w:rsidRDefault="008945A5">
      <w:pPr>
        <w:pStyle w:val="ConsPlusNormal"/>
        <w:spacing w:before="240" w:after="160" w:line="360" w:lineRule="auto"/>
        <w:ind w:firstLine="539"/>
        <w:jc w:val="both"/>
      </w:pPr>
      <w:r>
        <w:rPr>
          <w:b/>
          <w:bCs/>
        </w:rPr>
        <w:t>Метапредметные</w:t>
      </w:r>
      <w:r>
        <w:t xml:space="preserve">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E15B4" w:rsidRDefault="008945A5">
      <w:pPr>
        <w:pStyle w:val="ConsPlusNormal"/>
        <w:spacing w:before="240" w:after="160" w:line="360" w:lineRule="auto"/>
        <w:ind w:firstLine="539"/>
        <w:jc w:val="both"/>
      </w:pPr>
      <w:r>
        <w:rPr>
          <w:rFonts w:eastAsiaTheme="minorHAnsi"/>
          <w:color w:val="000000"/>
          <w:lang w:eastAsia="en-US"/>
        </w:rPr>
        <w:t>В специальном разделе программы начального общего образования характеризуется система</w:t>
      </w:r>
      <w:r>
        <w:rPr>
          <w:rFonts w:asciiTheme="minorHAnsi" w:eastAsiaTheme="minorHAnsi" w:hAnsiTheme="minorHAnsi" w:cstheme="minorBidi"/>
          <w:color w:val="000000"/>
          <w:sz w:val="22"/>
          <w:szCs w:val="22"/>
          <w:lang w:eastAsia="en-US"/>
        </w:rPr>
        <w:br/>
      </w:r>
      <w:r>
        <w:rPr>
          <w:rFonts w:eastAsiaTheme="minorHAnsi"/>
          <w:color w:val="000000"/>
          <w:lang w:eastAsia="en-US"/>
        </w:rPr>
        <w:t>оценки достижений планируемых результатов освоения основной образовательной программы.</w:t>
      </w:r>
      <w:r>
        <w:rPr>
          <w:rFonts w:asciiTheme="minorHAnsi" w:eastAsiaTheme="minorHAnsi" w:hAnsiTheme="minorHAnsi" w:cstheme="minorBidi"/>
          <w:color w:val="000000"/>
          <w:sz w:val="22"/>
          <w:szCs w:val="22"/>
          <w:lang w:eastAsia="en-US"/>
        </w:rPr>
        <w:br/>
      </w:r>
      <w:r>
        <w:rPr>
          <w:rFonts w:eastAsiaTheme="minorHAnsi"/>
          <w:color w:val="000000"/>
          <w:lang w:eastAsia="en-US"/>
        </w:rPr>
        <w:t>При определении подходов к контрольно-оценочной деятельности младших школьников</w:t>
      </w:r>
      <w:r>
        <w:rPr>
          <w:rFonts w:asciiTheme="minorHAnsi" w:eastAsiaTheme="minorHAnsi" w:hAnsiTheme="minorHAnsi" w:cstheme="minorBidi"/>
          <w:color w:val="000000"/>
          <w:sz w:val="22"/>
          <w:szCs w:val="22"/>
          <w:lang w:eastAsia="en-US"/>
        </w:rPr>
        <w:br/>
      </w:r>
      <w:r>
        <w:rPr>
          <w:rFonts w:eastAsiaTheme="minorHAnsi"/>
          <w:color w:val="000000"/>
          <w:lang w:eastAsia="en-US"/>
        </w:rPr>
        <w:t>учитываются формы и виды контроля, а также требования к объѐму и числу проводимых</w:t>
      </w:r>
      <w:r>
        <w:rPr>
          <w:rFonts w:asciiTheme="minorHAnsi" w:eastAsiaTheme="minorHAnsi" w:hAnsiTheme="minorHAnsi" w:cstheme="minorBidi"/>
          <w:color w:val="000000"/>
          <w:sz w:val="22"/>
          <w:szCs w:val="22"/>
          <w:lang w:eastAsia="en-US"/>
        </w:rPr>
        <w:br/>
      </w:r>
      <w:r>
        <w:rPr>
          <w:rFonts w:eastAsiaTheme="minorHAnsi"/>
          <w:color w:val="000000"/>
          <w:lang w:eastAsia="en-US"/>
        </w:rPr>
        <w:t>контрольных, проверочных и диагностических работ. Ориентиром в этом направлении служат</w:t>
      </w:r>
      <w:r>
        <w:rPr>
          <w:rFonts w:asciiTheme="minorHAnsi" w:eastAsiaTheme="minorHAnsi" w:hAnsiTheme="minorHAnsi" w:cstheme="minorBidi"/>
          <w:color w:val="000000"/>
          <w:sz w:val="22"/>
          <w:szCs w:val="22"/>
          <w:lang w:eastAsia="en-US"/>
        </w:rPr>
        <w:br/>
      </w:r>
      <w:r>
        <w:rPr>
          <w:rFonts w:eastAsiaTheme="minorHAnsi"/>
          <w:color w:val="000000"/>
          <w:lang w:eastAsia="en-US"/>
        </w:rPr>
        <w:t>«Рекомендации для системы общего образования по основным подходам к формированию</w:t>
      </w:r>
      <w:r>
        <w:rPr>
          <w:rFonts w:asciiTheme="minorHAnsi" w:eastAsiaTheme="minorHAnsi" w:hAnsiTheme="minorHAnsi" w:cstheme="minorBidi"/>
          <w:color w:val="000000"/>
          <w:sz w:val="22"/>
          <w:szCs w:val="22"/>
          <w:lang w:eastAsia="en-US"/>
        </w:rPr>
        <w:br/>
      </w:r>
      <w:r>
        <w:rPr>
          <w:rFonts w:eastAsiaTheme="minorHAnsi"/>
          <w:color w:val="000000"/>
          <w:lang w:eastAsia="en-US"/>
        </w:rPr>
        <w:t>графика проведения оценочных процедур в общеобразовательных организациях», подготовленныев 2021г. Федеральной службой по надзору в сфере образования и науки РФ. Для первого уровня</w:t>
      </w:r>
      <w:r>
        <w:rPr>
          <w:rFonts w:asciiTheme="minorHAnsi" w:eastAsiaTheme="minorHAnsi" w:hAnsiTheme="minorHAnsi" w:cstheme="minorBidi"/>
          <w:color w:val="000000"/>
          <w:sz w:val="22"/>
          <w:szCs w:val="22"/>
          <w:lang w:eastAsia="en-US"/>
        </w:rPr>
        <w:br/>
      </w:r>
      <w:r>
        <w:rPr>
          <w:rFonts w:eastAsiaTheme="minorHAnsi"/>
          <w:color w:val="000000"/>
          <w:lang w:eastAsia="en-US"/>
        </w:rPr>
        <w:t>школьного образования очень важно целесообразно организовать образовательную среду. Все</w:t>
      </w:r>
      <w:r>
        <w:rPr>
          <w:rFonts w:asciiTheme="minorHAnsi" w:eastAsiaTheme="minorHAnsi" w:hAnsiTheme="minorHAnsi" w:cstheme="minorBidi"/>
          <w:color w:val="000000"/>
          <w:sz w:val="22"/>
          <w:szCs w:val="22"/>
          <w:lang w:eastAsia="en-US"/>
        </w:rPr>
        <w:br/>
      </w:r>
      <w:r>
        <w:rPr>
          <w:rFonts w:eastAsiaTheme="minorHAnsi"/>
          <w:color w:val="000000"/>
          <w:lang w:eastAsia="en-US"/>
        </w:rPr>
        <w:t>особенности еѐ конструирования прописываются в организационном разделе программы: учебный</w:t>
      </w:r>
      <w:r>
        <w:rPr>
          <w:rFonts w:asciiTheme="minorHAnsi" w:eastAsiaTheme="minorHAnsi" w:hAnsiTheme="minorHAnsi" w:cstheme="minorBidi"/>
          <w:color w:val="000000"/>
          <w:sz w:val="22"/>
          <w:szCs w:val="22"/>
          <w:lang w:eastAsia="en-US"/>
        </w:rPr>
        <w:br/>
      </w:r>
      <w:r>
        <w:rPr>
          <w:rFonts w:eastAsiaTheme="minorHAnsi"/>
          <w:color w:val="000000"/>
          <w:lang w:eastAsia="en-US"/>
        </w:rPr>
        <w:t>план, внеурочная деятельность, воспитательные мероприятия, возможность использования</w:t>
      </w:r>
      <w:r>
        <w:rPr>
          <w:rFonts w:asciiTheme="minorHAnsi" w:eastAsiaTheme="minorHAnsi" w:hAnsiTheme="minorHAnsi" w:cstheme="minorBidi"/>
          <w:color w:val="000000"/>
          <w:sz w:val="22"/>
          <w:szCs w:val="22"/>
          <w:lang w:eastAsia="en-US"/>
        </w:rPr>
        <w:br/>
      </w:r>
      <w:r>
        <w:rPr>
          <w:rFonts w:eastAsiaTheme="minorHAnsi"/>
          <w:color w:val="000000"/>
          <w:lang w:eastAsia="en-US"/>
        </w:rPr>
        <w:t>предметных кабинетов (изобразительного искусства, музыки, технологии), специально</w:t>
      </w:r>
      <w:r>
        <w:rPr>
          <w:rFonts w:asciiTheme="minorHAnsi" w:eastAsiaTheme="minorHAnsi" w:hAnsiTheme="minorHAnsi" w:cstheme="minorBidi"/>
          <w:color w:val="000000"/>
          <w:sz w:val="22"/>
          <w:szCs w:val="22"/>
          <w:lang w:eastAsia="en-US"/>
        </w:rPr>
        <w:br/>
      </w:r>
      <w:r>
        <w:rPr>
          <w:rFonts w:eastAsiaTheme="minorHAnsi"/>
          <w:color w:val="000000"/>
          <w:lang w:eastAsia="en-US"/>
        </w:rPr>
        <w:lastRenderedPageBreak/>
        <w:t>оборудованных территорий для занятий физической культурой и спортом и т.п.</w:t>
      </w:r>
    </w:p>
    <w:p w:rsidR="00CE15B4" w:rsidRDefault="008945A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изобразительного искусства, музыки, технологии), специально оборудованных территорий для занятий физической культурой и спортом и т.п.</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Личностные результаты </w:t>
      </w:r>
      <w:r>
        <w:rPr>
          <w:rFonts w:ascii="TimesNewRomanPSMT" w:eastAsia="Times New Roman" w:hAnsi="TimesNewRomanPSMT" w:cs="Times New Roman"/>
          <w:color w:val="000000"/>
          <w:sz w:val="24"/>
          <w:szCs w:val="24"/>
          <w:lang w:eastAsia="ru-RU"/>
        </w:rPr>
        <w:t>освоения программы начального общего образования достигаются в</w:t>
      </w:r>
      <w:r>
        <w:rPr>
          <w:rFonts w:ascii="TimesNewRomanPSMT" w:eastAsia="Times New Roman" w:hAnsi="TimesNewRomanPSMT" w:cs="Times New Roman"/>
          <w:color w:val="000000"/>
          <w:sz w:val="24"/>
          <w:szCs w:val="24"/>
          <w:lang w:eastAsia="ru-RU"/>
        </w:rPr>
        <w:br/>
        <w:t>единстве учебной и воспитательной деятельности «МОУ «СОШ № 9» в соответствии</w:t>
      </w:r>
      <w:r>
        <w:rPr>
          <w:rFonts w:ascii="TimesNewRomanPSMT" w:eastAsia="Times New Roman" w:hAnsi="TimesNewRomanPSMT" w:cs="Times New Roman"/>
          <w:color w:val="000000"/>
          <w:sz w:val="24"/>
          <w:szCs w:val="24"/>
          <w:lang w:eastAsia="ru-RU"/>
        </w:rPr>
        <w:br/>
        <w:t>с традиционными российскими социокультурными и духовно-нравственными ценностями,</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принятыми в обществе правилами и нормами поведения и способствуют процессам самопознания,</w:t>
      </w:r>
      <w:r>
        <w:rPr>
          <w:rFonts w:ascii="TimesNewRomanPSMT" w:eastAsia="Times New Roman" w:hAnsi="TimesNewRomanPSMT" w:cs="Times New Roman"/>
          <w:color w:val="000000"/>
          <w:sz w:val="24"/>
          <w:szCs w:val="24"/>
          <w:lang w:eastAsia="ru-RU"/>
        </w:rPr>
        <w:br/>
        <w:t>самовоспитания и саморазвития, формирования внутренней позиции личности.</w:t>
      </w:r>
      <w:r>
        <w:rPr>
          <w:rFonts w:ascii="TimesNewRomanPSMT" w:eastAsia="Times New Roman" w:hAnsi="TimesNewRomanPSMT" w:cs="Times New Roman"/>
          <w:color w:val="000000"/>
          <w:sz w:val="24"/>
          <w:szCs w:val="24"/>
          <w:lang w:eastAsia="ru-RU"/>
        </w:rPr>
        <w:br/>
        <w:t>Личностные результаты освоения программы начального общего образования должны отражать</w:t>
      </w:r>
      <w:r>
        <w:rPr>
          <w:rFonts w:ascii="TimesNewRomanPSMT" w:eastAsia="Times New Roman" w:hAnsi="TimesNewRomanPSMT" w:cs="Times New Roman"/>
          <w:color w:val="000000"/>
          <w:sz w:val="24"/>
          <w:szCs w:val="24"/>
          <w:lang w:eastAsia="ru-RU"/>
        </w:rPr>
        <w:br/>
        <w:t>готовность обучающихся руководствоваться ценностями и приобретение первоначального опыта</w:t>
      </w:r>
      <w:r>
        <w:rPr>
          <w:rFonts w:ascii="TimesNewRomanPSMT" w:eastAsia="Times New Roman" w:hAnsi="TimesNewRomanPSMT" w:cs="Times New Roman"/>
          <w:color w:val="000000"/>
          <w:sz w:val="24"/>
          <w:szCs w:val="24"/>
          <w:lang w:eastAsia="ru-RU"/>
        </w:rPr>
        <w:br/>
        <w:t>ыдеятельности на их основе, в том числе в части:</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Гражданско-патриотического воспитания: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становление ценностного отношения к своей Родине - России;</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осознание своей этнокультурной и российской гражданской идентичности;</w:t>
      </w:r>
      <w:r>
        <w:rPr>
          <w:rFonts w:ascii="TimesNewRomanPSMT" w:eastAsia="Times New Roman" w:hAnsi="TimesNewRomanPSMT" w:cs="Times New Roman"/>
          <w:color w:val="000000"/>
          <w:sz w:val="24"/>
          <w:szCs w:val="24"/>
          <w:lang w:eastAsia="ru-RU"/>
        </w:rPr>
        <w:br/>
        <w:t>• сопричастность к прошлому, настоящему и будущему своей страны и родного края;</w:t>
      </w:r>
      <w:r>
        <w:rPr>
          <w:rFonts w:ascii="TimesNewRomanPSMT" w:eastAsia="Times New Roman" w:hAnsi="TimesNewRomanPSMT" w:cs="Times New Roman"/>
          <w:color w:val="000000"/>
          <w:sz w:val="24"/>
          <w:szCs w:val="24"/>
          <w:lang w:eastAsia="ru-RU"/>
        </w:rPr>
        <w:br/>
        <w:t>• уважение к своему и другим народам;</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первоначальные представления о человеке как члене общества, о правах и ответственности,</w:t>
      </w:r>
      <w:r>
        <w:rPr>
          <w:rFonts w:ascii="TimesNewRomanPSMT" w:eastAsia="Times New Roman" w:hAnsi="TimesNewRomanPSMT" w:cs="Times New Roman"/>
          <w:color w:val="000000"/>
          <w:sz w:val="24"/>
          <w:szCs w:val="24"/>
          <w:lang w:eastAsia="ru-RU"/>
        </w:rPr>
        <w:br/>
        <w:t>уважении и достоинстве человека, о нравственноэтических нормах поведения и правилах</w:t>
      </w:r>
      <w:r>
        <w:rPr>
          <w:rFonts w:ascii="TimesNewRomanPSMT" w:eastAsia="Times New Roman" w:hAnsi="TimesNewRomanPSMT" w:cs="Times New Roman"/>
          <w:color w:val="000000"/>
          <w:sz w:val="24"/>
          <w:szCs w:val="24"/>
          <w:lang w:eastAsia="ru-RU"/>
        </w:rPr>
        <w:br/>
        <w:t>межличностных отношений.</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Духовно-нравственного воспитания:</w:t>
      </w:r>
    </w:p>
    <w:p w:rsidR="00CE15B4" w:rsidRDefault="008945A5" w:rsidP="00ED2BE9">
      <w:pPr>
        <w:pStyle w:val="af9"/>
        <w:numPr>
          <w:ilvl w:val="0"/>
          <w:numId w:val="19"/>
        </w:num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признание индивидуальности каждого человека;</w:t>
      </w:r>
    </w:p>
    <w:p w:rsidR="00CE15B4" w:rsidRDefault="008945A5" w:rsidP="00ED2BE9">
      <w:pPr>
        <w:pStyle w:val="af9"/>
        <w:numPr>
          <w:ilvl w:val="0"/>
          <w:numId w:val="19"/>
        </w:num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проявление сопереживания, уважения и доброжелательности;</w:t>
      </w:r>
    </w:p>
    <w:p w:rsidR="00CE15B4" w:rsidRDefault="008945A5" w:rsidP="00ED2BE9">
      <w:pPr>
        <w:pStyle w:val="af9"/>
        <w:numPr>
          <w:ilvl w:val="0"/>
          <w:numId w:val="19"/>
        </w:num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неприятие любых форм поведения, направленных на причинение физического и морального вреда другим людям.</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Эстетического воспитания: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 стремление к самовыражению в разных видах художественной деятельности.</w:t>
      </w:r>
      <w:r>
        <w:rPr>
          <w:rFonts w:ascii="TimesNewRomanPSMT" w:eastAsia="Times New Roman" w:hAnsi="TimesNewRomanPSMT" w:cs="Times New Roman"/>
          <w:color w:val="000000"/>
          <w:sz w:val="24"/>
          <w:szCs w:val="24"/>
          <w:lang w:eastAsia="ru-RU"/>
        </w:rPr>
        <w:br/>
      </w:r>
      <w:r>
        <w:rPr>
          <w:rFonts w:ascii="TimesNewRomanPS-ItalicMT" w:eastAsia="Times New Roman" w:hAnsi="TimesNewRomanPS-ItalicMT" w:cs="Times New Roman"/>
          <w:i/>
          <w:iCs/>
          <w:color w:val="000000"/>
          <w:sz w:val="24"/>
          <w:szCs w:val="24"/>
          <w:lang w:eastAsia="ru-RU"/>
        </w:rPr>
        <w:t>Физического воспитания, формирования культуры здоровья и эмоционального благополучия:</w:t>
      </w:r>
      <w:r>
        <w:rPr>
          <w:rFonts w:ascii="TimesNewRomanPS-ItalicMT" w:eastAsia="Times New Roman" w:hAnsi="TimesNewRomanPS-ItalicMT" w:cs="Times New Roman"/>
          <w:i/>
          <w:iCs/>
          <w:color w:val="000000"/>
          <w:sz w:val="24"/>
          <w:szCs w:val="24"/>
          <w:lang w:eastAsia="ru-RU"/>
        </w:rPr>
        <w:br/>
      </w:r>
      <w:r>
        <w:rPr>
          <w:rFonts w:ascii="TimesNewRomanPSMT" w:eastAsia="Times New Roman" w:hAnsi="TimesNewRomanPSMT" w:cs="Times New Roman"/>
          <w:color w:val="000000"/>
          <w:sz w:val="24"/>
          <w:szCs w:val="24"/>
          <w:lang w:eastAsia="ru-RU"/>
        </w:rPr>
        <w:t>• соблюдение правил здорового и безопасного (для себя и других людей) образа жизни в</w:t>
      </w:r>
      <w:r>
        <w:rPr>
          <w:rFonts w:ascii="TimesNewRomanPSMT" w:eastAsia="Times New Roman" w:hAnsi="TimesNewRomanPSMT" w:cs="Times New Roman"/>
          <w:color w:val="000000"/>
          <w:sz w:val="24"/>
          <w:szCs w:val="24"/>
          <w:lang w:eastAsia="ru-RU"/>
        </w:rPr>
        <w:br/>
        <w:t>окружающей среде (в том числе информационной);</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бережное отношение к физическому и психическому здоровью.</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Трудового воспитания: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осознание ценности труда в жизни человека и общества, ответственное потребление и бережное</w:t>
      </w:r>
      <w:r>
        <w:rPr>
          <w:rFonts w:ascii="TimesNewRomanPSMT" w:eastAsia="Times New Roman" w:hAnsi="TimesNewRomanPSMT" w:cs="Times New Roman"/>
          <w:color w:val="000000"/>
          <w:sz w:val="24"/>
          <w:szCs w:val="24"/>
          <w:lang w:eastAsia="ru-RU"/>
        </w:rPr>
        <w:br/>
        <w:t>отношение к результатам труда, навыки участия в различных видах трудовой деятельности, интерес к различным профессиям.</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Экологического воспитания: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бережное отношение к природе;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неприятие действий, приносящих ей вред.</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Ценности научного познания: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первоначальные представления о научной картине мира;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познавательные интересы, активность, инициативность, любознательность и</w:t>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самостоятельность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 познании.</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Метапредметные результаты </w:t>
      </w:r>
      <w:r>
        <w:rPr>
          <w:rFonts w:ascii="TimesNewRomanPSMT" w:eastAsia="Times New Roman" w:hAnsi="TimesNewRomanPSMT" w:cs="Times New Roman"/>
          <w:color w:val="000000"/>
          <w:sz w:val="24"/>
          <w:szCs w:val="24"/>
          <w:lang w:eastAsia="ru-RU"/>
        </w:rPr>
        <w:t>освоения программы начального общего образования должны</w:t>
      </w:r>
      <w:r>
        <w:rPr>
          <w:rFonts w:ascii="TimesNewRomanPSMT" w:eastAsia="Times New Roman" w:hAnsi="TimesNewRomanPSMT" w:cs="Times New Roman"/>
          <w:color w:val="000000"/>
          <w:sz w:val="24"/>
          <w:szCs w:val="24"/>
          <w:lang w:eastAsia="ru-RU"/>
        </w:rPr>
        <w:br/>
        <w:t>отражать:</w:t>
      </w:r>
      <w:r>
        <w:rPr>
          <w:rFonts w:ascii="TimesNewRomanPSMT" w:eastAsia="Times New Roman" w:hAnsi="TimesNewRomanPSMT" w:cs="Times New Roman"/>
          <w:color w:val="000000"/>
          <w:sz w:val="24"/>
          <w:szCs w:val="24"/>
          <w:lang w:eastAsia="ru-RU"/>
        </w:rPr>
        <w:br/>
        <w:t xml:space="preserve">1. </w:t>
      </w:r>
      <w:r>
        <w:rPr>
          <w:rFonts w:ascii="TimesNewRomanPS-ItalicMT" w:eastAsia="Times New Roman" w:hAnsi="TimesNewRomanPS-ItalicMT" w:cs="Times New Roman"/>
          <w:i/>
          <w:iCs/>
          <w:color w:val="000000"/>
          <w:sz w:val="24"/>
          <w:szCs w:val="24"/>
          <w:lang w:eastAsia="ru-RU"/>
        </w:rPr>
        <w:t>Овладение универсальными учебными познавательными действиями:</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ItalicMT" w:eastAsia="Times New Roman" w:hAnsi="TimesNewRomanPS-ItalicMT" w:cs="Times New Roman"/>
          <w:i/>
          <w:iCs/>
          <w:color w:val="000000"/>
          <w:sz w:val="24"/>
          <w:szCs w:val="24"/>
          <w:lang w:eastAsia="ru-RU"/>
        </w:rPr>
        <w:t>1)базовые логические действия: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сравнивать объекты, устанавливать основания для сравнения, устанавливать аналогии;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объединять части объекта (объекты) по определенному признаку;</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определять существенный признак для классификации, классифицировать предложенные</w:t>
      </w:r>
      <w:r>
        <w:rPr>
          <w:rFonts w:ascii="TimesNewRomanPSMT" w:eastAsia="Times New Roman" w:hAnsi="TimesNewRomanPSMT" w:cs="Times New Roman"/>
          <w:color w:val="000000"/>
          <w:sz w:val="24"/>
          <w:szCs w:val="24"/>
          <w:lang w:eastAsia="ru-RU"/>
        </w:rPr>
        <w:br/>
        <w:t>объекты;</w:t>
      </w:r>
      <w:r>
        <w:rPr>
          <w:rFonts w:ascii="TimesNewRomanPSMT" w:eastAsia="Times New Roman" w:hAnsi="TimesNewRomanPSMT" w:cs="Times New Roman"/>
          <w:color w:val="000000"/>
          <w:sz w:val="24"/>
          <w:szCs w:val="24"/>
          <w:lang w:eastAsia="ru-RU"/>
        </w:rPr>
        <w:br/>
        <w:t>• находить закономерности и противоречия в рассматриваемых фактах, данных и наблюдениях на</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основе предложенного педагогическим работником алгоритма;</w:t>
      </w:r>
      <w:r>
        <w:rPr>
          <w:rFonts w:ascii="TimesNewRomanPSMT" w:eastAsia="Times New Roman" w:hAnsi="TimesNewRomanPSMT" w:cs="Times New Roman"/>
          <w:color w:val="000000"/>
          <w:sz w:val="24"/>
          <w:szCs w:val="24"/>
          <w:lang w:eastAsia="ru-RU"/>
        </w:rPr>
        <w:br/>
        <w:t xml:space="preserve">• выявлять недостаток информации для решения учебной (практической) задачи на </w:t>
      </w:r>
      <w:r>
        <w:rPr>
          <w:rFonts w:ascii="TimesNewRomanPSMT" w:eastAsia="Times New Roman" w:hAnsi="TimesNewRomanPSMT" w:cs="Times New Roman"/>
          <w:color w:val="000000"/>
          <w:sz w:val="24"/>
          <w:szCs w:val="24"/>
          <w:lang w:eastAsia="ru-RU"/>
        </w:rPr>
        <w:lastRenderedPageBreak/>
        <w:t>основе</w:t>
      </w:r>
      <w:r>
        <w:rPr>
          <w:rFonts w:ascii="TimesNewRomanPSMT" w:eastAsia="Times New Roman" w:hAnsi="TimesNewRomanPSMT" w:cs="Times New Roman"/>
          <w:color w:val="000000"/>
          <w:sz w:val="24"/>
          <w:szCs w:val="24"/>
          <w:lang w:eastAsia="ru-RU"/>
        </w:rPr>
        <w:br/>
        <w:t>предложенного алгоритма; устанавливать причинно-следственные связи в ситуациях,</w:t>
      </w:r>
      <w:r>
        <w:rPr>
          <w:rFonts w:ascii="TimesNewRomanPSMT" w:eastAsia="Times New Roman" w:hAnsi="TimesNewRomanPSMT" w:cs="Times New Roman"/>
          <w:color w:val="000000"/>
          <w:sz w:val="24"/>
          <w:szCs w:val="24"/>
          <w:lang w:eastAsia="ru-RU"/>
        </w:rPr>
        <w:br/>
        <w:t>поддающихся непосредственному наблюдению или знакомых по опыту, делать выводы;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2) </w:t>
      </w:r>
      <w:r>
        <w:rPr>
          <w:rFonts w:ascii="TimesNewRomanPS-ItalicMT" w:eastAsia="Times New Roman" w:hAnsi="TimesNewRomanPS-ItalicMT" w:cs="Times New Roman"/>
          <w:i/>
          <w:iCs/>
          <w:color w:val="000000"/>
          <w:sz w:val="24"/>
          <w:szCs w:val="24"/>
          <w:lang w:eastAsia="ru-RU"/>
        </w:rPr>
        <w:t>базовые исследовательские действия</w:t>
      </w:r>
      <w:r>
        <w:rPr>
          <w:rFonts w:ascii="TimesNewRomanPSMT" w:eastAsia="Times New Roman" w:hAnsi="TimesNewRomanPSMT" w:cs="Times New Roman"/>
          <w:color w:val="000000"/>
          <w:sz w:val="24"/>
          <w:szCs w:val="24"/>
          <w:lang w:eastAsia="ru-RU"/>
        </w:rPr>
        <w:t>:</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определять разрыв между реальным и желательным состоянием объекта (ситуации) на основе</w:t>
      </w:r>
      <w:r>
        <w:rPr>
          <w:rFonts w:ascii="TimesNewRomanPSMT" w:eastAsia="Times New Roman" w:hAnsi="TimesNewRomanPSMT" w:cs="Times New Roman"/>
          <w:color w:val="000000"/>
          <w:sz w:val="24"/>
          <w:szCs w:val="24"/>
          <w:lang w:eastAsia="ru-RU"/>
        </w:rPr>
        <w:br/>
        <w:t>предложенных педагогическим работником вопросов;</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 помощью педагогического работника формулировать цель, планировать изменения объекта,</w:t>
      </w:r>
      <w:r>
        <w:rPr>
          <w:rFonts w:ascii="TimesNewRomanPSMT" w:eastAsia="Times New Roman" w:hAnsi="TimesNewRomanPSMT" w:cs="Times New Roman"/>
          <w:color w:val="000000"/>
          <w:sz w:val="24"/>
          <w:szCs w:val="24"/>
          <w:lang w:eastAsia="ru-RU"/>
        </w:rPr>
        <w:br/>
        <w:t>ситуации;</w:t>
      </w:r>
      <w:r>
        <w:rPr>
          <w:rFonts w:ascii="TimesNewRomanPSMT" w:eastAsia="Times New Roman" w:hAnsi="TimesNewRomanPSMT" w:cs="Times New Roman"/>
          <w:color w:val="000000"/>
          <w:sz w:val="24"/>
          <w:szCs w:val="24"/>
          <w:lang w:eastAsia="ru-RU"/>
        </w:rPr>
        <w:br/>
        <w:t>• сравнивать несколько вариантов решения задачи, выбирать наиболее подходящий (на основе</w:t>
      </w:r>
      <w:r>
        <w:rPr>
          <w:rFonts w:ascii="TimesNewRomanPSMT" w:eastAsia="Times New Roman" w:hAnsi="TimesNewRomanPSMT" w:cs="Times New Roman"/>
          <w:color w:val="000000"/>
          <w:sz w:val="24"/>
          <w:szCs w:val="24"/>
          <w:lang w:eastAsia="ru-RU"/>
        </w:rPr>
        <w:br/>
        <w:t>предложенных критериев);</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проводить по предложенному плану опыт, несложное исследование по установлению</w:t>
      </w:r>
      <w:r>
        <w:rPr>
          <w:rFonts w:ascii="TimesNewRomanPSMT" w:eastAsia="Times New Roman" w:hAnsi="TimesNewRomanPSMT" w:cs="Times New Roman"/>
          <w:color w:val="000000"/>
          <w:sz w:val="24"/>
          <w:szCs w:val="24"/>
          <w:lang w:eastAsia="ru-RU"/>
        </w:rPr>
        <w:br/>
        <w:t>особенностей объекта изучения и связей между объектами (часть - целое, причина - следствие);</w:t>
      </w:r>
      <w:r>
        <w:rPr>
          <w:rFonts w:ascii="TimesNewRomanPSMT" w:eastAsia="Times New Roman" w:hAnsi="TimesNewRomanPSMT" w:cs="Times New Roman"/>
          <w:color w:val="000000"/>
          <w:sz w:val="24"/>
          <w:szCs w:val="24"/>
          <w:lang w:eastAsia="ru-RU"/>
        </w:rPr>
        <w:br/>
        <w:t>• формулировать выводы и подкреплять их доказательствами на основе результатов проведенного</w:t>
      </w:r>
      <w:r>
        <w:rPr>
          <w:rFonts w:ascii="TimesNewRomanPSMT" w:eastAsia="Times New Roman" w:hAnsi="TimesNewRomanPSMT" w:cs="Times New Roman"/>
          <w:color w:val="000000"/>
          <w:sz w:val="24"/>
          <w:szCs w:val="24"/>
          <w:lang w:eastAsia="ru-RU"/>
        </w:rPr>
        <w:br/>
        <w:t>наблюдения (опыта, измерения, классификации, сравнения, исследования);</w:t>
      </w:r>
      <w:r>
        <w:rPr>
          <w:rFonts w:ascii="TimesNewRomanPSMT" w:eastAsia="Times New Roman" w:hAnsi="TimesNewRomanPSMT" w:cs="Times New Roman"/>
          <w:color w:val="000000"/>
          <w:sz w:val="24"/>
          <w:szCs w:val="24"/>
          <w:lang w:eastAsia="ru-RU"/>
        </w:rPr>
        <w:br/>
        <w:t>• прогнозировать возможное развитие процессов, событий и их последствия в аналогичных или</w:t>
      </w:r>
      <w:r>
        <w:rPr>
          <w:rFonts w:ascii="TimesNewRomanPSMT" w:eastAsia="Times New Roman" w:hAnsi="TimesNewRomanPSMT" w:cs="Times New Roman"/>
          <w:color w:val="000000"/>
          <w:sz w:val="24"/>
          <w:szCs w:val="24"/>
          <w:lang w:eastAsia="ru-RU"/>
        </w:rPr>
        <w:br/>
        <w:t>сходных ситуаций.</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MT" w:eastAsia="Times New Roman" w:hAnsi="TimesNewRomanPSMT" w:cs="Times New Roman"/>
          <w:color w:val="000000"/>
          <w:sz w:val="24"/>
          <w:szCs w:val="24"/>
          <w:lang w:eastAsia="ru-RU"/>
        </w:rPr>
        <w:t>3</w:t>
      </w:r>
      <w:r>
        <w:rPr>
          <w:rFonts w:ascii="TimesNewRomanPS-ItalicMT" w:eastAsia="Times New Roman" w:hAnsi="TimesNewRomanPS-ItalicMT" w:cs="Times New Roman"/>
          <w:i/>
          <w:iCs/>
          <w:color w:val="000000"/>
          <w:sz w:val="24"/>
          <w:szCs w:val="24"/>
          <w:lang w:eastAsia="ru-RU"/>
        </w:rPr>
        <w:t>) работа с информацией: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выбирать источник получения информации;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согласно заданному алгоритму находить в предложенном источнике информацию,</w:t>
      </w:r>
      <w:r>
        <w:rPr>
          <w:rFonts w:ascii="TimesNewRomanPSMT" w:eastAsia="Times New Roman" w:hAnsi="TimesNewRomanPSMT" w:cs="Times New Roman"/>
          <w:color w:val="000000"/>
          <w:sz w:val="24"/>
          <w:szCs w:val="24"/>
          <w:lang w:eastAsia="ru-RU"/>
        </w:rPr>
        <w:br/>
        <w:t>представленную в явном виде;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распознавать достоверную и недостоверную информацию самостоятельно или на основании</w:t>
      </w:r>
      <w:r>
        <w:rPr>
          <w:rFonts w:ascii="TimesNewRomanPSMT" w:eastAsia="Times New Roman" w:hAnsi="TimesNewRomanPSMT" w:cs="Times New Roman"/>
          <w:color w:val="000000"/>
          <w:sz w:val="24"/>
          <w:szCs w:val="24"/>
          <w:lang w:eastAsia="ru-RU"/>
        </w:rPr>
        <w:br/>
        <w:t>предложенного педагогическим работником способа ее проверки;</w:t>
      </w:r>
      <w:r>
        <w:rPr>
          <w:rFonts w:ascii="TimesNewRomanPSMT" w:eastAsia="Times New Roman" w:hAnsi="TimesNewRomanPSMT" w:cs="Times New Roman"/>
          <w:color w:val="000000"/>
          <w:sz w:val="24"/>
          <w:szCs w:val="24"/>
          <w:lang w:eastAsia="ru-RU"/>
        </w:rPr>
        <w:br/>
        <w:t>• соблюдать с помощью взрослых (педагогических работников, родителей (законных</w:t>
      </w:r>
      <w:r>
        <w:rPr>
          <w:rFonts w:ascii="TimesNewRomanPSMT" w:eastAsia="Times New Roman" w:hAnsi="TimesNewRomanPSMT" w:cs="Times New Roman"/>
          <w:color w:val="000000"/>
          <w:sz w:val="24"/>
          <w:szCs w:val="24"/>
          <w:lang w:eastAsia="ru-RU"/>
        </w:rPr>
        <w:br/>
        <w:t>представителей) несовершеннолетних обучающихся) правила информационной безопасности при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поиске информации в сети Интернет;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 анализировать и создавать текстовую, видео, графическую, звуковую, информацию в</w:t>
      </w:r>
      <w:r>
        <w:rPr>
          <w:rFonts w:ascii="TimesNewRomanPSMT" w:eastAsia="Times New Roman" w:hAnsi="TimesNewRomanPSMT" w:cs="Times New Roman"/>
          <w:color w:val="000000"/>
          <w:sz w:val="24"/>
          <w:szCs w:val="24"/>
          <w:lang w:eastAsia="ru-RU"/>
        </w:rPr>
        <w:br/>
        <w:t>соответствии с учебной задачей;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самостоятельно создавать схемы, таблицы для представления информации.</w:t>
      </w:r>
      <w:r>
        <w:rPr>
          <w:rFonts w:ascii="TimesNewRomanPSMT" w:eastAsia="Times New Roman" w:hAnsi="TimesNewRomanPSMT" w:cs="Times New Roman"/>
          <w:color w:val="000000"/>
          <w:sz w:val="24"/>
          <w:szCs w:val="24"/>
          <w:lang w:eastAsia="ru-RU"/>
        </w:rPr>
        <w:br/>
        <w:t>2</w:t>
      </w:r>
      <w:r>
        <w:rPr>
          <w:rFonts w:ascii="TimesNewRomanPS-ItalicMT" w:eastAsia="Times New Roman" w:hAnsi="TimesNewRomanPS-ItalicMT" w:cs="Times New Roman"/>
          <w:i/>
          <w:iCs/>
          <w:color w:val="000000"/>
          <w:sz w:val="24"/>
          <w:szCs w:val="24"/>
          <w:lang w:eastAsia="ru-RU"/>
        </w:rPr>
        <w:t>. Овладение универсальными учебными коммуникативными действиями</w:t>
      </w:r>
      <w:r>
        <w:rPr>
          <w:rFonts w:ascii="TimesNewRomanPSMT" w:eastAsia="Times New Roman" w:hAnsi="TimesNewRomanPSMT" w:cs="Times New Roman"/>
          <w:color w:val="000000"/>
          <w:sz w:val="24"/>
          <w:szCs w:val="24"/>
          <w:lang w:eastAsia="ru-RU"/>
        </w:rPr>
        <w:t>:</w:t>
      </w:r>
      <w:r>
        <w:rPr>
          <w:rFonts w:ascii="TimesNewRomanPSMT" w:eastAsia="Times New Roman" w:hAnsi="TimesNewRomanPSMT" w:cs="Times New Roman"/>
          <w:color w:val="000000"/>
          <w:sz w:val="24"/>
          <w:szCs w:val="24"/>
          <w:lang w:eastAsia="ru-RU"/>
        </w:rPr>
        <w:br/>
        <w:t xml:space="preserve"> </w:t>
      </w:r>
      <w:r>
        <w:rPr>
          <w:rFonts w:ascii="TimesNewRomanPS-ItalicMT" w:eastAsia="Times New Roman" w:hAnsi="TimesNewRomanPS-ItalicMT" w:cs="Times New Roman"/>
          <w:i/>
          <w:iCs/>
          <w:color w:val="000000"/>
          <w:sz w:val="24"/>
          <w:szCs w:val="24"/>
          <w:lang w:eastAsia="ru-RU"/>
        </w:rPr>
        <w:t>общение:</w:t>
      </w:r>
      <w:r>
        <w:rPr>
          <w:rFonts w:ascii="TimesNewRomanPS-ItalicMT" w:eastAsia="Times New Roman" w:hAnsi="TimesNewRomanPS-ItalicMT" w:cs="Times New Roman"/>
          <w:i/>
          <w:iCs/>
          <w:color w:val="000000"/>
          <w:sz w:val="24"/>
          <w:szCs w:val="24"/>
          <w:lang w:eastAsia="ru-RU"/>
        </w:rPr>
        <w:br/>
      </w:r>
      <w:r>
        <w:rPr>
          <w:rFonts w:ascii="TimesNewRomanPSMT" w:eastAsia="Times New Roman" w:hAnsi="TimesNewRomanPSMT" w:cs="Times New Roman"/>
          <w:color w:val="000000"/>
          <w:sz w:val="24"/>
          <w:szCs w:val="24"/>
          <w:lang w:eastAsia="ru-RU"/>
        </w:rPr>
        <w:t>• воспринимать и формулировать суждения, выражать эмоции в соответствии с целями и условиями</w:t>
      </w:r>
      <w:r>
        <w:rPr>
          <w:rFonts w:ascii="TimesNewRomanPSMT" w:eastAsia="Times New Roman" w:hAnsi="TimesNewRomanPSMT" w:cs="Times New Roman"/>
          <w:color w:val="000000"/>
          <w:sz w:val="24"/>
          <w:szCs w:val="24"/>
          <w:lang w:eastAsia="ru-RU"/>
        </w:rPr>
        <w:br/>
        <w:t>общения в знакомой среде;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проявлять уважительное отношение к собеседнику, соблюдать правила ведения диалога и</w:t>
      </w:r>
      <w:r>
        <w:rPr>
          <w:rFonts w:ascii="TimesNewRomanPSMT" w:eastAsia="Times New Roman" w:hAnsi="TimesNewRomanPSMT" w:cs="Times New Roman"/>
          <w:color w:val="000000"/>
          <w:sz w:val="24"/>
          <w:szCs w:val="24"/>
          <w:lang w:eastAsia="ru-RU"/>
        </w:rPr>
        <w:br/>
        <w:t>дискуссии;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признавать возможность существования разных точек зрения;</w:t>
      </w:r>
      <w:r>
        <w:rPr>
          <w:rFonts w:ascii="TimesNewRomanPSMT" w:eastAsia="Times New Roman" w:hAnsi="TimesNewRomanPSMT" w:cs="Times New Roman"/>
          <w:color w:val="000000"/>
          <w:sz w:val="24"/>
          <w:szCs w:val="24"/>
          <w:lang w:eastAsia="ru-RU"/>
        </w:rPr>
        <w:br/>
        <w:t>• корректно и аргументированно высказывать свое мнение; строить речевое высказывание в</w:t>
      </w:r>
      <w:r>
        <w:rPr>
          <w:rFonts w:ascii="TimesNewRomanPSMT" w:eastAsia="Times New Roman" w:hAnsi="TimesNewRomanPSMT" w:cs="Times New Roman"/>
          <w:color w:val="000000"/>
          <w:sz w:val="24"/>
          <w:szCs w:val="24"/>
          <w:lang w:eastAsia="ru-RU"/>
        </w:rPr>
        <w:br/>
        <w:t>соответствии с поставленной задачей;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создавать устные и письменные тексты (описание, рассуждение, повествование);</w:t>
      </w:r>
      <w:r>
        <w:rPr>
          <w:rFonts w:ascii="TimesNewRomanPSMT" w:eastAsia="Times New Roman" w:hAnsi="TimesNewRomanPSMT" w:cs="Times New Roman"/>
          <w:color w:val="000000"/>
          <w:sz w:val="24"/>
          <w:szCs w:val="24"/>
          <w:lang w:eastAsia="ru-RU"/>
        </w:rPr>
        <w:br/>
        <w:t>• готовить небольшие публичные выступления;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подбирать иллюстративный материал (рисунки, фото, плакаты) к тексту выступления;</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MT" w:eastAsia="Times New Roman" w:hAnsi="TimesNewRomanPSMT" w:cs="Times New Roman"/>
          <w:color w:val="000000"/>
          <w:sz w:val="24"/>
          <w:szCs w:val="24"/>
          <w:lang w:eastAsia="ru-RU"/>
        </w:rPr>
        <w:t xml:space="preserve">2) </w:t>
      </w:r>
      <w:r>
        <w:rPr>
          <w:rFonts w:ascii="TimesNewRomanPS-ItalicMT" w:eastAsia="Times New Roman" w:hAnsi="TimesNewRomanPS-ItalicMT" w:cs="Times New Roman"/>
          <w:i/>
          <w:iCs/>
          <w:color w:val="000000"/>
          <w:sz w:val="24"/>
          <w:szCs w:val="24"/>
          <w:lang w:eastAsia="ru-RU"/>
        </w:rPr>
        <w:t>совместная деятельность: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формулировать краткосрочные и долгосрочные цели (индивидуальные с учетом участия в</w:t>
      </w:r>
      <w:r>
        <w:rPr>
          <w:rFonts w:ascii="TimesNewRomanPSMT" w:eastAsia="Times New Roman" w:hAnsi="TimesNewRomanPSMT" w:cs="Times New Roman"/>
          <w:color w:val="000000"/>
          <w:sz w:val="24"/>
          <w:szCs w:val="24"/>
          <w:lang w:eastAsia="ru-RU"/>
        </w:rPr>
        <w:br/>
        <w:t>коллективных задачах) в стандартной (типовой) ситуации на основе предложенного формата</w:t>
      </w:r>
      <w:r>
        <w:rPr>
          <w:rFonts w:ascii="TimesNewRomanPSMT" w:eastAsia="Times New Roman" w:hAnsi="TimesNewRomanPSMT" w:cs="Times New Roman"/>
          <w:color w:val="000000"/>
          <w:sz w:val="24"/>
          <w:szCs w:val="24"/>
          <w:lang w:eastAsia="ru-RU"/>
        </w:rPr>
        <w:br/>
        <w:t>планирования, распределения промежуточных шагов и сроков;</w:t>
      </w:r>
      <w:r>
        <w:rPr>
          <w:rFonts w:ascii="TimesNewRomanPSMT" w:eastAsia="Times New Roman" w:hAnsi="TimesNewRomanPSMT" w:cs="Times New Roman"/>
          <w:color w:val="000000"/>
          <w:sz w:val="24"/>
          <w:szCs w:val="24"/>
          <w:lang w:eastAsia="ru-RU"/>
        </w:rPr>
        <w:br/>
        <w:t>• принимать цель совместной деятельности, коллективно строить действия по ее достижению:</w:t>
      </w:r>
      <w:r>
        <w:rPr>
          <w:rFonts w:ascii="TimesNewRomanPSMT" w:eastAsia="Times New Roman" w:hAnsi="TimesNewRomanPSMT" w:cs="Times New Roman"/>
          <w:color w:val="000000"/>
          <w:sz w:val="24"/>
          <w:szCs w:val="24"/>
          <w:lang w:eastAsia="ru-RU"/>
        </w:rPr>
        <w:br/>
        <w:t>распределять роли, договариваться, обсуждать процесс и результат совместной работы;</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 проявлять готовность руководить, выполнять поручения, подчиняться; • ответственно выполнять</w:t>
      </w:r>
      <w:r>
        <w:rPr>
          <w:rFonts w:ascii="TimesNewRomanPSMT" w:eastAsia="Times New Roman" w:hAnsi="TimesNewRomanPSMT" w:cs="Times New Roman"/>
          <w:color w:val="000000"/>
          <w:sz w:val="24"/>
          <w:szCs w:val="24"/>
          <w:lang w:eastAsia="ru-RU"/>
        </w:rPr>
        <w:br/>
        <w:t>свою часть работы;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оценивать свой вклад в общий результат;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выполнять совместные проектные задания с опорой на предложенные образцы.</w:t>
      </w:r>
      <w:r>
        <w:rPr>
          <w:rFonts w:ascii="TimesNewRomanPSMT" w:eastAsia="Times New Roman" w:hAnsi="TimesNewRomanPSMT" w:cs="Times New Roman"/>
          <w:color w:val="000000"/>
          <w:sz w:val="24"/>
          <w:szCs w:val="24"/>
          <w:lang w:eastAsia="ru-RU"/>
        </w:rPr>
        <w:br/>
        <w:t xml:space="preserve">3. </w:t>
      </w:r>
      <w:r>
        <w:rPr>
          <w:rFonts w:ascii="TimesNewRomanPS-ItalicMT" w:eastAsia="Times New Roman" w:hAnsi="TimesNewRomanPS-ItalicMT" w:cs="Times New Roman"/>
          <w:i/>
          <w:iCs/>
          <w:color w:val="000000"/>
          <w:sz w:val="24"/>
          <w:szCs w:val="24"/>
          <w:lang w:eastAsia="ru-RU"/>
        </w:rPr>
        <w:t>Овладение универсальными учебными регулятивными действиями:</w:t>
      </w:r>
      <w:r>
        <w:rPr>
          <w:rFonts w:ascii="TimesNewRomanPS-ItalicMT" w:eastAsia="Times New Roman" w:hAnsi="TimesNewRomanPS-ItalicMT" w:cs="Times New Roman"/>
          <w:i/>
          <w:iCs/>
          <w:color w:val="000000"/>
          <w:sz w:val="24"/>
          <w:szCs w:val="24"/>
          <w:lang w:eastAsia="ru-RU"/>
        </w:rPr>
        <w:br/>
      </w:r>
      <w:r>
        <w:rPr>
          <w:rFonts w:ascii="TimesNewRomanPSMT" w:eastAsia="Times New Roman" w:hAnsi="TimesNewRomanPSMT" w:cs="Times New Roman"/>
          <w:color w:val="000000"/>
          <w:sz w:val="24"/>
          <w:szCs w:val="24"/>
          <w:lang w:eastAsia="ru-RU"/>
        </w:rPr>
        <w:lastRenderedPageBreak/>
        <w:t xml:space="preserve"> </w:t>
      </w:r>
      <w:r>
        <w:rPr>
          <w:rFonts w:ascii="TimesNewRomanPS-ItalicMT" w:eastAsia="Times New Roman" w:hAnsi="TimesNewRomanPS-ItalicMT" w:cs="Times New Roman"/>
          <w:i/>
          <w:iCs/>
          <w:color w:val="000000"/>
          <w:sz w:val="24"/>
          <w:szCs w:val="24"/>
          <w:lang w:eastAsia="ru-RU"/>
        </w:rPr>
        <w:t>самоорганизация:</w:t>
      </w:r>
      <w:r>
        <w:rPr>
          <w:rFonts w:ascii="TimesNewRomanPS-ItalicMT" w:eastAsia="Times New Roman" w:hAnsi="TimesNewRomanPS-ItalicMT" w:cs="Times New Roman"/>
          <w:i/>
          <w:iCs/>
          <w:color w:val="000000"/>
          <w:sz w:val="24"/>
          <w:szCs w:val="24"/>
          <w:lang w:eastAsia="ru-RU"/>
        </w:rPr>
        <w:br/>
      </w:r>
      <w:r>
        <w:rPr>
          <w:rFonts w:ascii="TimesNewRomanPSMT" w:eastAsia="Times New Roman" w:hAnsi="TimesNewRomanPSMT" w:cs="Times New Roman"/>
          <w:color w:val="000000"/>
          <w:sz w:val="24"/>
          <w:szCs w:val="24"/>
          <w:lang w:eastAsia="ru-RU"/>
        </w:rPr>
        <w:t>• планировать действия по решению учебной задачи для получения результата;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выстраивать последовательность выбранных действий;</w:t>
      </w:r>
    </w:p>
    <w:p w:rsidR="00CE15B4" w:rsidRDefault="008945A5">
      <w:pPr>
        <w:spacing w:after="0" w:line="360" w:lineRule="auto"/>
        <w:jc w:val="both"/>
        <w:rPr>
          <w:rFonts w:ascii="TimesNewRomanPS-ItalicMT" w:eastAsia="Times New Roman" w:hAnsi="TimesNewRomanPS-ItalicMT" w:cs="Times New Roman"/>
          <w:i/>
          <w:iCs/>
          <w:color w:val="000000"/>
          <w:sz w:val="24"/>
          <w:szCs w:val="24"/>
          <w:lang w:eastAsia="ru-RU"/>
        </w:rPr>
      </w:pPr>
      <w:r>
        <w:rPr>
          <w:rFonts w:ascii="TimesNewRomanPSMT" w:eastAsia="Times New Roman" w:hAnsi="TimesNewRomanPSMT" w:cs="Times New Roman"/>
          <w:color w:val="000000"/>
          <w:sz w:val="24"/>
          <w:szCs w:val="24"/>
          <w:lang w:eastAsia="ru-RU"/>
        </w:rPr>
        <w:t xml:space="preserve"> </w:t>
      </w:r>
      <w:r>
        <w:rPr>
          <w:rFonts w:ascii="TimesNewRomanPS-ItalicMT" w:eastAsia="Times New Roman" w:hAnsi="TimesNewRomanPS-ItalicMT" w:cs="Times New Roman"/>
          <w:i/>
          <w:iCs/>
          <w:color w:val="000000"/>
          <w:sz w:val="24"/>
          <w:szCs w:val="24"/>
          <w:lang w:eastAsia="ru-RU"/>
        </w:rPr>
        <w:t>самоконтроль: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устанавливать причины успеха/неудач учебной деятельности;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корректировать свои учебные действия для преодоления ошибок.</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Предметные результаты </w:t>
      </w:r>
      <w:r>
        <w:rPr>
          <w:rFonts w:ascii="TimesNewRomanPSMT" w:eastAsia="Times New Roman" w:hAnsi="TimesNewRomanPSMT" w:cs="Times New Roman"/>
          <w:color w:val="000000"/>
          <w:sz w:val="24"/>
          <w:szCs w:val="24"/>
          <w:lang w:eastAsia="ru-RU"/>
        </w:rPr>
        <w:t>освоения программы начального общего образования с учетом</w:t>
      </w:r>
      <w:r>
        <w:rPr>
          <w:rFonts w:ascii="TimesNewRomanPSMT" w:eastAsia="Times New Roman" w:hAnsi="TimesNewRomanPSMT" w:cs="Times New Roman"/>
          <w:color w:val="000000"/>
          <w:sz w:val="24"/>
          <w:szCs w:val="24"/>
          <w:lang w:eastAsia="ru-RU"/>
        </w:rPr>
        <w:br/>
        <w:t>специфики содержания предметных областей, включающих конкретные учебные предметы</w:t>
      </w:r>
      <w:r>
        <w:rPr>
          <w:rFonts w:ascii="TimesNewRomanPSMT" w:eastAsia="Times New Roman" w:hAnsi="TimesNewRomanPSMT" w:cs="Times New Roman"/>
          <w:color w:val="000000"/>
          <w:sz w:val="24"/>
          <w:szCs w:val="24"/>
          <w:lang w:eastAsia="ru-RU"/>
        </w:rPr>
        <w:br/>
        <w:t>(учебные модули), ориентированы на применение знаний, умений и навыков обучающимися в</w:t>
      </w:r>
      <w:r>
        <w:rPr>
          <w:rFonts w:ascii="TimesNewRomanPSMT" w:eastAsia="Times New Roman" w:hAnsi="TimesNewRomanPSMT" w:cs="Times New Roman"/>
          <w:color w:val="000000"/>
          <w:sz w:val="24"/>
          <w:szCs w:val="24"/>
          <w:lang w:eastAsia="ru-RU"/>
        </w:rPr>
        <w:br/>
        <w:t>учебных ситуациях и реальных жизненных условиях, а также на успешное обучение на уровне</w:t>
      </w:r>
      <w:r>
        <w:rPr>
          <w:rFonts w:ascii="TimesNewRomanPSMT" w:eastAsia="Times New Roman" w:hAnsi="TimesNewRomanPSMT" w:cs="Times New Roman"/>
          <w:color w:val="000000"/>
          <w:sz w:val="24"/>
          <w:szCs w:val="24"/>
          <w:lang w:eastAsia="ru-RU"/>
        </w:rPr>
        <w:br/>
        <w:t>начального общего образования, и включают:</w:t>
      </w:r>
      <w:r>
        <w:rPr>
          <w:rFonts w:ascii="TimesNewRomanPSMT" w:eastAsia="Times New Roman" w:hAnsi="TimesNewRomanPSMT" w:cs="Times New Roman"/>
          <w:color w:val="000000"/>
          <w:sz w:val="24"/>
          <w:szCs w:val="24"/>
          <w:lang w:eastAsia="ru-RU"/>
        </w:rPr>
        <w:br/>
        <w:t>Предметные результаты по предметной области «</w:t>
      </w:r>
      <w:r>
        <w:rPr>
          <w:rFonts w:ascii="TimesNewRomanPS-BoldMT" w:eastAsia="Times New Roman" w:hAnsi="TimesNewRomanPS-BoldMT" w:cs="Times New Roman"/>
          <w:b/>
          <w:bCs/>
          <w:color w:val="000000"/>
          <w:sz w:val="24"/>
          <w:szCs w:val="24"/>
          <w:lang w:eastAsia="ru-RU"/>
        </w:rPr>
        <w:t>Русский язык и литературное чтение</w:t>
      </w:r>
      <w:r>
        <w:rPr>
          <w:rFonts w:ascii="TimesNewRomanPSMT" w:eastAsia="Times New Roman" w:hAnsi="TimesNewRomanPSMT" w:cs="Times New Roman"/>
          <w:color w:val="000000"/>
          <w:sz w:val="24"/>
          <w:szCs w:val="24"/>
          <w:lang w:eastAsia="ru-RU"/>
        </w:rPr>
        <w:t>» должны</w:t>
      </w:r>
      <w:r>
        <w:rPr>
          <w:rFonts w:ascii="TimesNewRomanPSMT" w:eastAsia="Times New Roman" w:hAnsi="TimesNewRomanPSMT" w:cs="Times New Roman"/>
          <w:color w:val="000000"/>
          <w:sz w:val="24"/>
          <w:szCs w:val="24"/>
          <w:lang w:eastAsia="ru-RU"/>
        </w:rPr>
        <w:br/>
        <w:t xml:space="preserve">обеспечивать: </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MT" w:eastAsia="Times New Roman" w:hAnsi="TimesNewRomanPSMT" w:cs="Times New Roman"/>
          <w:color w:val="000000"/>
          <w:sz w:val="24"/>
          <w:szCs w:val="24"/>
          <w:lang w:eastAsia="ru-RU"/>
        </w:rPr>
        <w:t>По учебному предмету «</w:t>
      </w:r>
      <w:r>
        <w:rPr>
          <w:rFonts w:ascii="TimesNewRomanPS-BoldMT" w:eastAsia="Times New Roman" w:hAnsi="TimesNewRomanPS-BoldMT" w:cs="Times New Roman"/>
          <w:b/>
          <w:bCs/>
          <w:color w:val="000000"/>
          <w:sz w:val="24"/>
          <w:szCs w:val="24"/>
          <w:lang w:eastAsia="ru-RU"/>
        </w:rPr>
        <w:t>Русский язык»:</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 первоначальное представление о многообразии языков и культур на территории Российской</w:t>
      </w:r>
      <w:r>
        <w:rPr>
          <w:rFonts w:ascii="TimesNewRomanPSMT" w:eastAsia="Times New Roman" w:hAnsi="TimesNewRomanPSMT" w:cs="Times New Roman"/>
          <w:color w:val="000000"/>
          <w:sz w:val="24"/>
          <w:szCs w:val="24"/>
          <w:lang w:eastAsia="ru-RU"/>
        </w:rPr>
        <w:br/>
        <w:t>Федерации, о языке как одной из главных духовнонравственных ценностей народа;</w:t>
      </w:r>
      <w:r>
        <w:rPr>
          <w:rFonts w:ascii="TimesNewRomanPSMT" w:eastAsia="Times New Roman" w:hAnsi="TimesNewRomanPSMT" w:cs="Times New Roman"/>
          <w:color w:val="000000"/>
          <w:sz w:val="24"/>
          <w:szCs w:val="24"/>
          <w:lang w:eastAsia="ru-RU"/>
        </w:rPr>
        <w:br/>
        <w:t>2. понимание роли языка как основного средства общения; осознание значения русского языка как</w:t>
      </w:r>
      <w:r>
        <w:rPr>
          <w:rFonts w:ascii="TimesNewRomanPSMT" w:eastAsia="Times New Roman" w:hAnsi="TimesNewRomanPSMT" w:cs="Times New Roman"/>
          <w:color w:val="000000"/>
          <w:sz w:val="24"/>
          <w:szCs w:val="24"/>
          <w:lang w:eastAsia="ru-RU"/>
        </w:rPr>
        <w:br/>
        <w:t>государственного языка Российской Федерации; понимание роли русского языка как языка</w:t>
      </w:r>
      <w:r>
        <w:rPr>
          <w:rFonts w:ascii="TimesNewRomanPSMT" w:eastAsia="Times New Roman" w:hAnsi="TimesNewRomanPSMT" w:cs="Times New Roman"/>
          <w:color w:val="000000"/>
          <w:sz w:val="24"/>
          <w:szCs w:val="24"/>
          <w:lang w:eastAsia="ru-RU"/>
        </w:rPr>
        <w:br/>
        <w:t>межнационального общения;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3. осознание правильной устной и письменной речи как показателя общей культуры человека;</w:t>
      </w:r>
      <w:r>
        <w:rPr>
          <w:rFonts w:ascii="TimesNewRomanPSMT" w:eastAsia="Times New Roman" w:hAnsi="TimesNewRomanPSMT" w:cs="Times New Roman"/>
          <w:color w:val="000000"/>
          <w:sz w:val="24"/>
          <w:szCs w:val="24"/>
          <w:lang w:eastAsia="ru-RU"/>
        </w:rPr>
        <w:br/>
        <w:t>4. овладение основными видами речевой деятельности на основе первоначальных представлений о нормах современного русского литературного языка;</w:t>
      </w:r>
      <w:r>
        <w:rPr>
          <w:rFonts w:ascii="TimesNewRomanPSMT" w:eastAsia="Times New Roman" w:hAnsi="TimesNewRomanPSMT" w:cs="Times New Roman"/>
          <w:color w:val="000000"/>
          <w:sz w:val="24"/>
          <w:szCs w:val="24"/>
          <w:lang w:eastAsia="ru-RU"/>
        </w:rPr>
        <w:br/>
        <w:t>5. аудирование (слушание): адекватно воспринимать звучащую речь; понимать воспринимаемую</w:t>
      </w:r>
      <w:r>
        <w:rPr>
          <w:rFonts w:ascii="TimesNewRomanPSMT" w:eastAsia="Times New Roman" w:hAnsi="TimesNewRomanPSMT" w:cs="Times New Roman"/>
          <w:color w:val="000000"/>
          <w:sz w:val="24"/>
          <w:szCs w:val="24"/>
          <w:lang w:eastAsia="ru-RU"/>
        </w:rPr>
        <w:br/>
        <w:t>информацию, содержащуюся в предложенном тексте; определять основную мысль</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воспринимаемого текста; передавать содержание воспринимаемого текста путем ответа на</w:t>
      </w:r>
      <w:r>
        <w:rPr>
          <w:rFonts w:ascii="TimesNewRomanPSMT" w:eastAsia="Times New Roman" w:hAnsi="TimesNewRomanPSMT" w:cs="Times New Roman"/>
          <w:color w:val="000000"/>
          <w:sz w:val="24"/>
          <w:szCs w:val="24"/>
          <w:lang w:eastAsia="ru-RU"/>
        </w:rPr>
        <w:br/>
        <w:t>предложенные вопросы; задавать вопросы по услышанному тексту;</w:t>
      </w:r>
      <w:r>
        <w:rPr>
          <w:rFonts w:ascii="TimesNewRomanPSMT" w:eastAsia="Times New Roman" w:hAnsi="TimesNewRomanPSMT" w:cs="Times New Roman"/>
          <w:color w:val="000000"/>
          <w:sz w:val="24"/>
          <w:szCs w:val="24"/>
          <w:lang w:eastAsia="ru-RU"/>
        </w:rPr>
        <w:br/>
        <w:t>6. говорение: осознавать цели и ситуации (с кем и где происходит общение) устного общения;</w:t>
      </w:r>
      <w:r>
        <w:rPr>
          <w:rFonts w:ascii="TimesNewRomanPSMT" w:eastAsia="Times New Roman" w:hAnsi="TimesNewRomanPSMT" w:cs="Times New Roman"/>
          <w:color w:val="000000"/>
          <w:sz w:val="24"/>
          <w:szCs w:val="24"/>
          <w:lang w:eastAsia="ru-RU"/>
        </w:rPr>
        <w:br/>
        <w:t>выбирать языковые средства в соответствии с целями и условиями общения для эффективного</w:t>
      </w:r>
      <w:r>
        <w:rPr>
          <w:rFonts w:ascii="TimesNewRomanPSMT" w:eastAsia="Times New Roman" w:hAnsi="TimesNewRomanPSMT" w:cs="Times New Roman"/>
          <w:color w:val="000000"/>
          <w:sz w:val="24"/>
          <w:szCs w:val="24"/>
          <w:lang w:eastAsia="ru-RU"/>
        </w:rPr>
        <w:br/>
        <w:t>решения коммуникативной задачи; использовать диалогическую форму речи; уметь начать,</w:t>
      </w:r>
      <w:r>
        <w:rPr>
          <w:rFonts w:ascii="TimesNewRomanPSMT" w:eastAsia="Times New Roman" w:hAnsi="TimesNewRomanPSMT" w:cs="Times New Roman"/>
          <w:color w:val="000000"/>
          <w:sz w:val="24"/>
          <w:szCs w:val="24"/>
          <w:lang w:eastAsia="ru-RU"/>
        </w:rPr>
        <w:br/>
        <w:t>поддержать, закончить разговор, привлечь внимание собеседника; отвечать на вопросы и задавать</w:t>
      </w:r>
      <w:r>
        <w:rPr>
          <w:rFonts w:ascii="TimesNewRomanPSMT" w:eastAsia="Times New Roman" w:hAnsi="TimesNewRomanPSMT" w:cs="Times New Roman"/>
          <w:color w:val="000000"/>
          <w:sz w:val="24"/>
          <w:szCs w:val="24"/>
          <w:lang w:eastAsia="ru-RU"/>
        </w:rPr>
        <w:br/>
        <w:t>их; строить устные монологические высказывания в соответствии с учебной задачей; соблюдать</w:t>
      </w:r>
      <w:r>
        <w:rPr>
          <w:rFonts w:ascii="TimesNewRomanPSMT" w:eastAsia="Times New Roman" w:hAnsi="TimesNewRomanPSMT" w:cs="Times New Roman"/>
          <w:color w:val="000000"/>
          <w:sz w:val="24"/>
          <w:szCs w:val="24"/>
          <w:lang w:eastAsia="ru-RU"/>
        </w:rPr>
        <w:br/>
        <w:t>нормы речевого этикета в ситуациях учебного и бытового общения (приветствие, прощание,</w:t>
      </w:r>
      <w:r>
        <w:rPr>
          <w:rFonts w:ascii="TimesNewRomanPSMT" w:eastAsia="Times New Roman" w:hAnsi="TimesNewRomanPSMT" w:cs="Times New Roman"/>
          <w:color w:val="000000"/>
          <w:sz w:val="24"/>
          <w:szCs w:val="24"/>
          <w:lang w:eastAsia="ru-RU"/>
        </w:rPr>
        <w:br/>
        <w:t>извинение, благодарность, просьба); соблюдать орфоэпические нормы и правильную интонацию;</w:t>
      </w:r>
      <w:r>
        <w:rPr>
          <w:rFonts w:ascii="TimesNewRomanPSMT" w:eastAsia="Times New Roman" w:hAnsi="TimesNewRomanPSMT" w:cs="Times New Roman"/>
          <w:color w:val="000000"/>
          <w:sz w:val="24"/>
          <w:szCs w:val="24"/>
          <w:lang w:eastAsia="ru-RU"/>
        </w:rPr>
        <w:br/>
        <w:t>7. чтение: соблюдать орфоэпические нормы при чтении вслух; понимать содержание предлагаемого</w:t>
      </w:r>
      <w:r>
        <w:rPr>
          <w:rFonts w:ascii="TimesNewRomanPSMT" w:eastAsia="Times New Roman" w:hAnsi="TimesNewRomanPSMT" w:cs="Times New Roman"/>
          <w:color w:val="000000"/>
          <w:sz w:val="24"/>
          <w:szCs w:val="24"/>
          <w:lang w:eastAsia="ru-RU"/>
        </w:rPr>
        <w:br/>
        <w:t>текста; использовать выборочное чтение с целью нахождения необходимого материала; находить</w:t>
      </w:r>
      <w:r>
        <w:rPr>
          <w:rFonts w:ascii="TimesNewRomanPSMT" w:eastAsia="Times New Roman" w:hAnsi="TimesNewRomanPSMT" w:cs="Times New Roman"/>
          <w:color w:val="000000"/>
          <w:sz w:val="24"/>
          <w:szCs w:val="24"/>
          <w:lang w:eastAsia="ru-RU"/>
        </w:rPr>
        <w:br/>
        <w:t>информацию, заданную в тексте в явном виде; формулировать простые выводы, интерпретировать</w:t>
      </w:r>
      <w:r>
        <w:rPr>
          <w:rFonts w:ascii="TimesNewRomanPSMT" w:eastAsia="Times New Roman" w:hAnsi="TimesNewRomanPSMT" w:cs="Times New Roman"/>
          <w:color w:val="000000"/>
          <w:sz w:val="24"/>
          <w:szCs w:val="24"/>
          <w:lang w:eastAsia="ru-RU"/>
        </w:rPr>
        <w:br/>
        <w:t>и обобщать содержащуюся в тексте информацию; анализировать содержание, языковые</w:t>
      </w:r>
      <w:r>
        <w:rPr>
          <w:rFonts w:ascii="TimesNewRomanPSMT" w:eastAsia="Times New Roman" w:hAnsi="TimesNewRomanPSMT" w:cs="Times New Roman"/>
          <w:color w:val="000000"/>
          <w:sz w:val="24"/>
          <w:szCs w:val="24"/>
          <w:lang w:eastAsia="ru-RU"/>
        </w:rPr>
        <w:br/>
        <w:t>особенности и структуру текста;</w:t>
      </w:r>
      <w:r>
        <w:rPr>
          <w:rFonts w:ascii="TimesNewRomanPSMT" w:eastAsia="Times New Roman" w:hAnsi="TimesNewRomanPSMT" w:cs="Times New Roman"/>
          <w:color w:val="000000"/>
          <w:sz w:val="24"/>
          <w:szCs w:val="24"/>
          <w:lang w:eastAsia="ru-RU"/>
        </w:rPr>
        <w:br/>
        <w:t>8. письмо: осознавать цели и ситуации (с кем и где происходит общение) письменного общения;</w:t>
      </w:r>
      <w:r>
        <w:rPr>
          <w:rFonts w:ascii="TimesNewRomanPSMT" w:eastAsia="Times New Roman" w:hAnsi="TimesNewRomanPSMT" w:cs="Times New Roman"/>
          <w:color w:val="000000"/>
          <w:sz w:val="24"/>
          <w:szCs w:val="24"/>
          <w:lang w:eastAsia="ru-RU"/>
        </w:rPr>
        <w:br/>
        <w:t>списывать текст с представленного образца, писать под диктовку в соответствии с изученными</w:t>
      </w:r>
      <w:r>
        <w:rPr>
          <w:rFonts w:ascii="TimesNewRomanPSMT" w:eastAsia="Times New Roman" w:hAnsi="TimesNewRomanPSMT" w:cs="Times New Roman"/>
          <w:color w:val="000000"/>
          <w:sz w:val="24"/>
          <w:szCs w:val="24"/>
          <w:lang w:eastAsia="ru-RU"/>
        </w:rPr>
        <w:br/>
        <w:t>правилами; писать подробное изложение; создавать небольшие тексты (сочинения) по</w:t>
      </w:r>
      <w:r>
        <w:rPr>
          <w:rFonts w:ascii="TimesNewRomanPSMT" w:eastAsia="Times New Roman" w:hAnsi="TimesNewRomanPSMT" w:cs="Times New Roman"/>
          <w:color w:val="000000"/>
          <w:sz w:val="24"/>
          <w:szCs w:val="24"/>
          <w:lang w:eastAsia="ru-RU"/>
        </w:rPr>
        <w:br/>
        <w:t>соответствующей возрасту тематике (на основе впечатлений, литературных произведений,</w:t>
      </w:r>
      <w:r>
        <w:rPr>
          <w:rFonts w:ascii="TimesNewRomanPSMT" w:eastAsia="Times New Roman" w:hAnsi="TimesNewRomanPSMT" w:cs="Times New Roman"/>
          <w:color w:val="000000"/>
          <w:sz w:val="24"/>
          <w:szCs w:val="24"/>
          <w:lang w:eastAsia="ru-RU"/>
        </w:rPr>
        <w:br/>
        <w:t xml:space="preserve">сюжетных картинок, просмотра фрагмента видеозаписи); использовать словари и </w:t>
      </w:r>
      <w:r>
        <w:rPr>
          <w:rFonts w:ascii="TimesNewRomanPSMT" w:eastAsia="Times New Roman" w:hAnsi="TimesNewRomanPSMT" w:cs="Times New Roman"/>
          <w:color w:val="000000"/>
          <w:sz w:val="24"/>
          <w:szCs w:val="24"/>
          <w:lang w:eastAsia="ru-RU"/>
        </w:rPr>
        <w:lastRenderedPageBreak/>
        <w:t>различные</w:t>
      </w:r>
      <w:r>
        <w:rPr>
          <w:rFonts w:ascii="TimesNewRomanPSMT" w:eastAsia="Times New Roman" w:hAnsi="TimesNewRomanPSMT" w:cs="Times New Roman"/>
          <w:color w:val="000000"/>
          <w:sz w:val="24"/>
          <w:szCs w:val="24"/>
          <w:lang w:eastAsia="ru-RU"/>
        </w:rPr>
        <w:br/>
        <w:t>справочные материалы, включая ресурсы сети Интернет;</w:t>
      </w:r>
      <w:r>
        <w:rPr>
          <w:rFonts w:ascii="TimesNewRomanPSMT" w:eastAsia="Times New Roman" w:hAnsi="TimesNewRomanPSMT" w:cs="Times New Roman"/>
          <w:color w:val="000000"/>
          <w:sz w:val="24"/>
          <w:szCs w:val="24"/>
          <w:lang w:eastAsia="ru-RU"/>
        </w:rPr>
        <w:br/>
        <w:t>9. сформированность первоначальных научных представлений о системе русского языка: фонетике,</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графике, лексике, морфемике, морфологии и синтаксисе; об основных единицах языка, их</w:t>
      </w:r>
      <w:r>
        <w:rPr>
          <w:rFonts w:ascii="TimesNewRomanPSMT" w:eastAsia="Times New Roman" w:hAnsi="TimesNewRomanPSMT" w:cs="Times New Roman"/>
          <w:color w:val="000000"/>
          <w:sz w:val="24"/>
          <w:szCs w:val="24"/>
          <w:lang w:eastAsia="ru-RU"/>
        </w:rPr>
        <w:br/>
        <w:t>признаках и особенностях употребления в речи;</w:t>
      </w:r>
      <w:r>
        <w:rPr>
          <w:rFonts w:ascii="TimesNewRomanPSMT" w:eastAsia="Times New Roman" w:hAnsi="TimesNewRomanPSMT" w:cs="Times New Roman"/>
          <w:color w:val="000000"/>
          <w:sz w:val="24"/>
          <w:szCs w:val="24"/>
          <w:lang w:eastAsia="ru-RU"/>
        </w:rPr>
        <w:br/>
        <w:t>10. использование в речевой деятельности норм современного русского литературного языка</w:t>
      </w:r>
      <w:r>
        <w:rPr>
          <w:rFonts w:ascii="TimesNewRomanPSMT" w:eastAsia="Times New Roman" w:hAnsi="TimesNewRomanPSMT" w:cs="Times New Roman"/>
          <w:color w:val="000000"/>
          <w:sz w:val="24"/>
          <w:szCs w:val="24"/>
          <w:lang w:eastAsia="ru-RU"/>
        </w:rPr>
        <w:br/>
        <w:t>(орфоэпических, лексических, грамматических, орфографических, пунктуационных) и речевого</w:t>
      </w:r>
      <w:r>
        <w:rPr>
          <w:rFonts w:ascii="TimesNewRomanPSMT" w:eastAsia="Times New Roman" w:hAnsi="TimesNewRomanPSMT" w:cs="Times New Roman"/>
          <w:color w:val="000000"/>
          <w:sz w:val="24"/>
          <w:szCs w:val="24"/>
          <w:lang w:eastAsia="ru-RU"/>
        </w:rPr>
        <w:br/>
        <w:t>этикета.</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По учебному предмету «Литературное чтение»:</w:t>
      </w:r>
      <w:r>
        <w:rPr>
          <w:rFonts w:ascii="TimesNewRomanPS-BoldMT" w:eastAsia="Times New Roman" w:hAnsi="TimesNewRomanPS-BoldMT" w:cs="Times New Roman"/>
          <w:b/>
          <w:bCs/>
          <w:color w:val="000000"/>
          <w:sz w:val="24"/>
          <w:szCs w:val="24"/>
          <w:lang w:eastAsia="ru-RU"/>
        </w:rPr>
        <w:br/>
      </w:r>
      <w:r>
        <w:rPr>
          <w:rFonts w:ascii="TimesNewRomanPSMT" w:eastAsia="Times New Roman" w:hAnsi="TimesNewRomanPSMT" w:cs="Times New Roman"/>
          <w:color w:val="000000"/>
          <w:sz w:val="24"/>
          <w:szCs w:val="24"/>
          <w:lang w:eastAsia="ru-RU"/>
        </w:rPr>
        <w:t>1. сформированность положительной мотивации к систематическому чтению и слушанию</w:t>
      </w:r>
      <w:r>
        <w:rPr>
          <w:rFonts w:ascii="TimesNewRomanPSMT" w:eastAsia="Times New Roman" w:hAnsi="TimesNewRomanPSMT" w:cs="Times New Roman"/>
          <w:color w:val="000000"/>
          <w:sz w:val="24"/>
          <w:szCs w:val="24"/>
          <w:lang w:eastAsia="ru-RU"/>
        </w:rPr>
        <w:br/>
        <w:t>художественной литературы и произведений устного народного творчества;</w:t>
      </w:r>
      <w:r>
        <w:rPr>
          <w:rFonts w:ascii="TimesNewRomanPSMT" w:eastAsia="Times New Roman" w:hAnsi="TimesNewRomanPSMT" w:cs="Times New Roman"/>
          <w:color w:val="000000"/>
          <w:sz w:val="24"/>
          <w:szCs w:val="24"/>
          <w:lang w:eastAsia="ru-RU"/>
        </w:rPr>
        <w:br/>
        <w:t>2. достижение необходимого для продолжения образования уровня общего речевого развития;</w:t>
      </w:r>
      <w:r>
        <w:rPr>
          <w:rFonts w:ascii="TimesNewRomanPSMT" w:eastAsia="Times New Roman" w:hAnsi="TimesNewRomanPSMT" w:cs="Times New Roman"/>
          <w:color w:val="000000"/>
          <w:sz w:val="24"/>
          <w:szCs w:val="24"/>
          <w:lang w:eastAsia="ru-RU"/>
        </w:rPr>
        <w:br/>
        <w:t>3. осознание значимости художественной литературы и произведений устного народного</w:t>
      </w:r>
      <w:r>
        <w:rPr>
          <w:rFonts w:ascii="TimesNewRomanPSMT" w:eastAsia="Times New Roman" w:hAnsi="TimesNewRomanPSMT" w:cs="Times New Roman"/>
          <w:color w:val="000000"/>
          <w:sz w:val="24"/>
          <w:szCs w:val="24"/>
          <w:lang w:eastAsia="ru-RU"/>
        </w:rPr>
        <w:br/>
        <w:t>творчества для всестороннего развития личности человека;</w:t>
      </w:r>
      <w:r>
        <w:rPr>
          <w:rFonts w:ascii="TimesNewRomanPSMT" w:eastAsia="Times New Roman" w:hAnsi="TimesNewRomanPSMT" w:cs="Times New Roman"/>
          <w:color w:val="000000"/>
          <w:sz w:val="24"/>
          <w:szCs w:val="24"/>
          <w:lang w:eastAsia="ru-RU"/>
        </w:rPr>
        <w:br/>
        <w:t>4. первоначальное представление о многообразии жанров художественных произведений и</w:t>
      </w:r>
      <w:r>
        <w:rPr>
          <w:rFonts w:ascii="TimesNewRomanPSMT" w:eastAsia="Times New Roman" w:hAnsi="TimesNewRomanPSMT" w:cs="Times New Roman"/>
          <w:color w:val="000000"/>
          <w:sz w:val="24"/>
          <w:szCs w:val="24"/>
          <w:lang w:eastAsia="ru-RU"/>
        </w:rPr>
        <w:br/>
        <w:t>произведений устного народного творчества;</w:t>
      </w:r>
      <w:r>
        <w:rPr>
          <w:rFonts w:ascii="TimesNewRomanPSMT" w:eastAsia="Times New Roman" w:hAnsi="TimesNewRomanPSMT" w:cs="Times New Roman"/>
          <w:color w:val="000000"/>
          <w:sz w:val="24"/>
          <w:szCs w:val="24"/>
          <w:lang w:eastAsia="ru-RU"/>
        </w:rPr>
        <w:br/>
        <w:t>5. овладение элементарными умениями анализа и интерпретации текста, осознанного</w:t>
      </w:r>
      <w:r>
        <w:rPr>
          <w:rFonts w:ascii="TimesNewRomanPSMT" w:eastAsia="Times New Roman" w:hAnsi="TimesNewRomanPSMT" w:cs="Times New Roman"/>
          <w:color w:val="000000"/>
          <w:sz w:val="24"/>
          <w:szCs w:val="24"/>
          <w:lang w:eastAsia="ru-RU"/>
        </w:rPr>
        <w:br/>
        <w:t>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w:t>
      </w:r>
      <w:r>
        <w:rPr>
          <w:rFonts w:ascii="TimesNewRomanPSMT" w:eastAsia="Times New Roman" w:hAnsi="TimesNewRomanPSMT" w:cs="Times New Roman"/>
          <w:color w:val="000000"/>
          <w:sz w:val="24"/>
          <w:szCs w:val="24"/>
          <w:lang w:eastAsia="ru-RU"/>
        </w:rPr>
        <w:br/>
        <w:t>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эпитет,олицетворение);</w:t>
      </w:r>
      <w:r>
        <w:rPr>
          <w:rFonts w:ascii="TimesNewRomanPSMT" w:eastAsia="Times New Roman" w:hAnsi="TimesNewRomanPSMT" w:cs="Times New Roman"/>
          <w:color w:val="000000"/>
          <w:sz w:val="24"/>
          <w:szCs w:val="24"/>
          <w:lang w:eastAsia="ru-RU"/>
        </w:rPr>
        <w:br/>
        <w:t>6. овладение техникой смыслового чтения вслух (правильным плавным чтением, позволяющим</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воспринимать, понимать и интерпретировать смысл текстов разных типов, жанров, назначений в</w:t>
      </w:r>
      <w:r>
        <w:rPr>
          <w:rFonts w:ascii="TimesNewRomanPSMT" w:eastAsia="Times New Roman" w:hAnsi="TimesNewRomanPSMT" w:cs="Times New Roman"/>
          <w:color w:val="000000"/>
          <w:sz w:val="24"/>
          <w:szCs w:val="24"/>
          <w:lang w:eastAsia="ru-RU"/>
        </w:rPr>
        <w:br/>
        <w:t>целях решения различных учебных задач и удовлетворения эмоциональных потребностей общения</w:t>
      </w:r>
      <w:r>
        <w:rPr>
          <w:rFonts w:ascii="TimesNewRomanPSMT" w:eastAsia="Times New Roman" w:hAnsi="TimesNewRomanPSMT" w:cs="Times New Roman"/>
          <w:color w:val="000000"/>
          <w:sz w:val="24"/>
          <w:szCs w:val="24"/>
          <w:lang w:eastAsia="ru-RU"/>
        </w:rPr>
        <w:br/>
        <w:t>с книгой, адекватно воспринимать чтение слушателями).</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Предметные результаты по учебному предмету «Иностранный язык» предметной области</w:t>
      </w:r>
      <w:r>
        <w:rPr>
          <w:rFonts w:ascii="TimesNewRomanPS-BoldMT" w:eastAsia="Times New Roman" w:hAnsi="TimesNewRomanPS-BoldMT" w:cs="Times New Roman"/>
          <w:b/>
          <w:bCs/>
          <w:color w:val="000000"/>
          <w:sz w:val="24"/>
          <w:szCs w:val="24"/>
          <w:lang w:eastAsia="ru-RU"/>
        </w:rPr>
        <w:br/>
        <w:t xml:space="preserve">«Иностранный язык» </w:t>
      </w:r>
      <w:r>
        <w:rPr>
          <w:rFonts w:ascii="TimesNewRomanPSMT" w:eastAsia="Times New Roman" w:hAnsi="TimesNewRomanPSMT" w:cs="Times New Roman"/>
          <w:color w:val="000000"/>
          <w:sz w:val="24"/>
          <w:szCs w:val="24"/>
          <w:lang w:eastAsia="ru-RU"/>
        </w:rPr>
        <w:t>должны быть ориентированы на применение знаний, умений и навыков в</w:t>
      </w:r>
      <w:r>
        <w:rPr>
          <w:rFonts w:ascii="TimesNewRomanPSMT" w:eastAsia="Times New Roman" w:hAnsi="TimesNewRomanPSMT" w:cs="Times New Roman"/>
          <w:color w:val="000000"/>
          <w:sz w:val="24"/>
          <w:szCs w:val="24"/>
          <w:lang w:eastAsia="ru-RU"/>
        </w:rPr>
        <w:br/>
        <w:t>типичных учебных ситуациях и реальных жизненных условиях, отражать сформированность</w:t>
      </w:r>
      <w:r>
        <w:rPr>
          <w:rFonts w:ascii="TimesNewRomanPSMT" w:eastAsia="Times New Roman" w:hAnsi="TimesNewRomanPSMT" w:cs="Times New Roman"/>
          <w:color w:val="000000"/>
          <w:sz w:val="24"/>
          <w:szCs w:val="24"/>
          <w:lang w:eastAsia="ru-RU"/>
        </w:rPr>
        <w:br/>
        <w:t>иноязычной коммуникативной компетенции на элементарном уровне в совокупности ее</w:t>
      </w:r>
      <w:r>
        <w:rPr>
          <w:rFonts w:ascii="TimesNewRomanPSMT" w:eastAsia="Times New Roman" w:hAnsi="TimesNewRomanPSMT" w:cs="Times New Roman"/>
          <w:color w:val="000000"/>
          <w:sz w:val="24"/>
          <w:szCs w:val="24"/>
          <w:lang w:eastAsia="ru-RU"/>
        </w:rPr>
        <w:br/>
        <w:t>составляющих - речевой, языковой, социокультурной, компенсаторной, метапредметной</w:t>
      </w:r>
      <w:r>
        <w:rPr>
          <w:rFonts w:ascii="TimesNewRomanPSMT" w:eastAsia="Times New Roman" w:hAnsi="TimesNewRomanPSMT" w:cs="Times New Roman"/>
          <w:color w:val="000000"/>
          <w:sz w:val="24"/>
          <w:szCs w:val="24"/>
          <w:lang w:eastAsia="ru-RU"/>
        </w:rPr>
        <w:br/>
        <w:t>(учебнопознавательной) и должны обеспечивать:</w:t>
      </w:r>
      <w:r>
        <w:rPr>
          <w:rFonts w:ascii="TimesNewRomanPSMT" w:eastAsia="Times New Roman" w:hAnsi="TimesNewRomanPSMT" w:cs="Times New Roman"/>
          <w:color w:val="000000"/>
          <w:sz w:val="24"/>
          <w:szCs w:val="24"/>
          <w:lang w:eastAsia="ru-RU"/>
        </w:rPr>
        <w:br/>
        <w:t>овладение основными видами речевой деятельности в рамках следующего тематического</w:t>
      </w:r>
      <w:r>
        <w:rPr>
          <w:rFonts w:ascii="TimesNewRomanPSMT" w:eastAsia="Times New Roman" w:hAnsi="TimesNewRomanPSMT" w:cs="Times New Roman"/>
          <w:color w:val="000000"/>
          <w:sz w:val="24"/>
          <w:szCs w:val="24"/>
          <w:lang w:eastAsia="ru-RU"/>
        </w:rPr>
        <w:br/>
        <w:t>содержания речи: Мир моего «Я». Мир моих увлечений. Мир вокруг меня. Родная страна и</w:t>
      </w:r>
      <w:r>
        <w:rPr>
          <w:rFonts w:ascii="TimesNewRomanPSMT" w:eastAsia="Times New Roman" w:hAnsi="TimesNewRomanPSMT" w:cs="Times New Roman"/>
          <w:color w:val="000000"/>
          <w:sz w:val="24"/>
          <w:szCs w:val="24"/>
          <w:lang w:eastAsia="ru-RU"/>
        </w:rPr>
        <w:br/>
        <w:t>страна/страны изучаемого языка: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ItalicMT" w:eastAsia="Times New Roman" w:hAnsi="TimesNewRomanPS-ItalicMT" w:cs="Times New Roman"/>
          <w:b/>
          <w:bCs/>
          <w:i/>
          <w:iCs/>
          <w:color w:val="000000"/>
          <w:sz w:val="24"/>
          <w:szCs w:val="24"/>
          <w:lang w:eastAsia="ru-RU"/>
        </w:rPr>
        <w:t>говорение:</w:t>
      </w:r>
      <w:r>
        <w:rPr>
          <w:rFonts w:ascii="TimesNewRomanPS-ItalicMT" w:eastAsia="Times New Roman" w:hAnsi="TimesNewRomanPS-ItalicMT" w:cs="Times New Roman"/>
          <w:i/>
          <w:iCs/>
          <w:color w:val="000000"/>
          <w:sz w:val="24"/>
          <w:szCs w:val="24"/>
          <w:lang w:eastAsia="ru-RU"/>
        </w:rPr>
        <w:br/>
      </w:r>
      <w:r>
        <w:rPr>
          <w:rFonts w:ascii="TimesNewRomanPSMT" w:eastAsia="Times New Roman" w:hAnsi="TimesNewRomanPSMT" w:cs="Times New Roman"/>
          <w:color w:val="000000"/>
          <w:sz w:val="24"/>
          <w:szCs w:val="24"/>
          <w:lang w:eastAsia="ru-RU"/>
        </w:rPr>
        <w:t>1. уметь вести разные виды диалога в стандартных ситуациях общения (диалог этикетного характера,диалог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w:t>
      </w:r>
      <w:r>
        <w:rPr>
          <w:rFonts w:ascii="TimesNewRomanPSMT" w:eastAsia="Times New Roman" w:hAnsi="TimesNewRomanPSMT" w:cs="Times New Roman"/>
          <w:color w:val="000000"/>
          <w:sz w:val="24"/>
          <w:szCs w:val="24"/>
          <w:lang w:eastAsia="ru-RU"/>
        </w:rPr>
        <w:br/>
        <w:t>2.создавать устные связные монологические высказывания (описание/характеристика,</w:t>
      </w:r>
      <w:r>
        <w:rPr>
          <w:rFonts w:ascii="TimesNewRomanPSMT" w:eastAsia="Times New Roman" w:hAnsi="TimesNewRomanPSMT" w:cs="Times New Roman"/>
          <w:color w:val="000000"/>
          <w:sz w:val="24"/>
          <w:szCs w:val="24"/>
          <w:lang w:eastAsia="ru-RU"/>
        </w:rPr>
        <w:br/>
        <w:t>повествование) объемом 4 - 5 фраз с вербальными и (или) невербальными опорами в рамках</w:t>
      </w:r>
      <w:r>
        <w:rPr>
          <w:rFonts w:ascii="TimesNewRomanPSMT" w:eastAsia="Times New Roman" w:hAnsi="TimesNewRomanPSMT" w:cs="Times New Roman"/>
          <w:color w:val="000000"/>
          <w:sz w:val="24"/>
          <w:szCs w:val="24"/>
          <w:lang w:eastAsia="ru-RU"/>
        </w:rPr>
        <w:br/>
        <w:t>тематического содержания речи;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3.передавать основное содержание прочитанного текста;</w:t>
      </w:r>
      <w:r>
        <w:rPr>
          <w:rFonts w:ascii="TimesNewRomanPSMT" w:eastAsia="Times New Roman" w:hAnsi="TimesNewRomanPSMT" w:cs="Times New Roman"/>
          <w:color w:val="000000"/>
          <w:sz w:val="24"/>
          <w:szCs w:val="24"/>
          <w:lang w:eastAsia="ru-RU"/>
        </w:rPr>
        <w:br/>
        <w:t>представлять результаты выполненной проектной работы, в том числе подбирая иллюстративный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материал (рисунки, фото) к тексту выступления;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ItalicMT" w:eastAsia="Times New Roman" w:hAnsi="TimesNewRomanPS-ItalicMT" w:cs="Times New Roman"/>
          <w:b/>
          <w:bCs/>
          <w:i/>
          <w:iCs/>
          <w:color w:val="000000"/>
          <w:sz w:val="24"/>
          <w:szCs w:val="24"/>
          <w:lang w:eastAsia="ru-RU"/>
        </w:rPr>
        <w:lastRenderedPageBreak/>
        <w:t>аудирование</w:t>
      </w:r>
      <w:r>
        <w:rPr>
          <w:rFonts w:ascii="TimesNewRomanPSMT" w:eastAsia="Times New Roman" w:hAnsi="TimesNewRomanPSMT" w:cs="Times New Roman"/>
          <w:b/>
          <w:bCs/>
          <w:color w:val="000000"/>
          <w:sz w:val="24"/>
          <w:szCs w:val="24"/>
          <w:lang w:eastAsia="ru-RU"/>
        </w:rPr>
        <w:t>:</w:t>
      </w:r>
      <w:r>
        <w:rPr>
          <w:rFonts w:ascii="TimesNewRomanPSMT" w:eastAsia="Times New Roman" w:hAnsi="TimesNewRomanPSMT" w:cs="Times New Roman"/>
          <w:color w:val="000000"/>
          <w:sz w:val="24"/>
          <w:szCs w:val="24"/>
          <w:lang w:eastAsia="ru-RU"/>
        </w:rPr>
        <w:br/>
        <w:t>1.воспринимать на слух и понимать речь педагогического работника и одноклассников в процессе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общения на уроке;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2.воспринимать на слух и понимать основное содержание звучащих до 1 минуты учебных и</w:t>
      </w:r>
      <w:r>
        <w:rPr>
          <w:rFonts w:ascii="TimesNewRomanPSMT" w:eastAsia="Times New Roman" w:hAnsi="TimesNewRomanPSMT" w:cs="Times New Roman"/>
          <w:color w:val="000000"/>
          <w:sz w:val="24"/>
          <w:szCs w:val="24"/>
          <w:lang w:eastAsia="ru-RU"/>
        </w:rPr>
        <w:br/>
        <w:t>адаптированных аутентичных текстов, построенных на изученном языковом материале;</w:t>
      </w:r>
      <w:r>
        <w:rPr>
          <w:rFonts w:ascii="TimesNewRomanPSMT" w:eastAsia="Times New Roman" w:hAnsi="TimesNewRomanPSMT" w:cs="Times New Roman"/>
          <w:color w:val="000000"/>
          <w:sz w:val="24"/>
          <w:szCs w:val="24"/>
          <w:lang w:eastAsia="ru-RU"/>
        </w:rPr>
        <w:br/>
        <w:t>понимать запрашиваемую информацию фактического характера в прослушанном тексте;</w:t>
      </w:r>
      <w:r>
        <w:rPr>
          <w:rFonts w:ascii="TimesNewRomanPSMT" w:eastAsia="Times New Roman" w:hAnsi="TimesNewRomanPSMT" w:cs="Times New Roman"/>
          <w:color w:val="000000"/>
          <w:sz w:val="24"/>
          <w:szCs w:val="24"/>
          <w:lang w:eastAsia="ru-RU"/>
        </w:rPr>
        <w:br/>
        <w:t>смысловое чтение:</w:t>
      </w:r>
      <w:r>
        <w:rPr>
          <w:rFonts w:ascii="TimesNewRomanPSMT" w:eastAsia="Times New Roman" w:hAnsi="TimesNewRomanPSMT" w:cs="Times New Roman"/>
          <w:color w:val="000000"/>
          <w:sz w:val="24"/>
          <w:szCs w:val="24"/>
          <w:lang w:eastAsia="ru-RU"/>
        </w:rPr>
        <w:br/>
        <w:t>3.читать вслух и понимать учебные и адаптированные аутентичные тексты объемом до 80 слов,</w:t>
      </w:r>
      <w:r>
        <w:rPr>
          <w:rFonts w:ascii="TimesNewRomanPSMT" w:eastAsia="Times New Roman" w:hAnsi="TimesNewRomanPSMT" w:cs="Times New Roman"/>
          <w:color w:val="000000"/>
          <w:sz w:val="24"/>
          <w:szCs w:val="24"/>
          <w:lang w:eastAsia="ru-RU"/>
        </w:rPr>
        <w:br/>
        <w:t>построенные на изученном языковом материале, соблюдая правила чтения и правильную</w:t>
      </w:r>
      <w:r>
        <w:rPr>
          <w:rFonts w:ascii="TimesNewRomanPSMT" w:eastAsia="Times New Roman" w:hAnsi="TimesNewRomanPSMT" w:cs="Times New Roman"/>
          <w:color w:val="000000"/>
          <w:sz w:val="24"/>
          <w:szCs w:val="24"/>
          <w:lang w:eastAsia="ru-RU"/>
        </w:rPr>
        <w:br/>
        <w:t>интонацию;</w:t>
      </w:r>
      <w:r>
        <w:rPr>
          <w:rFonts w:ascii="TimesNewRomanPSMT" w:eastAsia="Times New Roman" w:hAnsi="TimesNewRomanPSMT" w:cs="Times New Roman"/>
          <w:color w:val="000000"/>
          <w:sz w:val="24"/>
          <w:szCs w:val="24"/>
          <w:lang w:eastAsia="ru-RU"/>
        </w:rPr>
        <w:br/>
        <w:t>4.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r>
        <w:rPr>
          <w:rFonts w:ascii="TimesNewRomanPSMT" w:eastAsia="Times New Roman" w:hAnsi="TimesNewRomanPSMT" w:cs="Times New Roman"/>
          <w:color w:val="000000"/>
          <w:sz w:val="24"/>
          <w:szCs w:val="24"/>
          <w:lang w:eastAsia="ru-RU"/>
        </w:rPr>
        <w:br/>
        <w:t>5 определять тему, главную мысль, назначение текста; извлекать из прочитанного текста</w:t>
      </w:r>
      <w:r>
        <w:rPr>
          <w:rFonts w:ascii="TimesNewRomanPSMT" w:eastAsia="Times New Roman" w:hAnsi="TimesNewRomanPSMT" w:cs="Times New Roman"/>
          <w:color w:val="000000"/>
          <w:sz w:val="24"/>
          <w:szCs w:val="24"/>
          <w:lang w:eastAsia="ru-RU"/>
        </w:rPr>
        <w:br/>
        <w:t xml:space="preserve">запрашиваемую информацию фактического характера (в пределах изученного); читать </w:t>
      </w:r>
      <w:r>
        <w:rPr>
          <w:rFonts w:ascii="TimesNewRomanPSMT" w:eastAsia="Times New Roman" w:hAnsi="TimesNewRomanPSMT" w:cs="Times New Roman"/>
          <w:color w:val="000000"/>
          <w:sz w:val="24"/>
          <w:szCs w:val="24"/>
          <w:lang w:eastAsia="ru-RU"/>
        </w:rPr>
        <w:br/>
        <w:t>тексты (простые таблицы) и понимать представленную в них информацию;</w:t>
      </w:r>
      <w:r>
        <w:rPr>
          <w:rFonts w:ascii="TimesNewRomanPSMT" w:eastAsia="Times New Roman" w:hAnsi="TimesNewRomanPSMT" w:cs="Times New Roman"/>
          <w:color w:val="000000"/>
          <w:sz w:val="24"/>
          <w:szCs w:val="24"/>
          <w:lang w:eastAsia="ru-RU"/>
        </w:rPr>
        <w:br/>
      </w:r>
      <w:r>
        <w:rPr>
          <w:rFonts w:ascii="TimesNewRomanPS-ItalicMT" w:eastAsia="Times New Roman" w:hAnsi="TimesNewRomanPS-ItalicMT" w:cs="Times New Roman"/>
          <w:b/>
          <w:bCs/>
          <w:i/>
          <w:iCs/>
          <w:color w:val="000000"/>
          <w:sz w:val="24"/>
          <w:szCs w:val="24"/>
          <w:lang w:eastAsia="ru-RU"/>
        </w:rPr>
        <w:t>письменная речь</w:t>
      </w:r>
      <w:r>
        <w:rPr>
          <w:rFonts w:ascii="TimesNewRomanPSMT" w:eastAsia="Times New Roman" w:hAnsi="TimesNewRomanPSMT" w:cs="Times New Roman"/>
          <w:b/>
          <w:bCs/>
          <w:color w:val="000000"/>
          <w:sz w:val="24"/>
          <w:szCs w:val="24"/>
          <w:lang w:eastAsia="ru-RU"/>
        </w:rPr>
        <w:t>:</w:t>
      </w:r>
    </w:p>
    <w:p w:rsidR="00CE15B4" w:rsidRDefault="008945A5">
      <w:pPr>
        <w:spacing w:after="0" w:line="360" w:lineRule="auto"/>
        <w:jc w:val="both"/>
        <w:rPr>
          <w:rFonts w:ascii="TimesNewRomanPSMT" w:eastAsia="Times New Roman" w:hAnsi="TimesNewRomanPSMT" w:cs="Times New Roman"/>
          <w:color w:val="000000"/>
          <w:sz w:val="20"/>
          <w:szCs w:val="20"/>
          <w:lang w:eastAsia="ru-RU"/>
        </w:rPr>
      </w:pPr>
      <w:r>
        <w:rPr>
          <w:rFonts w:ascii="TimesNewRomanPSMT" w:eastAsia="Times New Roman" w:hAnsi="TimesNewRomanPSMT" w:cs="Times New Roman"/>
          <w:color w:val="000000"/>
          <w:sz w:val="24"/>
          <w:szCs w:val="24"/>
          <w:lang w:eastAsia="ru-RU"/>
        </w:rPr>
        <w:t>1.владеть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r>
        <w:rPr>
          <w:rFonts w:ascii="TimesNewRomanPSMT" w:eastAsia="Times New Roman" w:hAnsi="TimesNewRomanPSMT" w:cs="Times New Roman"/>
          <w:color w:val="000000"/>
          <w:sz w:val="24"/>
          <w:szCs w:val="24"/>
          <w:lang w:eastAsia="ru-RU"/>
        </w:rPr>
        <w:br/>
        <w:t>2. знание и понимание правил чтения и орфографии; интонации изученных коммуникативных</w:t>
      </w:r>
      <w:r>
        <w:rPr>
          <w:rFonts w:ascii="TimesNewRomanPSMT" w:eastAsia="Times New Roman" w:hAnsi="TimesNewRomanPSMT" w:cs="Times New Roman"/>
          <w:color w:val="000000"/>
          <w:sz w:val="24"/>
          <w:szCs w:val="24"/>
          <w:lang w:eastAsia="ru-RU"/>
        </w:rPr>
        <w:br/>
        <w:t>типов предложений; основных значений изученных лексических единиц (слов, словосочетаний,</w:t>
      </w:r>
      <w:r>
        <w:rPr>
          <w:rFonts w:ascii="TimesNewRomanPSMT" w:eastAsia="Times New Roman" w:hAnsi="TimesNewRomanPSMT" w:cs="Times New Roman"/>
          <w:color w:val="000000"/>
          <w:sz w:val="24"/>
          <w:szCs w:val="24"/>
          <w:lang w:eastAsia="ru-RU"/>
        </w:rPr>
        <w:br/>
        <w:t>речевых клише); признаков изученных грамматических явлений;</w:t>
      </w:r>
      <w:r>
        <w:rPr>
          <w:rFonts w:ascii="TimesNewRomanPSMT" w:eastAsia="Times New Roman" w:hAnsi="TimesNewRomanPSMT" w:cs="Times New Roman"/>
          <w:color w:val="000000"/>
          <w:sz w:val="24"/>
          <w:szCs w:val="24"/>
          <w:lang w:eastAsia="ru-RU"/>
        </w:rPr>
        <w:b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ударение в изученных словах и фразах; соблюдать особенности интонации в повествовательных и</w:t>
      </w:r>
      <w:r>
        <w:rPr>
          <w:rFonts w:ascii="TimesNewRomanPSMT" w:eastAsia="Times New Roman" w:hAnsi="TimesNewRomanPSMT" w:cs="Times New Roman"/>
          <w:color w:val="000000"/>
          <w:sz w:val="24"/>
          <w:szCs w:val="24"/>
          <w:lang w:eastAsia="ru-RU"/>
        </w:rPr>
        <w:br/>
        <w:t>побудительных предложениях, а также в изученных типах вопросов); графическими навыками</w:t>
      </w:r>
      <w:r>
        <w:rPr>
          <w:rFonts w:ascii="TimesNewRomanPSMT" w:eastAsia="Times New Roman" w:hAnsi="TimesNewRomanPSMT" w:cs="Times New Roman"/>
          <w:color w:val="000000"/>
          <w:sz w:val="24"/>
          <w:szCs w:val="24"/>
          <w:lang w:eastAsia="ru-RU"/>
        </w:rPr>
        <w:br/>
        <w:t>(графически корректно писать буквы изучаемого языка); орфографическими (корректно писать</w:t>
      </w:r>
      <w:r>
        <w:rPr>
          <w:rFonts w:ascii="TimesNewRomanPSMT" w:eastAsia="Times New Roman" w:hAnsi="TimesNewRomanPSMT" w:cs="Times New Roman"/>
          <w:color w:val="000000"/>
          <w:sz w:val="24"/>
          <w:szCs w:val="24"/>
          <w:lang w:eastAsia="ru-RU"/>
        </w:rPr>
        <w:br/>
        <w:t>изученные слова) и пунктуационными навыками (использовать точку, вопросительный и</w:t>
      </w:r>
      <w:r>
        <w:rPr>
          <w:rFonts w:ascii="TimesNewRomanPSMT" w:eastAsia="Times New Roman" w:hAnsi="TimesNewRomanPSMT" w:cs="Times New Roman"/>
          <w:color w:val="000000"/>
          <w:sz w:val="24"/>
          <w:szCs w:val="24"/>
          <w:lang w:eastAsia="ru-RU"/>
        </w:rPr>
        <w:br/>
        <w:t>восклицательный знаки в конце предложения, апостроф, запятую при перечислении и обращении);</w:t>
      </w:r>
      <w:r>
        <w:rPr>
          <w:rFonts w:ascii="TimesNewRomanPSMT" w:eastAsia="Times New Roman" w:hAnsi="TimesNewRomanPSMT" w:cs="Times New Roman"/>
          <w:color w:val="000000"/>
          <w:sz w:val="24"/>
          <w:szCs w:val="24"/>
          <w:lang w:eastAsia="ru-RU"/>
        </w:rPr>
        <w:br/>
        <w:t>4. использование языковых средств, соответствующих учебнопознавательной задаче, ситуации</w:t>
      </w:r>
      <w:r>
        <w:rPr>
          <w:rFonts w:ascii="TimesNewRomanPSMT" w:eastAsia="Times New Roman" w:hAnsi="TimesNewRomanPSMT" w:cs="Times New Roman"/>
          <w:color w:val="000000"/>
          <w:sz w:val="24"/>
          <w:szCs w:val="24"/>
          <w:lang w:eastAsia="ru-RU"/>
        </w:rPr>
        <w:br/>
        <w:t>повседневного общения: овладение навыками распознавания и употребления в устной и</w:t>
      </w:r>
      <w:r>
        <w:rPr>
          <w:rFonts w:ascii="TimesNewRomanPSMT" w:eastAsia="Times New Roman" w:hAnsi="TimesNewRomanPSMT" w:cs="Times New Roman"/>
          <w:color w:val="000000"/>
          <w:sz w:val="24"/>
          <w:szCs w:val="24"/>
          <w:lang w:eastAsia="ru-RU"/>
        </w:rPr>
        <w:br/>
        <w:t>письменной речи не менее 500 изученных лексических единиц (слов, словосочетаний, речевых</w:t>
      </w:r>
      <w:r>
        <w:rPr>
          <w:rFonts w:ascii="TimesNewRomanPSMT" w:eastAsia="Times New Roman" w:hAnsi="TimesNewRomanPSMT" w:cs="Times New Roman"/>
          <w:color w:val="000000"/>
          <w:sz w:val="24"/>
          <w:szCs w:val="24"/>
          <w:lang w:eastAsia="ru-RU"/>
        </w:rPr>
        <w:br/>
        <w:t>клише) в их основных значениях и навыками распознавания и употребления в устной и письменной</w:t>
      </w:r>
      <w:r>
        <w:rPr>
          <w:rFonts w:ascii="TimesNewRomanPSMT" w:eastAsia="Times New Roman" w:hAnsi="TimesNewRomanPSMT" w:cs="Times New Roman"/>
          <w:color w:val="000000"/>
          <w:sz w:val="24"/>
          <w:szCs w:val="24"/>
          <w:lang w:eastAsia="ru-RU"/>
        </w:rPr>
        <w:br/>
        <w:t>речи изученных синтаксических конструкций и морфологических форм изучаемого иностранного</w:t>
      </w:r>
      <w:r>
        <w:rPr>
          <w:rFonts w:ascii="TimesNewRomanPSMT" w:eastAsia="Times New Roman" w:hAnsi="TimesNewRomanPSMT" w:cs="Times New Roman"/>
          <w:color w:val="000000"/>
          <w:sz w:val="24"/>
          <w:szCs w:val="24"/>
          <w:lang w:eastAsia="ru-RU"/>
        </w:rPr>
        <w:br/>
        <w:t>языка;</w:t>
      </w:r>
      <w:r>
        <w:rPr>
          <w:rFonts w:ascii="TimesNewRomanPSMT" w:eastAsia="Times New Roman" w:hAnsi="TimesNewRomanPSMT" w:cs="Times New Roman"/>
          <w:color w:val="000000"/>
          <w:sz w:val="24"/>
          <w:szCs w:val="24"/>
          <w:lang w:eastAsia="ru-RU"/>
        </w:rPr>
        <w:br/>
        <w:t>5. овладение социокультурными знаниями и умениями: знание названий родной страны и</w:t>
      </w:r>
      <w:r>
        <w:rPr>
          <w:rFonts w:ascii="TimesNewRomanPSMT" w:eastAsia="Times New Roman" w:hAnsi="TimesNewRomanPSMT" w:cs="Times New Roman"/>
          <w:color w:val="000000"/>
          <w:sz w:val="24"/>
          <w:szCs w:val="24"/>
          <w:lang w:eastAsia="ru-RU"/>
        </w:rPr>
        <w:br/>
        <w:t>страны/стран изучаемого языка, некоторых литературных персонажей, небольших произведений</w:t>
      </w:r>
      <w:r>
        <w:rPr>
          <w:rFonts w:ascii="TimesNewRomanPSMT" w:eastAsia="Times New Roman" w:hAnsi="TimesNewRomanPSMT" w:cs="Times New Roman"/>
          <w:color w:val="000000"/>
          <w:sz w:val="24"/>
          <w:szCs w:val="24"/>
          <w:lang w:eastAsia="ru-RU"/>
        </w:rPr>
        <w:br/>
        <w:t>детского фольклора (рифмовок, песен); умение кратко представлять свою страну на иностранном</w:t>
      </w:r>
      <w:r>
        <w:rPr>
          <w:rFonts w:ascii="TimesNewRomanPSMT" w:eastAsia="Times New Roman" w:hAnsi="TimesNewRomanPSMT" w:cs="Times New Roman"/>
          <w:color w:val="000000"/>
          <w:sz w:val="24"/>
          <w:szCs w:val="24"/>
          <w:lang w:eastAsia="ru-RU"/>
        </w:rPr>
        <w:br/>
        <w:t>языке в рамках изучаемой тематики;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6. овладение компенсаторными умениями: использовать при чтении и аудировании языковую, в</w:t>
      </w:r>
      <w:r>
        <w:rPr>
          <w:rFonts w:ascii="TimesNewRomanPSMT" w:eastAsia="Times New Roman" w:hAnsi="TimesNewRomanPSMT" w:cs="Times New Roman"/>
          <w:color w:val="000000"/>
          <w:sz w:val="24"/>
          <w:szCs w:val="24"/>
          <w:lang w:eastAsia="ru-RU"/>
        </w:rPr>
        <w:br/>
        <w:t>том числе контекстуальную догадку;</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7. овладение умениями описывать, сравнивать и группировать объекты и явления в рамках</w:t>
      </w:r>
      <w:r>
        <w:rPr>
          <w:rFonts w:ascii="TimesNewRomanPSMT" w:eastAsia="Times New Roman" w:hAnsi="TimesNewRomanPSMT" w:cs="Times New Roman"/>
          <w:color w:val="000000"/>
          <w:sz w:val="24"/>
          <w:szCs w:val="24"/>
          <w:lang w:eastAsia="ru-RU"/>
        </w:rPr>
        <w:br/>
        <w:t>изучаемой тематики;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8. приобретение базовых умений работы с доступной информацией в рамках изучаемой тематики,</w:t>
      </w:r>
      <w:r>
        <w:rPr>
          <w:rFonts w:ascii="TimesNewRomanPSMT" w:eastAsia="Times New Roman" w:hAnsi="TimesNewRomanPSMT" w:cs="Times New Roman"/>
          <w:color w:val="000000"/>
          <w:sz w:val="24"/>
          <w:szCs w:val="24"/>
          <w:lang w:eastAsia="ru-RU"/>
        </w:rPr>
        <w:br/>
        <w:t>безопасного использования электронных ресурсов Организации и сети Интернет, получения</w:t>
      </w:r>
      <w:r>
        <w:rPr>
          <w:rFonts w:ascii="TimesNewRomanPSMT" w:eastAsia="Times New Roman" w:hAnsi="TimesNewRomanPSMT" w:cs="Times New Roman"/>
          <w:color w:val="000000"/>
          <w:sz w:val="24"/>
          <w:szCs w:val="24"/>
          <w:lang w:eastAsia="ru-RU"/>
        </w:rPr>
        <w:br/>
        <w:t>информации из источников в современной информационной среде;</w:t>
      </w:r>
      <w:r>
        <w:rPr>
          <w:rFonts w:ascii="TimesNewRomanPSMT" w:eastAsia="Times New Roman" w:hAnsi="TimesNewRomanPSMT" w:cs="Times New Roman"/>
          <w:color w:val="000000"/>
          <w:sz w:val="24"/>
          <w:szCs w:val="24"/>
          <w:lang w:eastAsia="ru-RU"/>
        </w:rPr>
        <w:br/>
        <w:t>9. выполнение простых проектных работ, включая задания межпредметного характера, в том числе</w:t>
      </w:r>
      <w:r>
        <w:rPr>
          <w:rFonts w:ascii="TimesNewRomanPSMT" w:eastAsia="Times New Roman" w:hAnsi="TimesNewRomanPSMT" w:cs="Times New Roman"/>
          <w:color w:val="000000"/>
          <w:sz w:val="24"/>
          <w:szCs w:val="24"/>
          <w:lang w:eastAsia="ru-RU"/>
        </w:rPr>
        <w:br/>
        <w:t>с участием в совместной деятельности, понимание и принятие ее цели, обсуждение и согласование</w:t>
      </w:r>
      <w:r>
        <w:rPr>
          <w:rFonts w:ascii="TimesNewRomanPSMT" w:eastAsia="Times New Roman" w:hAnsi="TimesNewRomanPSMT" w:cs="Times New Roman"/>
          <w:color w:val="000000"/>
          <w:sz w:val="24"/>
          <w:szCs w:val="24"/>
          <w:lang w:eastAsia="ru-RU"/>
        </w:rPr>
        <w:br/>
        <w:t>способов достижения общего результата, распределение ролей в совместной деятельности,</w:t>
      </w:r>
      <w:r>
        <w:rPr>
          <w:rFonts w:ascii="TimesNewRomanPSMT" w:eastAsia="Times New Roman" w:hAnsi="TimesNewRomanPSMT" w:cs="Times New Roman"/>
          <w:color w:val="000000"/>
          <w:sz w:val="24"/>
          <w:szCs w:val="24"/>
          <w:lang w:eastAsia="ru-RU"/>
        </w:rPr>
        <w:br/>
        <w:t>проявление готовности быть лидером и выполнять поручения, осуществление взаимного контроля</w:t>
      </w:r>
      <w:r>
        <w:rPr>
          <w:rFonts w:ascii="TimesNewRomanPSMT" w:eastAsia="Times New Roman" w:hAnsi="TimesNewRomanPSMT" w:cs="Times New Roman"/>
          <w:color w:val="000000"/>
          <w:sz w:val="24"/>
          <w:szCs w:val="24"/>
          <w:lang w:eastAsia="ru-RU"/>
        </w:rPr>
        <w:br/>
        <w:t>в совместной деятельности, оценивание своего вклада в общее дело;</w:t>
      </w:r>
      <w:r>
        <w:rPr>
          <w:rFonts w:ascii="TimesNewRomanPSMT" w:eastAsia="Times New Roman" w:hAnsi="TimesNewRomanPSMT" w:cs="Times New Roman"/>
          <w:color w:val="000000"/>
          <w:sz w:val="24"/>
          <w:szCs w:val="24"/>
          <w:lang w:eastAsia="ru-RU"/>
        </w:rPr>
        <w:br/>
        <w:t>10. приобретение опыта практической деятельности в повседневной жизни:</w:t>
      </w:r>
      <w:r>
        <w:rPr>
          <w:rFonts w:ascii="TimesNewRomanPSMT" w:eastAsia="Times New Roman" w:hAnsi="TimesNewRomanPSMT" w:cs="Times New Roman"/>
          <w:color w:val="000000"/>
          <w:sz w:val="24"/>
          <w:szCs w:val="24"/>
          <w:lang w:eastAsia="ru-RU"/>
        </w:rPr>
        <w:br/>
        <w:t>11. использовать ИКТ для выполнения несложных заданий на иностранном языке (выбирать</w:t>
      </w:r>
      <w:r>
        <w:rPr>
          <w:rFonts w:ascii="TimesNewRomanPSMT" w:eastAsia="Times New Roman" w:hAnsi="TimesNewRomanPSMT" w:cs="Times New Roman"/>
          <w:color w:val="000000"/>
          <w:sz w:val="24"/>
          <w:szCs w:val="24"/>
          <w:lang w:eastAsia="ru-RU"/>
        </w:rPr>
        <w:br/>
        <w:t>источник для получения информации, оценивать необходимость и достаточность информации для</w:t>
      </w:r>
      <w:r>
        <w:rPr>
          <w:rFonts w:ascii="TimesNewRomanPSMT" w:eastAsia="Times New Roman" w:hAnsi="TimesNewRomanPSMT" w:cs="Times New Roman"/>
          <w:color w:val="000000"/>
          <w:sz w:val="24"/>
          <w:szCs w:val="24"/>
          <w:lang w:eastAsia="ru-RU"/>
        </w:rPr>
        <w:br/>
        <w:t>решения поставленной задачи; использовать и самостоятельно создавать таблицы для</w:t>
      </w:r>
      <w:r>
        <w:rPr>
          <w:rFonts w:ascii="TimesNewRomanPSMT" w:eastAsia="Times New Roman" w:hAnsi="TimesNewRomanPSMT" w:cs="Times New Roman"/>
          <w:color w:val="000000"/>
          <w:sz w:val="24"/>
          <w:szCs w:val="24"/>
          <w:lang w:eastAsia="ru-RU"/>
        </w:rPr>
        <w:br/>
        <w:t>представления информации; соблюдать правила информационной безопасности в ситуациях</w:t>
      </w:r>
      <w:r>
        <w:rPr>
          <w:rFonts w:ascii="TimesNewRomanPSMT" w:eastAsia="Times New Roman" w:hAnsi="TimesNewRomanPSMT" w:cs="Times New Roman"/>
          <w:color w:val="000000"/>
          <w:sz w:val="24"/>
          <w:szCs w:val="24"/>
          <w:lang w:eastAsia="ru-RU"/>
        </w:rPr>
        <w:br/>
        <w:t>повседневной жизни и при работе в сети Интернет);</w:t>
      </w:r>
      <w:r>
        <w:rPr>
          <w:rFonts w:ascii="TimesNewRomanPSMT" w:eastAsia="Times New Roman" w:hAnsi="TimesNewRomanPSMT" w:cs="Times New Roman"/>
          <w:color w:val="000000"/>
          <w:sz w:val="24"/>
          <w:szCs w:val="24"/>
          <w:lang w:eastAsia="ru-RU"/>
        </w:rPr>
        <w:br/>
        <w:t>12. знакомить представителей других стран с культурой своего народа и участвовать в</w:t>
      </w:r>
      <w:r>
        <w:rPr>
          <w:rFonts w:ascii="TimesNewRomanPSMT" w:eastAsia="Times New Roman" w:hAnsi="TimesNewRomanPSMT" w:cs="Times New Roman"/>
          <w:color w:val="000000"/>
          <w:sz w:val="24"/>
          <w:szCs w:val="24"/>
          <w:lang w:eastAsia="ru-RU"/>
        </w:rPr>
        <w:br/>
        <w:t>элементарном бытовом общении на иностранном языке.</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Предметные результаты по учебному предмету «Математика» предметной области</w:t>
      </w:r>
      <w:r>
        <w:rPr>
          <w:rFonts w:ascii="TimesNewRomanPS-BoldMT" w:eastAsia="Times New Roman" w:hAnsi="TimesNewRomanPS-BoldMT" w:cs="Times New Roman"/>
          <w:b/>
          <w:bCs/>
          <w:color w:val="000000"/>
          <w:sz w:val="24"/>
          <w:szCs w:val="24"/>
          <w:lang w:eastAsia="ru-RU"/>
        </w:rPr>
        <w:br/>
        <w:t xml:space="preserve">«Математика и информатика» </w:t>
      </w:r>
      <w:r>
        <w:rPr>
          <w:rFonts w:ascii="TimesNewRomanPSMT" w:eastAsia="Times New Roman" w:hAnsi="TimesNewRomanPSMT" w:cs="Times New Roman"/>
          <w:color w:val="000000"/>
          <w:sz w:val="24"/>
          <w:szCs w:val="24"/>
          <w:lang w:eastAsia="ru-RU"/>
        </w:rPr>
        <w:t>должны обеспечивать:</w:t>
      </w:r>
      <w:r>
        <w:rPr>
          <w:rFonts w:ascii="TimesNewRomanPSMT" w:eastAsia="Times New Roman" w:hAnsi="TimesNewRomanPSMT" w:cs="Times New Roman"/>
          <w:color w:val="000000"/>
          <w:sz w:val="24"/>
          <w:szCs w:val="24"/>
          <w:lang w:eastAsia="ru-RU"/>
        </w:rPr>
        <w:br/>
        <w:t>1. сформированность системы знаний о числе как результате счета и измерения, о десятичном</w:t>
      </w:r>
      <w:r>
        <w:rPr>
          <w:rFonts w:ascii="TimesNewRomanPSMT" w:eastAsia="Times New Roman" w:hAnsi="TimesNewRomanPSMT" w:cs="Times New Roman"/>
          <w:color w:val="000000"/>
          <w:sz w:val="24"/>
          <w:szCs w:val="24"/>
          <w:lang w:eastAsia="ru-RU"/>
        </w:rPr>
        <w:br/>
        <w:t>принципе записи чисел;</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 сформированность вычислительных навыков, умений выполнять устно и письменно</w:t>
      </w:r>
      <w:r>
        <w:rPr>
          <w:rFonts w:ascii="TimesNewRomanPSMT" w:eastAsia="Times New Roman" w:hAnsi="TimesNewRomanPSMT" w:cs="Times New Roman"/>
          <w:color w:val="000000"/>
          <w:sz w:val="24"/>
          <w:szCs w:val="24"/>
          <w:lang w:eastAsia="ru-RU"/>
        </w:rPr>
        <w:br/>
        <w:t>арифметические действия с числами, решать текстовые задачи, оценивать полученный результат</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по критериям: достоверность/реальность, соответствие правилу/алгоритму;</w:t>
      </w:r>
      <w:r>
        <w:rPr>
          <w:rFonts w:ascii="TimesNewRomanPSMT" w:eastAsia="Times New Roman" w:hAnsi="TimesNewRomanPSMT" w:cs="Times New Roman"/>
          <w:color w:val="000000"/>
          <w:sz w:val="24"/>
          <w:szCs w:val="24"/>
          <w:lang w:eastAsia="ru-RU"/>
        </w:rPr>
        <w:b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w:t>
      </w:r>
      <w:r>
        <w:rPr>
          <w:rFonts w:ascii="TimesNewRomanPSMT" w:eastAsia="Times New Roman" w:hAnsi="TimesNewRomanPSMT" w:cs="Times New Roman"/>
          <w:color w:val="000000"/>
          <w:sz w:val="24"/>
          <w:szCs w:val="24"/>
          <w:lang w:eastAsia="ru-RU"/>
        </w:rPr>
        <w:br/>
        <w:t>инструментов; развитие наглядного представления о симметрии; овладение простейшими</w:t>
      </w:r>
      <w:r>
        <w:rPr>
          <w:rFonts w:ascii="TimesNewRomanPSMT" w:eastAsia="Times New Roman" w:hAnsi="TimesNewRomanPSMT" w:cs="Times New Roman"/>
          <w:color w:val="000000"/>
          <w:sz w:val="24"/>
          <w:szCs w:val="24"/>
          <w:lang w:eastAsia="ru-RU"/>
        </w:rPr>
        <w:br/>
        <w:t>способами измерения длин, площадей;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w:t>
      </w:r>
      <w:r>
        <w:rPr>
          <w:rFonts w:ascii="TimesNewRomanPSMT" w:eastAsia="Times New Roman" w:hAnsi="TimesNewRomanPSMT" w:cs="Times New Roman"/>
          <w:color w:val="000000"/>
          <w:sz w:val="24"/>
          <w:szCs w:val="24"/>
          <w:lang w:eastAsia="ru-RU"/>
        </w:rPr>
        <w:br/>
        <w:t>приводить пример и контрпример, строить простейшие алгоритмы и использовать изученные</w:t>
      </w:r>
      <w:r>
        <w:rPr>
          <w:rFonts w:ascii="TimesNewRomanPSMT" w:eastAsia="Times New Roman" w:hAnsi="TimesNewRomanPSMT" w:cs="Times New Roman"/>
          <w:color w:val="000000"/>
          <w:sz w:val="24"/>
          <w:szCs w:val="24"/>
          <w:lang w:eastAsia="ru-RU"/>
        </w:rPr>
        <w:br/>
        <w:t>алгоритмы (вычислений, измерений) в учебных ситуациях;</w:t>
      </w:r>
      <w:r>
        <w:rPr>
          <w:rFonts w:ascii="TimesNewRomanPSMT" w:eastAsia="Times New Roman" w:hAnsi="TimesNewRomanPSMT" w:cs="Times New Roman"/>
          <w:color w:val="000000"/>
          <w:sz w:val="24"/>
          <w:szCs w:val="24"/>
          <w:lang w:eastAsia="ru-RU"/>
        </w:rPr>
        <w:br/>
        <w:t>5. овладение элементами математической речи: умения формулировать утверждение (вывод,</w:t>
      </w:r>
      <w:r>
        <w:rPr>
          <w:rFonts w:ascii="TimesNewRomanPSMT" w:eastAsia="Times New Roman" w:hAnsi="TimesNewRomanPSMT" w:cs="Times New Roman"/>
          <w:color w:val="000000"/>
          <w:sz w:val="24"/>
          <w:szCs w:val="24"/>
          <w:lang w:eastAsia="ru-RU"/>
        </w:rPr>
        <w:br/>
        <w:t>правило), строить логические рассуждения (одно-двухшаговые) с использованием связок «если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то ...», «и», «все», «некоторые»;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6. приобретение опыта работы с информацией, представленной в графической форме (простейшие</w:t>
      </w:r>
      <w:r>
        <w:rPr>
          <w:rFonts w:ascii="TimesNewRomanPSMT" w:eastAsia="Times New Roman" w:hAnsi="TimesNewRomanPSMT" w:cs="Times New Roman"/>
          <w:color w:val="000000"/>
          <w:sz w:val="24"/>
          <w:szCs w:val="24"/>
          <w:lang w:eastAsia="ru-RU"/>
        </w:rPr>
        <w:br/>
        <w:t>таблицы, схемы, столбчатые диаграммы) и текстовой форме: умения извлекать, анализировать,</w:t>
      </w:r>
      <w:r>
        <w:rPr>
          <w:rFonts w:ascii="TimesNewRomanPSMT" w:eastAsia="Times New Roman" w:hAnsi="TimesNewRomanPSMT" w:cs="Times New Roman"/>
          <w:color w:val="000000"/>
          <w:sz w:val="24"/>
          <w:szCs w:val="24"/>
          <w:lang w:eastAsia="ru-RU"/>
        </w:rPr>
        <w:br/>
        <w:t>использовать информацию и делать выводы, заполнять готовые формы данными;</w:t>
      </w:r>
      <w:r>
        <w:rPr>
          <w:rFonts w:ascii="TimesNewRomanPSMT" w:eastAsia="Times New Roman" w:hAnsi="TimesNewRomanPSMT" w:cs="Times New Roman"/>
          <w:color w:val="000000"/>
          <w:sz w:val="24"/>
          <w:szCs w:val="24"/>
          <w:lang w:eastAsia="ru-RU"/>
        </w:rPr>
        <w:b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w:t>
      </w:r>
      <w:r>
        <w:rPr>
          <w:rFonts w:ascii="TimesNewRomanPSMT" w:eastAsia="Times New Roman" w:hAnsi="TimesNewRomanPSMT" w:cs="Times New Roman"/>
          <w:color w:val="000000"/>
          <w:sz w:val="24"/>
          <w:szCs w:val="24"/>
          <w:lang w:eastAsia="ru-RU"/>
        </w:rPr>
        <w:br/>
        <w:t>явлений, оценки их количественных и пространственных отношений, в том числе в сфере личных</w:t>
      </w:r>
      <w:r>
        <w:rPr>
          <w:rFonts w:ascii="TimesNewRomanPSMT" w:eastAsia="Times New Roman" w:hAnsi="TimesNewRomanPSMT" w:cs="Times New Roman"/>
          <w:color w:val="000000"/>
          <w:sz w:val="24"/>
          <w:szCs w:val="24"/>
          <w:lang w:eastAsia="ru-RU"/>
        </w:rPr>
        <w:br/>
        <w:t>и семейных финансов.</w:t>
      </w:r>
    </w:p>
    <w:p w:rsidR="00CE15B4" w:rsidRDefault="008945A5">
      <w:pPr>
        <w:spacing w:after="0" w:line="360" w:lineRule="auto"/>
        <w:jc w:val="both"/>
        <w:rPr>
          <w:rFonts w:ascii="TimesNewRomanPSMT" w:eastAsia="Times New Roman" w:hAnsi="TimesNewRomanPSMT" w:cs="Times New Roman"/>
          <w:color w:val="000000"/>
          <w:sz w:val="20"/>
          <w:szCs w:val="20"/>
          <w:lang w:eastAsia="ru-RU"/>
        </w:rPr>
      </w:pPr>
      <w:r>
        <w:rPr>
          <w:rFonts w:ascii="TimesNewRomanPS-BoldMT" w:eastAsia="Times New Roman" w:hAnsi="TimesNewRomanPS-BoldMT" w:cs="Times New Roman"/>
          <w:b/>
          <w:bCs/>
          <w:color w:val="000000"/>
          <w:sz w:val="24"/>
          <w:szCs w:val="24"/>
          <w:lang w:eastAsia="ru-RU"/>
        </w:rPr>
        <w:t>Предметные результаты по учебному предмету «Окружающий мир» предметной области</w:t>
      </w:r>
      <w:r>
        <w:rPr>
          <w:rFonts w:ascii="TimesNewRomanPS-BoldMT" w:eastAsia="Times New Roman" w:hAnsi="TimesNewRomanPS-BoldMT" w:cs="Times New Roman"/>
          <w:b/>
          <w:bCs/>
          <w:color w:val="000000"/>
          <w:sz w:val="24"/>
          <w:szCs w:val="24"/>
          <w:lang w:eastAsia="ru-RU"/>
        </w:rPr>
        <w:br/>
        <w:t>«Обществознание и естествознание (окружающий мир</w:t>
      </w:r>
      <w:r>
        <w:rPr>
          <w:rFonts w:ascii="TimesNewRomanPSMT" w:eastAsia="Times New Roman" w:hAnsi="TimesNewRomanPSMT" w:cs="Times New Roman"/>
          <w:color w:val="000000"/>
          <w:sz w:val="24"/>
          <w:szCs w:val="24"/>
          <w:lang w:eastAsia="ru-RU"/>
        </w:rPr>
        <w:t>)» должны обеспечивать:</w:t>
      </w:r>
      <w:r>
        <w:rPr>
          <w:rFonts w:ascii="TimesNewRomanPSMT" w:eastAsia="Times New Roman" w:hAnsi="TimesNewRomanPSMT" w:cs="Times New Roman"/>
          <w:color w:val="000000"/>
          <w:sz w:val="24"/>
          <w:szCs w:val="24"/>
          <w:lang w:eastAsia="ru-RU"/>
        </w:rPr>
        <w:br/>
        <w:t xml:space="preserve">1. сформированность уважительного отношения к своей семье и семейным традициям, </w:t>
      </w:r>
      <w:r>
        <w:rPr>
          <w:rFonts w:ascii="TimesNewRomanPSMT" w:eastAsia="Times New Roman" w:hAnsi="TimesNewRomanPSMT" w:cs="Times New Roman"/>
          <w:color w:val="000000"/>
          <w:sz w:val="24"/>
          <w:szCs w:val="24"/>
          <w:lang w:eastAsia="ru-RU"/>
        </w:rPr>
        <w:lastRenderedPageBreak/>
        <w:t>родному</w:t>
      </w:r>
      <w:r>
        <w:rPr>
          <w:rFonts w:ascii="TimesNewRomanPSMT" w:eastAsia="Times New Roman" w:hAnsi="TimesNewRomanPSMT" w:cs="Times New Roman"/>
          <w:color w:val="000000"/>
          <w:sz w:val="24"/>
          <w:szCs w:val="24"/>
          <w:lang w:eastAsia="ru-RU"/>
        </w:rPr>
        <w:br/>
        <w:t>краю, России, ее истории и культуре, природе; чувства гордости за национальные свершения,</w:t>
      </w:r>
      <w:r>
        <w:rPr>
          <w:rFonts w:ascii="TimesNewRomanPSMT" w:eastAsia="Times New Roman" w:hAnsi="TimesNewRomanPSMT" w:cs="Times New Roman"/>
          <w:color w:val="000000"/>
          <w:sz w:val="24"/>
          <w:szCs w:val="24"/>
          <w:lang w:eastAsia="ru-RU"/>
        </w:rPr>
        <w:br/>
        <w:t>открытия, победы;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 первоначальные представления о природных и социальных объектах как компонентах единого</w:t>
      </w:r>
      <w:r>
        <w:rPr>
          <w:rFonts w:ascii="TimesNewRomanPSMT" w:eastAsia="Times New Roman" w:hAnsi="TimesNewRomanPSMT" w:cs="Times New Roman"/>
          <w:color w:val="000000"/>
          <w:sz w:val="24"/>
          <w:szCs w:val="24"/>
          <w:lang w:eastAsia="ru-RU"/>
        </w:rPr>
        <w:br/>
        <w:t>мира, о многообразии объектов и явлений природы; связи мира живой и неживой природы;</w:t>
      </w:r>
      <w:r>
        <w:rPr>
          <w:rFonts w:ascii="TimesNewRomanPSMT" w:eastAsia="Times New Roman" w:hAnsi="TimesNewRomanPSMT" w:cs="Times New Roman"/>
          <w:color w:val="000000"/>
          <w:sz w:val="24"/>
          <w:szCs w:val="24"/>
          <w:lang w:eastAsia="ru-RU"/>
        </w:rPr>
        <w:br/>
        <w:t>сформированность основ рационального поведения и обоснованного принятия решений;</w:t>
      </w:r>
      <w:r>
        <w:rPr>
          <w:rFonts w:ascii="TimesNewRomanPSMT" w:eastAsia="Times New Roman" w:hAnsi="TimesNewRomanPSMT" w:cs="Times New Roman"/>
          <w:color w:val="000000"/>
          <w:sz w:val="24"/>
          <w:szCs w:val="24"/>
          <w:lang w:eastAsia="ru-RU"/>
        </w:rPr>
        <w:br/>
        <w:t>3. первоначальные представления о традициях и обычаях, хозяйственных занятиях населения и</w:t>
      </w:r>
      <w:r>
        <w:rPr>
          <w:rFonts w:ascii="TimesNewRomanPSMT" w:eastAsia="Times New Roman" w:hAnsi="TimesNewRomanPSMT" w:cs="Times New Roman"/>
          <w:color w:val="000000"/>
          <w:sz w:val="24"/>
          <w:szCs w:val="24"/>
          <w:lang w:eastAsia="ru-RU"/>
        </w:rPr>
        <w:br/>
        <w:t>массовых профессиях родного края, достопримечательностях столицы России и родного края,</w:t>
      </w:r>
      <w:r>
        <w:rPr>
          <w:rFonts w:ascii="TimesNewRomanPSMT" w:eastAsia="Times New Roman" w:hAnsi="TimesNewRomanPSMT" w:cs="Times New Roman"/>
          <w:color w:val="000000"/>
          <w:sz w:val="24"/>
          <w:szCs w:val="24"/>
          <w:lang w:eastAsia="ru-RU"/>
        </w:rPr>
        <w:br/>
        <w:t>наиболее значимых объектах Всемирного культурного и природного наследия в России;</w:t>
      </w:r>
      <w:r>
        <w:rPr>
          <w:rFonts w:ascii="TimesNewRomanPSMT" w:eastAsia="Times New Roman" w:hAnsi="TimesNewRomanPSMT" w:cs="Times New Roman"/>
          <w:color w:val="000000"/>
          <w:sz w:val="24"/>
          <w:szCs w:val="24"/>
          <w:lang w:eastAsia="ru-RU"/>
        </w:rPr>
        <w:br/>
        <w:t>важнейших для страны и личности событиях и фактах прошлого и настоящего России; основных</w:t>
      </w:r>
      <w:r>
        <w:rPr>
          <w:rFonts w:ascii="TimesNewRomanPSMT" w:eastAsia="Times New Roman" w:hAnsi="TimesNewRomanPSMT" w:cs="Times New Roman"/>
          <w:color w:val="000000"/>
          <w:sz w:val="24"/>
          <w:szCs w:val="24"/>
          <w:lang w:eastAsia="ru-RU"/>
        </w:rPr>
        <w:br/>
        <w:t>правах и обязанностях гражданина Российской Федерации;</w:t>
      </w:r>
      <w:r>
        <w:rPr>
          <w:rFonts w:ascii="TimesNewRomanPSMT" w:eastAsia="Times New Roman" w:hAnsi="TimesNewRomanPSMT" w:cs="Times New Roman"/>
          <w:color w:val="000000"/>
          <w:sz w:val="24"/>
          <w:szCs w:val="24"/>
          <w:lang w:eastAsia="ru-RU"/>
        </w:rPr>
        <w:br/>
        <w:t>4. развитие умений описывать, сравнивать и группировать изученные природные объекты и</w:t>
      </w:r>
      <w:r>
        <w:rPr>
          <w:rFonts w:ascii="TimesNewRomanPSMT" w:eastAsia="Times New Roman" w:hAnsi="TimesNewRomanPSMT" w:cs="Times New Roman"/>
          <w:color w:val="000000"/>
          <w:sz w:val="24"/>
          <w:szCs w:val="24"/>
          <w:lang w:eastAsia="ru-RU"/>
        </w:rPr>
        <w:br/>
        <w:t>явления, выделяя их существенные признаки и отношения между объектами и явлениями;</w:t>
      </w:r>
      <w:r>
        <w:rPr>
          <w:rFonts w:ascii="TimesNewRomanPSMT" w:eastAsia="Times New Roman" w:hAnsi="TimesNewRomanPSMT" w:cs="Times New Roman"/>
          <w:color w:val="000000"/>
          <w:sz w:val="24"/>
          <w:szCs w:val="24"/>
          <w:lang w:eastAsia="ru-RU"/>
        </w:rPr>
        <w:br/>
        <w:t>5. понимание простейших причинно-следственных связей в окружающем мире (в том числе на</w:t>
      </w:r>
      <w:r>
        <w:rPr>
          <w:rFonts w:ascii="TimesNewRomanPSMT" w:eastAsia="Times New Roman" w:hAnsi="TimesNewRomanPSMT" w:cs="Times New Roman"/>
          <w:color w:val="000000"/>
          <w:sz w:val="24"/>
          <w:szCs w:val="24"/>
          <w:lang w:eastAsia="ru-RU"/>
        </w:rPr>
        <w:br/>
        <w:t>материале о природе и культуре родного края);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6. умение решать в рамках изученного материала познавательные, в том числе практические задачи;</w:t>
      </w:r>
      <w:r>
        <w:rPr>
          <w:rFonts w:ascii="TimesNewRomanPSMT" w:eastAsia="Times New Roman" w:hAnsi="TimesNewRomanPSMT" w:cs="Times New Roman"/>
          <w:color w:val="000000"/>
          <w:sz w:val="24"/>
          <w:szCs w:val="24"/>
          <w:lang w:eastAsia="ru-RU"/>
        </w:rPr>
        <w:br/>
        <w:t>7. приобретение базовых умений работы с доступной информацией (текстовой, графической,</w:t>
      </w:r>
      <w:r>
        <w:rPr>
          <w:rFonts w:ascii="TimesNewRomanPSMT" w:eastAsia="Times New Roman" w:hAnsi="TimesNewRomanPSMT" w:cs="Times New Roman"/>
          <w:color w:val="000000"/>
          <w:sz w:val="24"/>
          <w:szCs w:val="24"/>
          <w:lang w:eastAsia="ru-RU"/>
        </w:rPr>
        <w:br/>
        <w:t>аудиовизуальной) о природе и обществе, безопасного использования электронных ресурсов и сети</w:t>
      </w:r>
      <w:r>
        <w:rPr>
          <w:rFonts w:ascii="TimesNewRomanPSMT" w:eastAsia="Times New Roman" w:hAnsi="TimesNewRomanPSMT" w:cs="Times New Roman"/>
          <w:color w:val="000000"/>
          <w:sz w:val="24"/>
          <w:szCs w:val="24"/>
          <w:lang w:eastAsia="ru-RU"/>
        </w:rPr>
        <w:br/>
        <w:t>Интернет, получения информации из источников в современной информационной среде;</w:t>
      </w:r>
      <w:r>
        <w:rPr>
          <w:rFonts w:ascii="TimesNewRomanPSMT" w:eastAsia="Times New Roman" w:hAnsi="TimesNewRomanPSMT" w:cs="Times New Roman"/>
          <w:color w:val="000000"/>
          <w:sz w:val="24"/>
          <w:szCs w:val="24"/>
          <w:lang w:eastAsia="ru-RU"/>
        </w:rPr>
        <w:br/>
        <w:t>8. приобретение опыта проведения несложных групповых и индивидуальных наблюдений в</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окружающей среде и опытов по исследованию природных объектов и явлений с использованием</w:t>
      </w:r>
      <w:r>
        <w:rPr>
          <w:rFonts w:ascii="TimesNewRomanPSMT" w:eastAsia="Times New Roman" w:hAnsi="TimesNewRomanPSMT" w:cs="Times New Roman"/>
          <w:color w:val="000000"/>
          <w:sz w:val="24"/>
          <w:szCs w:val="24"/>
          <w:lang w:eastAsia="ru-RU"/>
        </w:rPr>
        <w:br/>
        <w:t>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r>
        <w:rPr>
          <w:rFonts w:ascii="TimesNewRomanPSMT" w:eastAsia="Times New Roman" w:hAnsi="TimesNewRomanPSMT" w:cs="Times New Roman"/>
          <w:color w:val="000000"/>
          <w:sz w:val="24"/>
          <w:szCs w:val="24"/>
          <w:lang w:eastAsia="ru-RU"/>
        </w:rPr>
        <w:br/>
        <w:t>9. формирование навыков здорового и безопасного образа жизни на основе выполнения правил</w:t>
      </w:r>
      <w:r>
        <w:rPr>
          <w:rFonts w:ascii="TimesNewRomanPSMT" w:eastAsia="Times New Roman" w:hAnsi="TimesNewRomanPSMT" w:cs="Times New Roman"/>
          <w:color w:val="000000"/>
          <w:sz w:val="24"/>
          <w:szCs w:val="24"/>
          <w:lang w:eastAsia="ru-RU"/>
        </w:rPr>
        <w:br/>
        <w:t>безопасного поведения в окружающей среде, в том числе знаний о небезопасности разглашения</w:t>
      </w:r>
      <w:r>
        <w:rPr>
          <w:rFonts w:ascii="TimesNewRomanPSMT" w:eastAsia="Times New Roman" w:hAnsi="TimesNewRomanPSMT" w:cs="Times New Roman"/>
          <w:color w:val="000000"/>
          <w:sz w:val="24"/>
          <w:szCs w:val="24"/>
          <w:lang w:eastAsia="ru-RU"/>
        </w:rPr>
        <w:br/>
        <w:t>личной и финансовой информации при общении с людьми вне семьи, в сети Интернет и опыта</w:t>
      </w:r>
      <w:r>
        <w:rPr>
          <w:rFonts w:ascii="TimesNewRomanPSMT" w:eastAsia="Times New Roman" w:hAnsi="TimesNewRomanPSMT" w:cs="Times New Roman"/>
          <w:color w:val="000000"/>
          <w:sz w:val="24"/>
          <w:szCs w:val="24"/>
          <w:lang w:eastAsia="ru-RU"/>
        </w:rPr>
        <w:br/>
        <w:t>соблюдения правил безопасного поведения при использовании личных финансов;</w:t>
      </w:r>
      <w:r>
        <w:rPr>
          <w:rFonts w:ascii="TimesNewRomanPSMT" w:eastAsia="Times New Roman" w:hAnsi="TimesNewRomanPSMT" w:cs="Times New Roman"/>
          <w:color w:val="000000"/>
          <w:sz w:val="24"/>
          <w:szCs w:val="24"/>
          <w:lang w:eastAsia="ru-RU"/>
        </w:rPr>
        <w:br/>
        <w:t>10. приобретение опыта положительного эмоционально-ценностного отношения к природе;</w:t>
      </w:r>
      <w:r>
        <w:rPr>
          <w:rFonts w:ascii="TimesNewRomanPSMT" w:eastAsia="Times New Roman" w:hAnsi="TimesNewRomanPSMT" w:cs="Times New Roman"/>
          <w:color w:val="000000"/>
          <w:sz w:val="24"/>
          <w:szCs w:val="24"/>
          <w:lang w:eastAsia="ru-RU"/>
        </w:rPr>
        <w:br/>
        <w:t>стремления действовать в окружающей среде в соответствии с экологическими нормами поведения.</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Предметные результаты по учебному предмету «Основы религиозных культур и светской</w:t>
      </w:r>
      <w:r>
        <w:rPr>
          <w:rFonts w:ascii="TimesNewRomanPS-BoldMT" w:eastAsia="Times New Roman" w:hAnsi="TimesNewRomanPS-BoldMT" w:cs="Times New Roman"/>
          <w:b/>
          <w:bCs/>
          <w:color w:val="000000"/>
          <w:sz w:val="24"/>
          <w:szCs w:val="24"/>
          <w:lang w:eastAsia="ru-RU"/>
        </w:rPr>
        <w:br/>
        <w:t xml:space="preserve">этики» предметной области «Основы религиозных культур и светской этики» </w:t>
      </w:r>
      <w:r>
        <w:rPr>
          <w:rFonts w:ascii="TimesNewRomanPSMT" w:eastAsia="Times New Roman" w:hAnsi="TimesNewRomanPSMT" w:cs="Times New Roman"/>
          <w:color w:val="000000"/>
          <w:sz w:val="24"/>
          <w:szCs w:val="24"/>
          <w:lang w:eastAsia="ru-RU"/>
        </w:rPr>
        <w:t>должны</w:t>
      </w:r>
      <w:r>
        <w:rPr>
          <w:rFonts w:ascii="TimesNewRomanPSMT" w:eastAsia="Times New Roman" w:hAnsi="TimesNewRomanPSMT" w:cs="Times New Roman"/>
          <w:color w:val="000000"/>
          <w:sz w:val="24"/>
          <w:szCs w:val="24"/>
          <w:lang w:eastAsia="ru-RU"/>
        </w:rPr>
        <w:br/>
        <w:t>обеспечивать:</w:t>
      </w:r>
      <w:r>
        <w:rPr>
          <w:rFonts w:ascii="TimesNewRomanPSMT" w:eastAsia="Times New Roman" w:hAnsi="TimesNewRomanPSMT" w:cs="Times New Roman"/>
          <w:color w:val="000000"/>
          <w:sz w:val="24"/>
          <w:szCs w:val="24"/>
          <w:lang w:eastAsia="ru-RU"/>
        </w:rPr>
        <w:br/>
        <w:t>1. понимание необходимости нравственного совершенствования, духовного развития, роли в этом</w:t>
      </w:r>
      <w:r>
        <w:rPr>
          <w:rFonts w:ascii="TimesNewRomanPSMT" w:eastAsia="Times New Roman" w:hAnsi="TimesNewRomanPSMT" w:cs="Times New Roman"/>
          <w:color w:val="000000"/>
          <w:sz w:val="24"/>
          <w:szCs w:val="24"/>
          <w:lang w:eastAsia="ru-RU"/>
        </w:rPr>
        <w:br/>
        <w:t>личных усилий человека;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 формирование умений анализировать и давать нравственную оценку поступкам, отвечать за них,</w:t>
      </w:r>
      <w:r>
        <w:rPr>
          <w:rFonts w:ascii="TimesNewRomanPSMT" w:eastAsia="Times New Roman" w:hAnsi="TimesNewRomanPSMT" w:cs="Times New Roman"/>
          <w:color w:val="000000"/>
          <w:sz w:val="24"/>
          <w:szCs w:val="24"/>
          <w:lang w:eastAsia="ru-RU"/>
        </w:rPr>
        <w:br/>
        <w:t>проявлять готовность к сознательному самоограничению в поведении;</w:t>
      </w:r>
      <w:r>
        <w:rPr>
          <w:rFonts w:ascii="TimesNewRomanPSMT" w:eastAsia="Times New Roman" w:hAnsi="TimesNewRomanPSMT" w:cs="Times New Roman"/>
          <w:color w:val="000000"/>
          <w:sz w:val="24"/>
          <w:szCs w:val="24"/>
          <w:lang w:eastAsia="ru-RU"/>
        </w:rPr>
        <w:br/>
        <w:t>3. осуществление обоснованного нравственного выбора с опорой на этические нормы православной</w:t>
      </w:r>
      <w:r>
        <w:rPr>
          <w:rFonts w:ascii="TimesNewRomanPSMT" w:eastAsia="Times New Roman" w:hAnsi="TimesNewRomanPSMT" w:cs="Times New Roman"/>
          <w:color w:val="000000"/>
          <w:sz w:val="24"/>
          <w:szCs w:val="24"/>
          <w:lang w:eastAsia="ru-RU"/>
        </w:rPr>
        <w:br/>
        <w:t>культуры;</w:t>
      </w:r>
      <w:r>
        <w:rPr>
          <w:rFonts w:ascii="TimesNewRomanPSMT" w:eastAsia="Times New Roman" w:hAnsi="TimesNewRomanPSMT" w:cs="Times New Roman"/>
          <w:color w:val="000000"/>
          <w:sz w:val="24"/>
          <w:szCs w:val="24"/>
          <w:lang w:eastAsia="ru-RU"/>
        </w:rPr>
        <w:br/>
        <w:t>4. формирование умений рассказывать об основных особенностях вероучения религии</w:t>
      </w:r>
      <w:r>
        <w:rPr>
          <w:rFonts w:ascii="TimesNewRomanPSMT" w:eastAsia="Times New Roman" w:hAnsi="TimesNewRomanPSMT" w:cs="Times New Roman"/>
          <w:color w:val="000000"/>
          <w:sz w:val="24"/>
          <w:szCs w:val="24"/>
          <w:lang w:eastAsia="ru-RU"/>
        </w:rPr>
        <w:br/>
        <w:t xml:space="preserve">(православного христианства), называть основателя и основные события, связанные с </w:t>
      </w:r>
      <w:r>
        <w:rPr>
          <w:rFonts w:ascii="TimesNewRomanPSMT" w:eastAsia="Times New Roman" w:hAnsi="TimesNewRomanPSMT" w:cs="Times New Roman"/>
          <w:color w:val="000000"/>
          <w:sz w:val="24"/>
          <w:szCs w:val="24"/>
          <w:lang w:eastAsia="ru-RU"/>
        </w:rPr>
        <w:lastRenderedPageBreak/>
        <w:t>историей ее</w:t>
      </w:r>
      <w:r>
        <w:rPr>
          <w:rFonts w:ascii="TimesNewRomanPSMT" w:eastAsia="Times New Roman" w:hAnsi="TimesNewRomanPSMT" w:cs="Times New Roman"/>
          <w:color w:val="000000"/>
          <w:sz w:val="24"/>
          <w:szCs w:val="24"/>
          <w:lang w:eastAsia="ru-RU"/>
        </w:rPr>
        <w:br/>
        <w:t>возникновения и развития;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5. знание названий священных книг в православии, умение кратко описывать их содержание; 6.</w:t>
      </w:r>
      <w:r>
        <w:rPr>
          <w:rFonts w:ascii="TimesNewRomanPSMT" w:eastAsia="Times New Roman" w:hAnsi="TimesNewRomanPSMT" w:cs="Times New Roman"/>
          <w:color w:val="000000"/>
          <w:sz w:val="24"/>
          <w:szCs w:val="24"/>
          <w:lang w:eastAsia="ru-RU"/>
        </w:rPr>
        <w:br/>
        <w:t>формирование умений называть и составлять краткие описания особенностей православных</w:t>
      </w:r>
      <w:r>
        <w:rPr>
          <w:rFonts w:ascii="TimesNewRomanPSMT" w:eastAsia="Times New Roman" w:hAnsi="TimesNewRomanPSMT" w:cs="Times New Roman"/>
          <w:color w:val="000000"/>
          <w:sz w:val="24"/>
          <w:szCs w:val="24"/>
          <w:lang w:eastAsia="ru-RU"/>
        </w:rPr>
        <w:br/>
        <w:t>культовых сооружений, религиозных служб, обрядов и таинств;</w:t>
      </w:r>
      <w:r>
        <w:rPr>
          <w:rFonts w:ascii="TimesNewRomanPSMT" w:eastAsia="Times New Roman" w:hAnsi="TimesNewRomanPSMT" w:cs="Times New Roman"/>
          <w:color w:val="000000"/>
          <w:sz w:val="24"/>
          <w:szCs w:val="24"/>
          <w:lang w:eastAsia="ru-RU"/>
        </w:rPr>
        <w:br/>
        <w:t>7. построение суждений оценочного характера, раскрывающих значение нравственности, веры как</w:t>
      </w:r>
      <w:r>
        <w:rPr>
          <w:rFonts w:ascii="TimesNewRomanPSMT" w:eastAsia="Times New Roman" w:hAnsi="TimesNewRomanPSMT" w:cs="Times New Roman"/>
          <w:color w:val="000000"/>
          <w:sz w:val="24"/>
          <w:szCs w:val="24"/>
          <w:lang w:eastAsia="ru-RU"/>
        </w:rPr>
        <w:br/>
        <w:t>регуляторов поведения человека в обществе и условий духовно-нравственного развития личности;</w:t>
      </w:r>
      <w:r>
        <w:rPr>
          <w:rFonts w:ascii="TimesNewRomanPSMT" w:eastAsia="Times New Roman" w:hAnsi="TimesNewRomanPSMT" w:cs="Times New Roman"/>
          <w:color w:val="000000"/>
          <w:sz w:val="24"/>
          <w:szCs w:val="24"/>
          <w:lang w:eastAsia="ru-RU"/>
        </w:rPr>
        <w:br/>
        <w:t>8. понимание ценности семьи, умение приводить примеры положительного влияния православной</w:t>
      </w:r>
      <w:r>
        <w:rPr>
          <w:rFonts w:ascii="TimesNewRomanPSMT" w:eastAsia="Times New Roman" w:hAnsi="TimesNewRomanPSMT" w:cs="Times New Roman"/>
          <w:color w:val="000000"/>
          <w:sz w:val="24"/>
          <w:szCs w:val="24"/>
          <w:lang w:eastAsia="ru-RU"/>
        </w:rPr>
        <w:br/>
        <w:t>религиозной традиции на отношения в семье, воспитание детей;</w:t>
      </w:r>
      <w:r>
        <w:rPr>
          <w:rFonts w:ascii="TimesNewRomanPSMT" w:eastAsia="Times New Roman" w:hAnsi="TimesNewRomanPSMT" w:cs="Times New Roman"/>
          <w:color w:val="000000"/>
          <w:sz w:val="24"/>
          <w:szCs w:val="24"/>
          <w:lang w:eastAsia="ru-RU"/>
        </w:rPr>
        <w:br/>
        <w:t>9. овладение навыками общения с людьми разного вероисповедания; осознание, что оскорбление</w:t>
      </w:r>
      <w:r>
        <w:rPr>
          <w:rFonts w:ascii="TimesNewRomanPSMT" w:eastAsia="Times New Roman" w:hAnsi="TimesNewRomanPSMT" w:cs="Times New Roman"/>
          <w:color w:val="000000"/>
          <w:sz w:val="24"/>
          <w:szCs w:val="24"/>
          <w:lang w:eastAsia="ru-RU"/>
        </w:rPr>
        <w:br/>
        <w:t>представителей другой веры есть нарушение нравственных норм поведения в обществе;</w:t>
      </w:r>
      <w:r>
        <w:rPr>
          <w:rFonts w:ascii="TimesNewRomanPSMT" w:eastAsia="Times New Roman" w:hAnsi="TimesNewRomanPSMT" w:cs="Times New Roman"/>
          <w:color w:val="000000"/>
          <w:sz w:val="24"/>
          <w:szCs w:val="24"/>
          <w:lang w:eastAsia="ru-RU"/>
        </w:rPr>
        <w:br/>
        <w:t>10. понимание ценности человеческой жизни, человеческого достоинства, честного труда людей на благо человека, общества;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11. формирование умений объяснять значение слов «милосердие», «сострадание», «прощение»,</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«дружелюбие»;</w:t>
      </w:r>
      <w:r>
        <w:rPr>
          <w:rFonts w:ascii="TimesNewRomanPSMT" w:eastAsia="Times New Roman" w:hAnsi="TimesNewRomanPSMT" w:cs="Times New Roman"/>
          <w:color w:val="000000"/>
          <w:sz w:val="24"/>
          <w:szCs w:val="24"/>
          <w:lang w:eastAsia="ru-RU"/>
        </w:rPr>
        <w:br/>
        <w:t>12. умение находить образы, приводить примеры проявлений любви к ближнему, милосердия и</w:t>
      </w:r>
      <w:r>
        <w:rPr>
          <w:rFonts w:ascii="TimesNewRomanPSMT" w:eastAsia="Times New Roman" w:hAnsi="TimesNewRomanPSMT" w:cs="Times New Roman"/>
          <w:color w:val="000000"/>
          <w:sz w:val="24"/>
          <w:szCs w:val="24"/>
          <w:lang w:eastAsia="ru-RU"/>
        </w:rPr>
        <w:br/>
        <w:t>сострадания в православной культуре, истории России, современной жизни;</w:t>
      </w:r>
      <w:r>
        <w:rPr>
          <w:rFonts w:ascii="TimesNewRomanPSMT" w:eastAsia="Times New Roman" w:hAnsi="TimesNewRomanPSMT" w:cs="Times New Roman"/>
          <w:color w:val="000000"/>
          <w:sz w:val="24"/>
          <w:szCs w:val="24"/>
          <w:lang w:eastAsia="ru-RU"/>
        </w:rPr>
        <w:br/>
        <w:t>13. открытость к сотрудничеству, готовность оказывать помощь; осуждение любых случаев</w:t>
      </w:r>
      <w:r>
        <w:rPr>
          <w:rFonts w:ascii="TimesNewRomanPSMT" w:eastAsia="Times New Roman" w:hAnsi="TimesNewRomanPSMT" w:cs="Times New Roman"/>
          <w:color w:val="000000"/>
          <w:sz w:val="24"/>
          <w:szCs w:val="24"/>
          <w:lang w:eastAsia="ru-RU"/>
        </w:rPr>
        <w:br/>
        <w:t>унижения человеческого достоинства.</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Предметные результаты по предметной области «Искусство» должны обеспечивать: По</w:t>
      </w:r>
      <w:r>
        <w:rPr>
          <w:rFonts w:ascii="TimesNewRomanPS-BoldMT" w:eastAsia="Times New Roman" w:hAnsi="TimesNewRomanPS-BoldMT" w:cs="Times New Roman"/>
          <w:b/>
          <w:bCs/>
          <w:color w:val="000000"/>
          <w:sz w:val="24"/>
          <w:szCs w:val="24"/>
          <w:lang w:eastAsia="ru-RU"/>
        </w:rPr>
        <w:br/>
        <w:t>учебному предмету «Изобразительное искусство»:</w:t>
      </w:r>
      <w:r>
        <w:rPr>
          <w:rFonts w:ascii="TimesNewRomanPS-BoldMT" w:eastAsia="Times New Roman" w:hAnsi="TimesNewRomanPS-BoldMT" w:cs="Times New Roman"/>
          <w:b/>
          <w:bCs/>
          <w:color w:val="000000"/>
          <w:sz w:val="24"/>
          <w:szCs w:val="24"/>
          <w:lang w:eastAsia="ru-RU"/>
        </w:rPr>
        <w:br/>
      </w:r>
      <w:r>
        <w:rPr>
          <w:rFonts w:ascii="TimesNewRomanPSMT" w:eastAsia="Times New Roman" w:hAnsi="TimesNewRomanPSMT" w:cs="Times New Roman"/>
          <w:color w:val="000000"/>
          <w:sz w:val="24"/>
          <w:szCs w:val="24"/>
          <w:lang w:eastAsia="ru-RU"/>
        </w:rPr>
        <w:t>1. выполнение творческих работ с использованием различных художественных материалов и</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средств художественной выразительности изобразительного искусства;</w:t>
      </w:r>
      <w:r>
        <w:rPr>
          <w:rFonts w:ascii="TimesNewRomanPSMT" w:eastAsia="Times New Roman" w:hAnsi="TimesNewRomanPSMT" w:cs="Times New Roman"/>
          <w:color w:val="000000"/>
          <w:sz w:val="24"/>
          <w:szCs w:val="24"/>
          <w:lang w:eastAsia="ru-RU"/>
        </w:rPr>
        <w:br/>
        <w:t>2. умение характеризовать виды и жанры изобразительного искусства;</w:t>
      </w:r>
      <w:r>
        <w:rPr>
          <w:rFonts w:ascii="TimesNewRomanPSMT" w:eastAsia="Times New Roman" w:hAnsi="TimesNewRomanPSMT" w:cs="Times New Roman"/>
          <w:color w:val="000000"/>
          <w:sz w:val="24"/>
          <w:szCs w:val="24"/>
          <w:lang w:eastAsia="ru-RU"/>
        </w:rPr>
        <w:br/>
        <w:t>3. овладение умением рисовать с натуры, по памяти, по представлению;</w:t>
      </w:r>
      <w:r>
        <w:rPr>
          <w:rFonts w:ascii="TimesNewRomanPSMT" w:eastAsia="Times New Roman" w:hAnsi="TimesNewRomanPSMT" w:cs="Times New Roman"/>
          <w:color w:val="000000"/>
          <w:sz w:val="24"/>
          <w:szCs w:val="24"/>
          <w:lang w:eastAsia="ru-RU"/>
        </w:rPr>
        <w:br/>
        <w:t>4. умение применять принципы перспективных и композиционных построений;</w:t>
      </w:r>
      <w:r>
        <w:rPr>
          <w:rFonts w:ascii="TimesNewRomanPSMT" w:eastAsia="Times New Roman" w:hAnsi="TimesNewRomanPSMT" w:cs="Times New Roman"/>
          <w:color w:val="000000"/>
          <w:sz w:val="24"/>
          <w:szCs w:val="24"/>
          <w:lang w:eastAsia="ru-RU"/>
        </w:rPr>
        <w:br/>
        <w:t>5. умение характеризовать отличительные особенности художественных промыслов России;</w:t>
      </w:r>
      <w:r>
        <w:rPr>
          <w:rFonts w:ascii="TimesNewRomanPSMT" w:eastAsia="Times New Roman" w:hAnsi="TimesNewRomanPSMT" w:cs="Times New Roman"/>
          <w:color w:val="000000"/>
          <w:sz w:val="24"/>
          <w:szCs w:val="24"/>
          <w:lang w:eastAsia="ru-RU"/>
        </w:rPr>
        <w:br/>
        <w:t>6. умение использовать простейшие инструменты графических редакторов для обработки</w:t>
      </w:r>
      <w:r>
        <w:rPr>
          <w:rFonts w:ascii="TimesNewRomanPSMT" w:eastAsia="Times New Roman" w:hAnsi="TimesNewRomanPSMT" w:cs="Times New Roman"/>
          <w:color w:val="000000"/>
          <w:sz w:val="24"/>
          <w:szCs w:val="24"/>
          <w:lang w:eastAsia="ru-RU"/>
        </w:rPr>
        <w:br/>
        <w:t>фотографических изображений и анимации.</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По учебному предмету «Музыка»: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 знание основных жанров народной и профессиональной музыки;</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MT" w:eastAsia="Times New Roman" w:hAnsi="TimesNewRomanPSMT" w:cs="Times New Roman"/>
          <w:color w:val="000000"/>
          <w:sz w:val="24"/>
          <w:szCs w:val="24"/>
          <w:lang w:eastAsia="ru-RU"/>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r>
        <w:rPr>
          <w:rFonts w:ascii="TimesNewRomanPSMT" w:eastAsia="Times New Roman" w:hAnsi="TimesNewRomanPSMT" w:cs="Times New Roman"/>
          <w:color w:val="000000"/>
          <w:sz w:val="24"/>
          <w:szCs w:val="24"/>
          <w:lang w:eastAsia="ru-RU"/>
        </w:rPr>
        <w:br/>
        <w:t>3. умение узнавать на слух и называть изученные произведения русской и зарубежной классики,</w:t>
      </w:r>
      <w:r>
        <w:rPr>
          <w:rFonts w:ascii="TimesNewRomanPSMT" w:eastAsia="Times New Roman" w:hAnsi="TimesNewRomanPSMT" w:cs="Times New Roman"/>
          <w:color w:val="000000"/>
          <w:sz w:val="24"/>
          <w:szCs w:val="24"/>
          <w:lang w:eastAsia="ru-RU"/>
        </w:rPr>
        <w:br/>
        <w:t>образцы народного музыкального творчества, произведения современных композиторов;</w:t>
      </w:r>
      <w:r>
        <w:rPr>
          <w:rFonts w:ascii="TimesNewRomanPSMT" w:eastAsia="Times New Roman" w:hAnsi="TimesNewRomanPSMT" w:cs="Times New Roman"/>
          <w:color w:val="000000"/>
          <w:sz w:val="24"/>
          <w:szCs w:val="24"/>
          <w:lang w:eastAsia="ru-RU"/>
        </w:rPr>
        <w:br/>
        <w:t>4. умение исполнять свою партию в хоре с сопровождением и без сопровождения.</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Предметные результаты по учебному предмету «</w:t>
      </w:r>
      <w:r w:rsidR="0068524B">
        <w:rPr>
          <w:rFonts w:ascii="TimesNewRomanPS-BoldMT" w:eastAsia="Times New Roman" w:hAnsi="TimesNewRomanPS-BoldMT" w:cs="Times New Roman"/>
          <w:b/>
          <w:bCs/>
          <w:color w:val="000000"/>
          <w:sz w:val="24"/>
          <w:szCs w:val="24"/>
          <w:lang w:eastAsia="ru-RU"/>
        </w:rPr>
        <w:t xml:space="preserve"> Труд (</w:t>
      </w:r>
      <w:r>
        <w:rPr>
          <w:rFonts w:ascii="TimesNewRomanPS-BoldMT" w:eastAsia="Times New Roman" w:hAnsi="TimesNewRomanPS-BoldMT" w:cs="Times New Roman"/>
          <w:b/>
          <w:bCs/>
          <w:color w:val="000000"/>
          <w:sz w:val="24"/>
          <w:szCs w:val="24"/>
          <w:lang w:eastAsia="ru-RU"/>
        </w:rPr>
        <w:t>Технология</w:t>
      </w:r>
      <w:r w:rsidR="0068524B">
        <w:rPr>
          <w:rFonts w:ascii="TimesNewRomanPS-BoldMT" w:eastAsia="Times New Roman" w:hAnsi="TimesNewRomanPS-BoldMT" w:cs="Times New Roman"/>
          <w:b/>
          <w:bCs/>
          <w:color w:val="000000"/>
          <w:sz w:val="24"/>
          <w:szCs w:val="24"/>
          <w:lang w:eastAsia="ru-RU"/>
        </w:rPr>
        <w:t>)</w:t>
      </w:r>
      <w:r>
        <w:rPr>
          <w:rFonts w:ascii="TimesNewRomanPS-BoldMT" w:eastAsia="Times New Roman" w:hAnsi="TimesNewRomanPS-BoldMT" w:cs="Times New Roman"/>
          <w:b/>
          <w:bCs/>
          <w:color w:val="000000"/>
          <w:sz w:val="24"/>
          <w:szCs w:val="24"/>
          <w:lang w:eastAsia="ru-RU"/>
        </w:rPr>
        <w:t>» предметной области</w:t>
      </w:r>
      <w:r>
        <w:rPr>
          <w:rFonts w:ascii="TimesNewRomanPS-BoldMT" w:eastAsia="Times New Roman" w:hAnsi="TimesNewRomanPS-BoldMT" w:cs="Times New Roman"/>
          <w:b/>
          <w:bCs/>
          <w:color w:val="000000"/>
          <w:sz w:val="24"/>
          <w:szCs w:val="24"/>
          <w:lang w:eastAsia="ru-RU"/>
        </w:rPr>
        <w:br/>
        <w:t>«Технология» должны обеспечивать: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r>
        <w:rPr>
          <w:rFonts w:ascii="TimesNewRomanPSMT" w:eastAsia="Times New Roman" w:hAnsi="TimesNewRomanPSMT" w:cs="Times New Roman"/>
          <w:color w:val="000000"/>
          <w:sz w:val="24"/>
          <w:szCs w:val="24"/>
          <w:lang w:eastAsia="ru-RU"/>
        </w:rPr>
        <w:br/>
        <w:t>2. сформированность первоначальных представлений о материалах и их свойствах, о</w:t>
      </w:r>
      <w:r>
        <w:rPr>
          <w:rFonts w:ascii="TimesNewRomanPSMT" w:eastAsia="Times New Roman" w:hAnsi="TimesNewRomanPSMT" w:cs="Times New Roman"/>
          <w:color w:val="000000"/>
          <w:sz w:val="24"/>
          <w:szCs w:val="24"/>
          <w:lang w:eastAsia="ru-RU"/>
        </w:rPr>
        <w:br/>
        <w:t>конструировании, моделировании;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3. овладение технологическими приемами ручной обработки материалов;</w:t>
      </w:r>
      <w:r>
        <w:rPr>
          <w:rFonts w:ascii="TimesNewRomanPSMT" w:eastAsia="Times New Roman" w:hAnsi="TimesNewRomanPSMT" w:cs="Times New Roman"/>
          <w:color w:val="000000"/>
          <w:sz w:val="24"/>
          <w:szCs w:val="24"/>
          <w:lang w:eastAsia="ru-RU"/>
        </w:rPr>
        <w:b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w:t>
      </w:r>
      <w:r>
        <w:rPr>
          <w:rFonts w:ascii="TimesNewRomanPSMT" w:eastAsia="Times New Roman" w:hAnsi="TimesNewRomanPSMT" w:cs="Times New Roman"/>
          <w:color w:val="000000"/>
          <w:sz w:val="24"/>
          <w:szCs w:val="24"/>
          <w:lang w:eastAsia="ru-RU"/>
        </w:rPr>
        <w:br/>
        <w:t>информационной среды;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5. сформированность умения безопасного пользования необходимыми инструментами в</w:t>
      </w:r>
      <w:r>
        <w:rPr>
          <w:rFonts w:ascii="TimesNewRomanPSMT" w:eastAsia="Times New Roman" w:hAnsi="TimesNewRomanPSMT" w:cs="Times New Roman"/>
          <w:color w:val="000000"/>
          <w:sz w:val="24"/>
          <w:szCs w:val="24"/>
          <w:lang w:eastAsia="ru-RU"/>
        </w:rPr>
        <w:br/>
        <w:t>предметно-преобразующей деятельности.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lastRenderedPageBreak/>
        <w:t>Предметные результаты по учебному предмету «Физическая культура» предметной области</w:t>
      </w:r>
      <w:r>
        <w:rPr>
          <w:rFonts w:ascii="TimesNewRomanPS-BoldMT" w:eastAsia="Times New Roman" w:hAnsi="TimesNewRomanPS-BoldMT" w:cs="Times New Roman"/>
          <w:b/>
          <w:bCs/>
          <w:color w:val="000000"/>
          <w:sz w:val="24"/>
          <w:szCs w:val="24"/>
          <w:lang w:eastAsia="ru-RU"/>
        </w:rPr>
        <w:br/>
        <w:t>«Физическая культура» должны обеспечивать</w:t>
      </w:r>
      <w:r>
        <w:rPr>
          <w:rFonts w:ascii="TimesNewRomanPSMT" w:eastAsia="Times New Roman" w:hAnsi="TimesNewRomanPSMT" w:cs="Times New Roman"/>
          <w:color w:val="000000"/>
          <w:sz w:val="24"/>
          <w:szCs w:val="24"/>
          <w:lang w:eastAsia="ru-RU"/>
        </w:rPr>
        <w:t>:</w:t>
      </w:r>
      <w:r>
        <w:rPr>
          <w:rFonts w:ascii="TimesNewRomanPSMT" w:eastAsia="Times New Roman" w:hAnsi="TimesNewRomanPSMT" w:cs="Times New Roman"/>
          <w:color w:val="000000"/>
          <w:sz w:val="24"/>
          <w:szCs w:val="24"/>
          <w:lang w:eastAsia="ru-RU"/>
        </w:rPr>
        <w:br/>
        <w:t>1. сформированность общих представлений о физической культуре и спорте, физической</w:t>
      </w:r>
      <w:r>
        <w:rPr>
          <w:rFonts w:ascii="TimesNewRomanPSMT" w:eastAsia="Times New Roman" w:hAnsi="TimesNewRomanPSMT" w:cs="Times New Roman"/>
          <w:color w:val="000000"/>
          <w:sz w:val="24"/>
          <w:szCs w:val="24"/>
          <w:lang w:eastAsia="ru-RU"/>
        </w:rPr>
        <w:br/>
        <w:t>активности человека, физических качествах, жизненно важных прикладных умениях и навыках,</w:t>
      </w:r>
      <w:r>
        <w:rPr>
          <w:rFonts w:ascii="TimesNewRomanPSMT" w:eastAsia="Times New Roman" w:hAnsi="TimesNewRomanPSMT" w:cs="Times New Roman"/>
          <w:color w:val="000000"/>
          <w:sz w:val="24"/>
          <w:szCs w:val="24"/>
          <w:lang w:eastAsia="ru-RU"/>
        </w:rPr>
        <w:br/>
        <w:t>основных физических упражнениях (гимнастических, игровых, туристических и спортивных);</w:t>
      </w:r>
      <w:r>
        <w:rPr>
          <w:rFonts w:ascii="TimesNewRomanPSMT" w:eastAsia="Times New Roman" w:hAnsi="TimesNewRomanPSMT" w:cs="Times New Roman"/>
          <w:color w:val="000000"/>
          <w:sz w:val="24"/>
          <w:szCs w:val="24"/>
          <w:lang w:eastAsia="ru-RU"/>
        </w:rPr>
        <w:br/>
        <w:t>2. умение использовать основные гимнастические упражнения для формирования и укрепления</w:t>
      </w:r>
      <w:r>
        <w:rPr>
          <w:rFonts w:ascii="TimesNewRomanPSMT" w:eastAsia="Times New Roman" w:hAnsi="TimesNewRomanPSMT" w:cs="Times New Roman"/>
          <w:color w:val="000000"/>
          <w:sz w:val="24"/>
          <w:szCs w:val="24"/>
          <w:lang w:eastAsia="ru-RU"/>
        </w:rPr>
        <w:br/>
        <w:t>здоровья, физического развития и физического совершенствования, повышения физической и</w:t>
      </w:r>
      <w:r>
        <w:rPr>
          <w:rFonts w:ascii="TimesNewRomanPSMT" w:eastAsia="Times New Roman" w:hAnsi="TimesNewRomanPSMT" w:cs="Times New Roman"/>
          <w:color w:val="000000"/>
          <w:sz w:val="24"/>
          <w:szCs w:val="24"/>
          <w:lang w:eastAsia="ru-RU"/>
        </w:rPr>
        <w:br/>
        <w:t>умственной работоспособности, в том числе для подготовки к выполнению нормативов</w:t>
      </w:r>
      <w:r>
        <w:rPr>
          <w:rFonts w:ascii="TimesNewRomanPSMT" w:eastAsia="Times New Roman" w:hAnsi="TimesNewRomanPSMT" w:cs="Times New Roman"/>
          <w:color w:val="000000"/>
          <w:sz w:val="24"/>
          <w:szCs w:val="24"/>
          <w:lang w:eastAsia="ru-RU"/>
        </w:rPr>
        <w:br/>
        <w:t>Всероссийского физкультурноспортивного комплекса «Готов к труду и обороне» (ГТО);</w:t>
      </w:r>
      <w:r>
        <w:rPr>
          <w:rFonts w:ascii="TimesNewRomanPSMT" w:eastAsia="Times New Roman" w:hAnsi="TimesNewRomanPSMT" w:cs="Times New Roman"/>
          <w:color w:val="000000"/>
          <w:sz w:val="24"/>
          <w:szCs w:val="24"/>
          <w:lang w:eastAsia="ru-RU"/>
        </w:rPr>
        <w:br/>
        <w:t>3. умение взаимодействовать со сверстниками в игровых заданиях и игровой деятельности,</w:t>
      </w:r>
      <w:r>
        <w:rPr>
          <w:rFonts w:ascii="TimesNewRomanPSMT" w:eastAsia="Times New Roman" w:hAnsi="TimesNewRomanPSMT" w:cs="Times New Roman"/>
          <w:color w:val="000000"/>
          <w:sz w:val="24"/>
          <w:szCs w:val="24"/>
          <w:lang w:eastAsia="ru-RU"/>
        </w:rPr>
        <w:br/>
        <w:t>соблюдая правила честной игры;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 умение вести наблюдение за своим физическим состоянием, величиной физических нагрузок,</w:t>
      </w:r>
      <w:r>
        <w:rPr>
          <w:rFonts w:ascii="TimesNewRomanPSMT" w:eastAsia="Times New Roman" w:hAnsi="TimesNewRomanPSMT" w:cs="Times New Roman"/>
          <w:color w:val="000000"/>
          <w:sz w:val="24"/>
          <w:szCs w:val="24"/>
          <w:lang w:eastAsia="ru-RU"/>
        </w:rPr>
        <w:br/>
        <w:t>показателями основных физических качеств;</w:t>
      </w:r>
    </w:p>
    <w:p w:rsidR="00CE15B4" w:rsidRDefault="008945A5">
      <w:pPr>
        <w:spacing w:after="0" w:line="360" w:lineRule="auto"/>
        <w:jc w:val="both"/>
        <w:rPr>
          <w:rFonts w:ascii="TimesNewRomanPSMT" w:eastAsia="Times New Roman" w:hAnsi="TimesNewRomanPSMT" w:cs="Times New Roman"/>
          <w:color w:val="000000"/>
          <w:sz w:val="20"/>
          <w:szCs w:val="20"/>
          <w:lang w:eastAsia="ru-RU"/>
        </w:rPr>
      </w:pPr>
      <w:r>
        <w:rPr>
          <w:rFonts w:ascii="TimesNewRomanPSMT" w:eastAsia="Times New Roman" w:hAnsi="TimesNewRomanPSMT" w:cs="Times New Roman"/>
          <w:color w:val="000000"/>
          <w:sz w:val="24"/>
          <w:szCs w:val="24"/>
          <w:lang w:eastAsia="ru-RU"/>
        </w:rPr>
        <w:t>5. умение применять правила безопасности при выполнении физических упражнений и различных</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форм двигательной актив</w:t>
      </w:r>
    </w:p>
    <w:p w:rsidR="00CE15B4" w:rsidRDefault="008945A5">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6"/>
          <w:szCs w:val="26"/>
          <w:lang w:eastAsia="ru-RU"/>
        </w:rPr>
        <w:t>1.3. Система оценки достижения планируемых результатов освоения</w:t>
      </w:r>
      <w:r>
        <w:rPr>
          <w:rFonts w:ascii="Times New Roman" w:eastAsia="Times New Roman" w:hAnsi="Times New Roman" w:cs="Times New Roman"/>
          <w:b/>
          <w:bCs/>
          <w:color w:val="000000"/>
          <w:sz w:val="26"/>
          <w:szCs w:val="26"/>
          <w:lang w:eastAsia="ru-RU"/>
        </w:rPr>
        <w:br/>
        <w:t>основной образовательной программы начального общего образования</w:t>
      </w:r>
    </w:p>
    <w:p w:rsidR="00CE15B4" w:rsidRDefault="008945A5">
      <w:pPr>
        <w:spacing w:after="0" w:line="360" w:lineRule="auto"/>
        <w:jc w:val="both"/>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 xml:space="preserve">1.3.1.Общие положения </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ФГОС НОО отмечается, что «независимо от формы получения  начального общего</w:t>
      </w:r>
      <w:r>
        <w:rPr>
          <w:rFonts w:ascii="Times New Roman" w:eastAsia="Times New Roman" w:hAnsi="Times New Roman" w:cs="Times New Roman"/>
          <w:color w:val="000000"/>
          <w:sz w:val="24"/>
          <w:szCs w:val="24"/>
          <w:lang w:eastAsia="ru-RU"/>
        </w:rPr>
        <w:br/>
        <w:t>образования и формы обучения ФГОС является основой объективной оценки соответствия</w:t>
      </w:r>
      <w:r>
        <w:rPr>
          <w:rFonts w:ascii="Times New Roman" w:eastAsia="Times New Roman" w:hAnsi="Times New Roman" w:cs="Times New Roman"/>
          <w:color w:val="000000"/>
          <w:sz w:val="24"/>
          <w:szCs w:val="24"/>
          <w:lang w:eastAsia="ru-RU"/>
        </w:rPr>
        <w:br/>
        <w:t>установленным требованиям образовательной деятельности и подготовки обучающихся,</w:t>
      </w:r>
      <w:r>
        <w:rPr>
          <w:rFonts w:ascii="Times New Roman" w:eastAsia="Times New Roman" w:hAnsi="Times New Roman" w:cs="Times New Roman"/>
          <w:color w:val="000000"/>
          <w:sz w:val="24"/>
          <w:szCs w:val="24"/>
          <w:lang w:eastAsia="ru-RU"/>
        </w:rPr>
        <w:br/>
        <w:t>освоивших программу начального общего образования». Это означает, что ФГОС задаѐт основные</w:t>
      </w:r>
      <w:r>
        <w:rPr>
          <w:rFonts w:ascii="Times New Roman" w:eastAsia="Times New Roman" w:hAnsi="Times New Roman" w:cs="Times New Roman"/>
          <w:color w:val="000000"/>
          <w:sz w:val="24"/>
          <w:szCs w:val="24"/>
          <w:lang w:eastAsia="ru-RU"/>
        </w:rPr>
        <w:br/>
        <w:t>требования к образовательным результатам и средствам оценки их достижения.</w:t>
      </w:r>
      <w:r>
        <w:rPr>
          <w:rFonts w:ascii="Times New Roman" w:eastAsia="Times New Roman" w:hAnsi="Times New Roman" w:cs="Times New Roman"/>
          <w:color w:val="000000"/>
          <w:sz w:val="24"/>
          <w:szCs w:val="24"/>
          <w:lang w:eastAsia="ru-RU"/>
        </w:rPr>
        <w:br/>
        <w:t xml:space="preserve">      Система оценки достижения планируемых результатов (далее — система оценки) является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частью системы оценки и управления качеством образования в МОУ «СОШ № 9» и служит основой</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разработке собственного «Положения об оценке образовательных достижений обучающихся».</w:t>
      </w:r>
    </w:p>
    <w:p w:rsidR="00CE15B4" w:rsidRDefault="008945A5">
      <w:pPr>
        <w:spacing w:after="0" w:line="36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Система оценки призвана способствовать поддержанию единства всей системы образования,</w:t>
      </w:r>
      <w:r>
        <w:rPr>
          <w:rFonts w:ascii="Times New Roman" w:eastAsia="Times New Roman" w:hAnsi="Times New Roman" w:cs="Times New Roman"/>
          <w:color w:val="000000"/>
          <w:sz w:val="24"/>
          <w:szCs w:val="24"/>
          <w:lang w:eastAsia="ru-RU"/>
        </w:rPr>
        <w:br/>
        <w:t>обеспечению преемственности в системе непрерывного образования. Еѐ основными функциями</w:t>
      </w:r>
      <w:r>
        <w:rPr>
          <w:rFonts w:ascii="Times New Roman" w:eastAsia="Times New Roman" w:hAnsi="Times New Roman" w:cs="Times New Roman"/>
          <w:color w:val="000000"/>
          <w:sz w:val="24"/>
          <w:szCs w:val="24"/>
          <w:lang w:eastAsia="ru-RU"/>
        </w:rPr>
        <w:br/>
        <w:t>являются ориентация образовательного процесса на достижение планируемых результатов</w:t>
      </w:r>
      <w:r>
        <w:rPr>
          <w:rFonts w:ascii="Times New Roman" w:eastAsia="Times New Roman" w:hAnsi="Times New Roman" w:cs="Times New Roman"/>
          <w:color w:val="000000"/>
          <w:sz w:val="24"/>
          <w:szCs w:val="24"/>
          <w:lang w:eastAsia="ru-RU"/>
        </w:rPr>
        <w:br/>
        <w:t>освоения основной образовательной программы начального общего образования и обеспечение</w:t>
      </w:r>
      <w:r>
        <w:rPr>
          <w:rFonts w:ascii="Times New Roman" w:eastAsia="Times New Roman" w:hAnsi="Times New Roman" w:cs="Times New Roman"/>
          <w:color w:val="000000"/>
          <w:sz w:val="24"/>
          <w:szCs w:val="24"/>
          <w:lang w:eastAsia="ru-RU"/>
        </w:rPr>
        <w:br/>
        <w:t>эффективной обратной связи, позволяющей осуществлять управление образовательным</w:t>
      </w:r>
      <w:r>
        <w:rPr>
          <w:rFonts w:ascii="Times New Roman" w:eastAsia="Times New Roman" w:hAnsi="Times New Roman" w:cs="Times New Roman"/>
          <w:color w:val="000000"/>
          <w:sz w:val="24"/>
          <w:szCs w:val="24"/>
          <w:lang w:eastAsia="ru-RU"/>
        </w:rPr>
        <w:br/>
        <w:t>процессом.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Основными направлениями и целями</w:t>
      </w:r>
      <w:r>
        <w:rPr>
          <w:rFonts w:ascii="Times New Roman" w:eastAsia="Times New Roman" w:hAnsi="Times New Roman" w:cs="Times New Roman"/>
          <w:color w:val="000000"/>
          <w:sz w:val="24"/>
          <w:szCs w:val="24"/>
          <w:lang w:eastAsia="ru-RU"/>
        </w:rPr>
        <w:t xml:space="preserve"> оценочной деятельности в МОУ «СОШ № 9» являются:</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оценка образовательных достижений обучающихся на различных этапах обучения как</w:t>
      </w:r>
      <w:r>
        <w:rPr>
          <w:rFonts w:ascii="Times New Roman" w:eastAsia="Times New Roman" w:hAnsi="Times New Roman" w:cs="Times New Roman"/>
          <w:color w:val="000000"/>
          <w:sz w:val="24"/>
          <w:szCs w:val="24"/>
          <w:lang w:eastAsia="ru-RU"/>
        </w:rPr>
        <w:br/>
        <w:t>основа их промежуточной и итоговой аттестации, а также основа процедур внутреннего</w:t>
      </w:r>
      <w:r>
        <w:rPr>
          <w:rFonts w:ascii="Times New Roman" w:eastAsia="Times New Roman" w:hAnsi="Times New Roman" w:cs="Times New Roman"/>
          <w:color w:val="000000"/>
          <w:sz w:val="24"/>
          <w:szCs w:val="24"/>
          <w:lang w:eastAsia="ru-RU"/>
        </w:rPr>
        <w:br/>
        <w:t>мониторинга образовательной организации, мониторинговых исследований муниципального,</w:t>
      </w:r>
      <w:r>
        <w:rPr>
          <w:rFonts w:ascii="Times New Roman" w:eastAsia="Times New Roman" w:hAnsi="Times New Roman" w:cs="Times New Roman"/>
          <w:color w:val="000000"/>
          <w:sz w:val="24"/>
          <w:szCs w:val="24"/>
          <w:lang w:eastAsia="ru-RU"/>
        </w:rPr>
        <w:br/>
        <w:t>регионального и федерального уровней;</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оценка результатов деятельности педагогических кадров как основа аттестационных</w:t>
      </w:r>
      <w:r>
        <w:rPr>
          <w:rFonts w:ascii="Times New Roman" w:eastAsia="Times New Roman" w:hAnsi="Times New Roman" w:cs="Times New Roman"/>
          <w:color w:val="000000"/>
          <w:sz w:val="24"/>
          <w:szCs w:val="24"/>
          <w:lang w:eastAsia="ru-RU"/>
        </w:rPr>
        <w:br/>
        <w:t>процедур;</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 оценки включает процедуры внутренней и внешней оценки.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i/>
          <w:iCs/>
          <w:color w:val="000000"/>
          <w:sz w:val="24"/>
          <w:szCs w:val="24"/>
          <w:lang w:eastAsia="ru-RU"/>
        </w:rPr>
        <w:t xml:space="preserve">Внутренняя оценка </w:t>
      </w:r>
      <w:r>
        <w:rPr>
          <w:rFonts w:ascii="Times New Roman" w:eastAsia="Times New Roman" w:hAnsi="Times New Roman" w:cs="Times New Roman"/>
          <w:color w:val="000000"/>
          <w:sz w:val="24"/>
          <w:szCs w:val="24"/>
          <w:lang w:eastAsia="ru-RU"/>
        </w:rPr>
        <w:t>включает:</w:t>
      </w:r>
    </w:p>
    <w:p w:rsidR="00CE15B4" w:rsidRDefault="008945A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стартовую диагностику;</w:t>
      </w:r>
      <w:r>
        <w:rPr>
          <w:rFonts w:ascii="Times New Roman" w:eastAsia="Times New Roman" w:hAnsi="Times New Roman" w:cs="Times New Roman"/>
          <w:color w:val="000000"/>
          <w:sz w:val="24"/>
          <w:szCs w:val="24"/>
          <w:lang w:eastAsia="ru-RU"/>
        </w:rPr>
        <w:br/>
        <w:t>- текущую и тематическую оценку;</w:t>
      </w:r>
      <w:r>
        <w:rPr>
          <w:rFonts w:ascii="Times New Roman" w:eastAsia="Times New Roman" w:hAnsi="Times New Roman" w:cs="Times New Roman"/>
          <w:color w:val="000000"/>
          <w:sz w:val="24"/>
          <w:szCs w:val="24"/>
          <w:lang w:eastAsia="ru-RU"/>
        </w:rPr>
        <w:br/>
        <w:t>- психолого-педагогическое наблюдение;</w:t>
      </w:r>
      <w:r>
        <w:rPr>
          <w:rFonts w:ascii="Times New Roman" w:eastAsia="Times New Roman" w:hAnsi="Times New Roman" w:cs="Times New Roman"/>
          <w:color w:val="000000"/>
          <w:sz w:val="24"/>
          <w:szCs w:val="24"/>
          <w:lang w:eastAsia="ru-RU"/>
        </w:rPr>
        <w:br/>
        <w:t>- внутришкольный мониторинг образовательных достижений.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i/>
          <w:iCs/>
          <w:color w:val="000000"/>
          <w:sz w:val="24"/>
          <w:szCs w:val="24"/>
          <w:lang w:eastAsia="ru-RU"/>
        </w:rPr>
        <w:t xml:space="preserve">К внешним процедурам </w:t>
      </w:r>
      <w:r>
        <w:rPr>
          <w:rFonts w:ascii="Times New Roman" w:eastAsia="Times New Roman" w:hAnsi="Times New Roman" w:cs="Times New Roman"/>
          <w:color w:val="000000"/>
          <w:sz w:val="24"/>
          <w:szCs w:val="24"/>
          <w:lang w:eastAsia="ru-RU"/>
        </w:rPr>
        <w:t>относятся:</w:t>
      </w:r>
      <w:r>
        <w:rPr>
          <w:rFonts w:ascii="Times New Roman" w:eastAsia="Times New Roman" w:hAnsi="Times New Roman" w:cs="Times New Roman"/>
          <w:color w:val="000000"/>
          <w:sz w:val="24"/>
          <w:szCs w:val="24"/>
          <w:lang w:eastAsia="ru-RU"/>
        </w:rPr>
        <w:br/>
        <w:t>- независимая оценка качества образования;</w:t>
      </w:r>
      <w:r>
        <w:rPr>
          <w:rFonts w:ascii="Times New Roman" w:eastAsia="Times New Roman" w:hAnsi="Times New Roman" w:cs="Times New Roman"/>
          <w:color w:val="000000"/>
          <w:sz w:val="24"/>
          <w:szCs w:val="24"/>
          <w:lang w:eastAsia="ru-RU"/>
        </w:rPr>
        <w:br/>
        <w:t>- мониторинговые исследования муниципального, регионального и федерального уровней.</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В соответствии с ФГОС НОО система оценки МОУ СОШ № 9» реализует системно - деятельностный, уровневый и комплексный подходы к оценке    образовательных достижений.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Системно-деятельностный подход </w:t>
      </w:r>
      <w:r>
        <w:rPr>
          <w:rFonts w:ascii="Times New Roman" w:eastAsia="Times New Roman" w:hAnsi="Times New Roman" w:cs="Times New Roman"/>
          <w:color w:val="000000"/>
          <w:sz w:val="24"/>
          <w:szCs w:val="24"/>
          <w:lang w:eastAsia="ru-RU"/>
        </w:rPr>
        <w:t>к оценке образовательных достижений проявляется в</w:t>
      </w:r>
      <w:r>
        <w:rPr>
          <w:rFonts w:ascii="Times New Roman" w:eastAsia="Times New Roman" w:hAnsi="Times New Roman" w:cs="Times New Roman"/>
          <w:color w:val="000000"/>
          <w:sz w:val="24"/>
          <w:szCs w:val="24"/>
          <w:lang w:eastAsia="ru-RU"/>
        </w:rPr>
        <w:br/>
        <w:t>оценке способности обучающихся к решению учебно-познавательных и учебно-практических</w:t>
      </w:r>
      <w:r>
        <w:rPr>
          <w:rFonts w:ascii="Times New Roman" w:eastAsia="Times New Roman" w:hAnsi="Times New Roman" w:cs="Times New Roman"/>
          <w:color w:val="000000"/>
          <w:sz w:val="24"/>
          <w:szCs w:val="24"/>
          <w:lang w:eastAsia="ru-RU"/>
        </w:rPr>
        <w:br/>
        <w:t>задач, а также в оценке уровня функциональной грамотности обучающихся. Он обеспечивается</w:t>
      </w:r>
      <w:r>
        <w:rPr>
          <w:rFonts w:ascii="Times New Roman" w:eastAsia="Times New Roman" w:hAnsi="Times New Roman" w:cs="Times New Roman"/>
          <w:color w:val="000000"/>
          <w:sz w:val="24"/>
          <w:szCs w:val="24"/>
          <w:lang w:eastAsia="ru-RU"/>
        </w:rPr>
        <w:br/>
        <w:t>содержанием и критериями оценки, в качестве которых выступают планируемые результаты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обучения, выраженные в деятельностной форме.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Уровневый подход </w:t>
      </w:r>
      <w:r>
        <w:rPr>
          <w:rFonts w:ascii="Times New Roman" w:eastAsia="Times New Roman" w:hAnsi="Times New Roman" w:cs="Times New Roman"/>
          <w:color w:val="000000"/>
          <w:sz w:val="24"/>
          <w:szCs w:val="24"/>
          <w:lang w:eastAsia="ru-RU"/>
        </w:rPr>
        <w:t>служит важнейшей основой для организации индивидуальной работы с</w:t>
      </w:r>
      <w:r>
        <w:rPr>
          <w:rFonts w:ascii="Times New Roman" w:eastAsia="Times New Roman" w:hAnsi="Times New Roman" w:cs="Times New Roman"/>
          <w:color w:val="000000"/>
          <w:sz w:val="24"/>
          <w:szCs w:val="24"/>
          <w:lang w:eastAsia="ru-RU"/>
        </w:rPr>
        <w:br/>
        <w:t>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w:t>
      </w:r>
    </w:p>
    <w:p w:rsidR="00CE15B4" w:rsidRDefault="008945A5">
      <w:pPr>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Достижение базового уровня свидетельствует о способности обучающихся решать типовые</w:t>
      </w:r>
      <w:r>
        <w:rPr>
          <w:rFonts w:ascii="Times New Roman" w:eastAsia="Times New Roman" w:hAnsi="Times New Roman" w:cs="Times New Roman"/>
          <w:color w:val="000000"/>
          <w:sz w:val="24"/>
          <w:szCs w:val="24"/>
          <w:lang w:eastAsia="ru-RU"/>
        </w:rPr>
        <w:br/>
        <w:t>учебные задачи, целенаправленно отрабатываемые со всеми обучающимися в ходе учебного</w:t>
      </w:r>
      <w:r>
        <w:rPr>
          <w:rFonts w:ascii="Times New Roman" w:eastAsia="Times New Roman" w:hAnsi="Times New Roman" w:cs="Times New Roman"/>
          <w:color w:val="000000"/>
          <w:sz w:val="24"/>
          <w:szCs w:val="24"/>
          <w:lang w:eastAsia="ru-RU"/>
        </w:rPr>
        <w:br/>
        <w:t>процесса. Овладение базовым уровнем является границей, отделяющей знание от незнания,</w:t>
      </w:r>
      <w:r>
        <w:rPr>
          <w:rFonts w:ascii="Times New Roman" w:eastAsia="Times New Roman" w:hAnsi="Times New Roman" w:cs="Times New Roman"/>
          <w:color w:val="000000"/>
          <w:sz w:val="24"/>
          <w:szCs w:val="24"/>
          <w:lang w:eastAsia="ru-RU"/>
        </w:rPr>
        <w:br/>
        <w:t>выступает достаточным для продолжения обучения и усвоения последующего материала.</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Комплексный подход к оценке образовательных достижений </w:t>
      </w:r>
      <w:r>
        <w:rPr>
          <w:rFonts w:ascii="Times New Roman" w:eastAsia="Times New Roman" w:hAnsi="Times New Roman" w:cs="Times New Roman"/>
          <w:color w:val="000000"/>
          <w:sz w:val="24"/>
          <w:szCs w:val="24"/>
          <w:lang w:eastAsia="ru-RU"/>
        </w:rPr>
        <w:t>реализуется путѐм:</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оценки предметных и метапредметных результатов;</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использования комплекса оценочных процедур (стартовой, текущей, тематической,</w:t>
      </w:r>
      <w:r>
        <w:rPr>
          <w:rFonts w:ascii="Times New Roman" w:eastAsia="Times New Roman" w:hAnsi="Times New Roman" w:cs="Times New Roman"/>
          <w:color w:val="000000"/>
          <w:sz w:val="24"/>
          <w:szCs w:val="24"/>
          <w:lang w:eastAsia="ru-RU"/>
        </w:rPr>
        <w:br/>
        <w:t>промежуточной) как основы для оценки динамики индивидуальных образовательных достижений</w:t>
      </w:r>
      <w:r>
        <w:rPr>
          <w:rFonts w:ascii="Times New Roman" w:eastAsia="Times New Roman" w:hAnsi="Times New Roman" w:cs="Times New Roman"/>
          <w:color w:val="000000"/>
          <w:sz w:val="24"/>
          <w:szCs w:val="24"/>
          <w:lang w:eastAsia="ru-RU"/>
        </w:rPr>
        <w:br/>
        <w:t>обучающихся и для итоговой оценки; использования контекстной информации (об особенностях</w:t>
      </w:r>
      <w:r>
        <w:rPr>
          <w:rFonts w:ascii="Times New Roman" w:eastAsia="Times New Roman" w:hAnsi="Times New Roman" w:cs="Times New Roman"/>
          <w:color w:val="000000"/>
          <w:sz w:val="24"/>
          <w:szCs w:val="24"/>
          <w:lang w:eastAsia="ru-RU"/>
        </w:rPr>
        <w:br/>
        <w:t>обучающихся, условиях и процессе обучения и др.) для интерпретации полученных результатов в</w:t>
      </w:r>
      <w:r>
        <w:rPr>
          <w:rFonts w:ascii="Times New Roman" w:eastAsia="Times New Roman" w:hAnsi="Times New Roman" w:cs="Times New Roman"/>
          <w:color w:val="000000"/>
          <w:sz w:val="24"/>
          <w:szCs w:val="24"/>
          <w:lang w:eastAsia="ru-RU"/>
        </w:rPr>
        <w:br/>
        <w:t>целях управления качеством образования;</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w:t>
      </w:r>
      <w:r>
        <w:rPr>
          <w:rFonts w:ascii="Times New Roman" w:eastAsia="Times New Roman" w:hAnsi="Times New Roman" w:cs="Times New Roman"/>
          <w:color w:val="000000"/>
          <w:sz w:val="24"/>
          <w:szCs w:val="24"/>
          <w:lang w:eastAsia="ru-RU"/>
        </w:rPr>
        <w:br/>
        <w:t>стандартизированных устных и письменных работ, проектов, практических (в том числе</w:t>
      </w:r>
      <w:r>
        <w:rPr>
          <w:rFonts w:ascii="Times New Roman" w:eastAsia="Times New Roman" w:hAnsi="Times New Roman" w:cs="Times New Roman"/>
          <w:color w:val="000000"/>
          <w:sz w:val="24"/>
          <w:szCs w:val="24"/>
          <w:lang w:eastAsia="ru-RU"/>
        </w:rPr>
        <w:br/>
        <w:t>исследовательских) и творческих работ;</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использования форм работы, обеспечивающих возможность включения младших</w:t>
      </w:r>
      <w:r>
        <w:rPr>
          <w:rFonts w:ascii="Times New Roman" w:eastAsia="Times New Roman" w:hAnsi="Times New Roman" w:cs="Times New Roman"/>
          <w:color w:val="000000"/>
          <w:sz w:val="24"/>
          <w:szCs w:val="24"/>
          <w:lang w:eastAsia="ru-RU"/>
        </w:rPr>
        <w:br/>
        <w:t>школьников в самостоятельную оценочную деятельность (самоанализ, самооценка,</w:t>
      </w:r>
      <w:r>
        <w:rPr>
          <w:rFonts w:ascii="Times New Roman" w:eastAsia="Times New Roman" w:hAnsi="Times New Roman" w:cs="Times New Roman"/>
          <w:color w:val="000000"/>
          <w:sz w:val="24"/>
          <w:szCs w:val="24"/>
          <w:lang w:eastAsia="ru-RU"/>
        </w:rPr>
        <w:br/>
        <w:t>взаимооценка);</w:t>
      </w:r>
      <w:r>
        <w:rPr>
          <w:rFonts w:ascii="Times New Roman" w:eastAsia="Times New Roman" w:hAnsi="Times New Roman" w:cs="Times New Roman"/>
          <w:color w:val="000000"/>
          <w:sz w:val="24"/>
          <w:szCs w:val="24"/>
          <w:lang w:eastAsia="ru-RU"/>
        </w:rPr>
        <w:br/>
      </w:r>
      <w:r>
        <w:rPr>
          <w:rFonts w:ascii="Symbol" w:eastAsia="Symbol" w:hAnsi="Symbol" w:cs="Symbol"/>
          <w:color w:val="000000"/>
          <w:sz w:val="24"/>
          <w:szCs w:val="24"/>
          <w:lang w:eastAsia="ru-RU"/>
        </w:rPr>
        <w:t></w:t>
      </w:r>
      <w:r>
        <w:rPr>
          <w:rFonts w:ascii="Symbol" w:eastAsia="Times New Roman" w:hAnsi="Symbol" w:cs="Times New Roman"/>
          <w:color w:val="000000"/>
          <w:sz w:val="24"/>
          <w:szCs w:val="24"/>
          <w:lang w:eastAsia="ru-RU"/>
        </w:rPr>
        <w:t></w:t>
      </w:r>
      <w:r>
        <w:rPr>
          <w:rFonts w:ascii="Times New Roman" w:eastAsia="Times New Roman" w:hAnsi="Times New Roman" w:cs="Times New Roman"/>
          <w:color w:val="000000"/>
          <w:sz w:val="24"/>
          <w:szCs w:val="24"/>
          <w:lang w:eastAsia="ru-RU"/>
        </w:rPr>
        <w:t>использования мониторинга динамических показателей освоения умений и знаний, в том</w:t>
      </w:r>
      <w:r>
        <w:rPr>
          <w:rFonts w:ascii="Times New Roman" w:eastAsia="Times New Roman" w:hAnsi="Times New Roman" w:cs="Times New Roman"/>
          <w:color w:val="000000"/>
          <w:sz w:val="24"/>
          <w:szCs w:val="24"/>
          <w:lang w:eastAsia="ru-RU"/>
        </w:rPr>
        <w:br/>
        <w:t>числе формируемых с использованием ИКТ (цифровых) технологий.</w:t>
      </w:r>
      <w:r>
        <w:rPr>
          <w:rFonts w:ascii="Arial" w:eastAsia="Times New Roman" w:hAnsi="Arial" w:cs="Arial"/>
          <w:color w:val="000000"/>
          <w:sz w:val="24"/>
          <w:szCs w:val="24"/>
          <w:lang w:eastAsia="ru-RU"/>
        </w:rPr>
        <w:br/>
      </w:r>
      <w:r>
        <w:rPr>
          <w:rFonts w:ascii="Times New Roman" w:eastAsia="Times New Roman" w:hAnsi="Times New Roman" w:cs="Times New Roman"/>
          <w:b/>
          <w:bCs/>
          <w:color w:val="000000"/>
          <w:sz w:val="24"/>
          <w:szCs w:val="24"/>
          <w:lang w:eastAsia="ru-RU"/>
        </w:rPr>
        <w:t>1.3.2.Особенности оценки личностных, метапредметных и предметных результатов.</w:t>
      </w:r>
      <w:r>
        <w:rPr>
          <w:rFonts w:ascii="Times New Roman" w:eastAsia="Times New Roman" w:hAnsi="Times New Roman" w:cs="Times New Roman"/>
          <w:b/>
          <w:bCs/>
          <w:color w:val="000000"/>
          <w:sz w:val="24"/>
          <w:szCs w:val="24"/>
          <w:lang w:eastAsia="ru-RU"/>
        </w:rPr>
        <w:br/>
        <w:t>Особенности оценки личностных результатов.</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Целью оценки личностных достижений обучающихся является получение общего</w:t>
      </w:r>
      <w:r>
        <w:rPr>
          <w:rFonts w:ascii="Times New Roman" w:eastAsia="Times New Roman" w:hAnsi="Times New Roman" w:cs="Times New Roman"/>
          <w:color w:val="000000"/>
          <w:sz w:val="24"/>
          <w:szCs w:val="24"/>
          <w:lang w:eastAsia="ru-RU"/>
        </w:rPr>
        <w:br/>
        <w:t>представления о воспитательной деятельности образовательной организации и ее влиянии на</w:t>
      </w:r>
      <w:r>
        <w:rPr>
          <w:rFonts w:ascii="Times New Roman" w:eastAsia="Times New Roman" w:hAnsi="Times New Roman" w:cs="Times New Roman"/>
          <w:color w:val="000000"/>
          <w:sz w:val="24"/>
          <w:szCs w:val="24"/>
          <w:lang w:eastAsia="ru-RU"/>
        </w:rPr>
        <w:br/>
        <w:t>коллектив обучающихся.</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 оценке личностных результатов необходимо соблюдение этических норм и правил</w:t>
      </w:r>
      <w:r>
        <w:rPr>
          <w:rFonts w:ascii="Times New Roman" w:eastAsia="Times New Roman" w:hAnsi="Times New Roman" w:cs="Times New Roman"/>
          <w:color w:val="000000"/>
          <w:sz w:val="24"/>
          <w:szCs w:val="24"/>
          <w:lang w:eastAsia="ru-RU"/>
        </w:rPr>
        <w:br/>
        <w:t>взаимодействия с обучающимся с учетом его индивидуально-психологических особенностей</w:t>
      </w:r>
      <w:r>
        <w:rPr>
          <w:rFonts w:ascii="Times New Roman" w:eastAsia="Times New Roman" w:hAnsi="Times New Roman" w:cs="Times New Roman"/>
          <w:color w:val="000000"/>
          <w:sz w:val="24"/>
          <w:szCs w:val="24"/>
          <w:lang w:eastAsia="ru-RU"/>
        </w:rPr>
        <w:br/>
        <w:t>развития.</w:t>
      </w:r>
      <w:r>
        <w:rPr>
          <w:rFonts w:ascii="Times New Roman" w:eastAsia="Times New Roman" w:hAnsi="Times New Roman" w:cs="Times New Roman"/>
          <w:color w:val="000000"/>
          <w:sz w:val="24"/>
          <w:szCs w:val="24"/>
          <w:lang w:eastAsia="ru-RU"/>
        </w:rPr>
        <w:br/>
        <w:t>Личностные достижения обучающихся включают две группы результатов:</w:t>
      </w:r>
      <w:r>
        <w:rPr>
          <w:rFonts w:ascii="Times New Roman" w:eastAsia="Times New Roman" w:hAnsi="Times New Roman" w:cs="Times New Roman"/>
          <w:color w:val="000000"/>
          <w:sz w:val="24"/>
          <w:szCs w:val="24"/>
          <w:lang w:eastAsia="ru-RU"/>
        </w:rPr>
        <w:br/>
        <w:t>- основы российской гражданской идентичности, ценностные установки и социально значимые</w:t>
      </w:r>
      <w:r>
        <w:rPr>
          <w:rFonts w:ascii="Times New Roman" w:eastAsia="Times New Roman" w:hAnsi="Times New Roman" w:cs="Times New Roman"/>
          <w:color w:val="000000"/>
          <w:sz w:val="24"/>
          <w:szCs w:val="24"/>
          <w:lang w:eastAsia="ru-RU"/>
        </w:rPr>
        <w:br/>
        <w:t>качества личности;</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готовность обучающихся к саморазвитию, мотивация к познанию и обучению, активное участие</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социально значимой деятельности.</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Учитывая особенности групп личностных результатов, педагогический работник может</w:t>
      </w:r>
      <w:r>
        <w:rPr>
          <w:rFonts w:ascii="Times New Roman" w:eastAsia="Times New Roman" w:hAnsi="Times New Roman" w:cs="Times New Roman"/>
          <w:color w:val="000000"/>
          <w:sz w:val="24"/>
          <w:szCs w:val="24"/>
          <w:lang w:eastAsia="ru-RU"/>
        </w:rPr>
        <w:br/>
        <w:t>осуществлять только оценку следующих качеств:</w:t>
      </w:r>
    </w:p>
    <w:p w:rsidR="00CE15B4" w:rsidRDefault="008945A5">
      <w:pPr>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наличие и характеристика мотива познания и учения;</w:t>
      </w:r>
      <w:r>
        <w:rPr>
          <w:rFonts w:ascii="Times New Roman" w:eastAsia="Times New Roman" w:hAnsi="Times New Roman" w:cs="Times New Roman"/>
          <w:color w:val="000000"/>
          <w:sz w:val="24"/>
          <w:szCs w:val="24"/>
          <w:lang w:eastAsia="ru-RU"/>
        </w:rPr>
        <w:br/>
        <w:t>- наличие умений принимать и удерживать учебную задачу, планировать учебные действия;</w:t>
      </w:r>
      <w:r>
        <w:rPr>
          <w:rFonts w:ascii="Times New Roman" w:eastAsia="Times New Roman" w:hAnsi="Times New Roman" w:cs="Times New Roman"/>
          <w:color w:val="000000"/>
          <w:sz w:val="24"/>
          <w:szCs w:val="24"/>
          <w:lang w:eastAsia="ru-RU"/>
        </w:rPr>
        <w:br/>
        <w:t>- способность осуществлять самоконтроль и самооценку.</w:t>
      </w:r>
      <w:r>
        <w:rPr>
          <w:rFonts w:ascii="Times New Roman" w:eastAsia="Times New Roman" w:hAnsi="Times New Roman" w:cs="Times New Roman"/>
          <w:color w:val="000000"/>
          <w:sz w:val="24"/>
          <w:szCs w:val="24"/>
          <w:lang w:eastAsia="ru-RU"/>
        </w:rPr>
        <w:br/>
        <w:t>Диагностические задания, устанавливающие уровень этих качеств, целесообразно</w:t>
      </w:r>
      <w:r>
        <w:rPr>
          <w:rFonts w:ascii="Times New Roman" w:eastAsia="Times New Roman" w:hAnsi="Times New Roman" w:cs="Times New Roman"/>
          <w:color w:val="000000"/>
          <w:sz w:val="24"/>
          <w:szCs w:val="24"/>
          <w:lang w:eastAsia="ru-RU"/>
        </w:rPr>
        <w:br/>
        <w:t>интегрировать с заданиями по оценке метапредметных регулятивных универсальных учебных</w:t>
      </w:r>
      <w:r>
        <w:rPr>
          <w:rFonts w:ascii="Times New Roman" w:eastAsia="Times New Roman" w:hAnsi="Times New Roman" w:cs="Times New Roman"/>
          <w:color w:val="000000"/>
          <w:sz w:val="24"/>
          <w:szCs w:val="24"/>
          <w:lang w:eastAsia="ru-RU"/>
        </w:rPr>
        <w:br/>
        <w:t>действий.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Особенности оценки метапредметных результатов.</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w:t>
      </w:r>
      <w:r>
        <w:rPr>
          <w:rFonts w:ascii="Times New Roman" w:eastAsia="Times New Roman" w:hAnsi="Times New Roman" w:cs="Times New Roman"/>
          <w:color w:val="000000"/>
          <w:sz w:val="24"/>
          <w:szCs w:val="24"/>
          <w:lang w:eastAsia="ru-RU"/>
        </w:rPr>
        <w:br/>
        <w:t>результатов освоения основной образовательной программы, которые представлены в программе</w:t>
      </w:r>
      <w:r>
        <w:rPr>
          <w:rFonts w:ascii="Times New Roman" w:eastAsia="Times New Roman" w:hAnsi="Times New Roman" w:cs="Times New Roman"/>
          <w:color w:val="000000"/>
          <w:sz w:val="24"/>
          <w:szCs w:val="24"/>
          <w:lang w:eastAsia="ru-RU"/>
        </w:rPr>
        <w:br/>
        <w:t>формирования универсальных учебных действий обучающихся и отражают совокупность</w:t>
      </w:r>
      <w:r>
        <w:rPr>
          <w:rFonts w:ascii="Times New Roman" w:eastAsia="Times New Roman" w:hAnsi="Times New Roman" w:cs="Times New Roman"/>
          <w:color w:val="000000"/>
          <w:sz w:val="24"/>
          <w:szCs w:val="24"/>
          <w:lang w:eastAsia="ru-RU"/>
        </w:rPr>
        <w:br/>
        <w:t>познавательных, коммуникативных и регулятивных универсальных учебных действий.</w:t>
      </w:r>
      <w:r>
        <w:rPr>
          <w:rFonts w:ascii="Times New Roman" w:eastAsia="Times New Roman" w:hAnsi="Times New Roman" w:cs="Times New Roman"/>
          <w:color w:val="000000"/>
          <w:sz w:val="24"/>
          <w:szCs w:val="24"/>
          <w:lang w:eastAsia="ru-RU"/>
        </w:rPr>
        <w:br/>
        <w:t>Формирование метапредметных результатов обеспечивается за счѐт всех учебных предметов</w:t>
      </w:r>
      <w:r>
        <w:rPr>
          <w:rFonts w:ascii="Times New Roman" w:eastAsia="Times New Roman" w:hAnsi="Times New Roman" w:cs="Times New Roman"/>
          <w:color w:val="000000"/>
          <w:sz w:val="24"/>
          <w:szCs w:val="24"/>
          <w:lang w:eastAsia="ru-RU"/>
        </w:rPr>
        <w:br/>
        <w:t>и внеурочной деятельности.</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метапредметных результатов проводится с целью определения сформированности:</w:t>
      </w:r>
    </w:p>
    <w:p w:rsidR="00CE15B4" w:rsidRDefault="008945A5">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 универсальных учебных познавательных действий;</w:t>
      </w:r>
      <w:r>
        <w:rPr>
          <w:rFonts w:ascii="Times New Roman" w:eastAsia="Times New Roman" w:hAnsi="Times New Roman" w:cs="Times New Roman"/>
          <w:color w:val="000000"/>
          <w:sz w:val="24"/>
          <w:szCs w:val="24"/>
          <w:lang w:eastAsia="ru-RU"/>
        </w:rPr>
        <w:br/>
        <w:t>- универсальных учебных коммуникативных действий;</w:t>
      </w:r>
      <w:r>
        <w:rPr>
          <w:rFonts w:ascii="Times New Roman" w:eastAsia="Times New Roman" w:hAnsi="Times New Roman" w:cs="Times New Roman"/>
          <w:color w:val="000000"/>
          <w:sz w:val="24"/>
          <w:szCs w:val="24"/>
          <w:lang w:eastAsia="ru-RU"/>
        </w:rPr>
        <w:br/>
        <w:t>- универсальных учебных регулятивных действий.</w:t>
      </w:r>
    </w:p>
    <w:p w:rsidR="00CE15B4" w:rsidRDefault="008945A5">
      <w:pPr>
        <w:spacing w:after="0" w:line="36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br/>
        <w:t xml:space="preserve">Овладение </w:t>
      </w:r>
      <w:r>
        <w:rPr>
          <w:rFonts w:ascii="Times New Roman" w:eastAsia="Times New Roman" w:hAnsi="Times New Roman" w:cs="Times New Roman"/>
          <w:b/>
          <w:bCs/>
          <w:color w:val="000000"/>
          <w:sz w:val="24"/>
          <w:szCs w:val="24"/>
          <w:lang w:eastAsia="ru-RU"/>
        </w:rPr>
        <w:t xml:space="preserve">универсальными учебными познавательными действиями </w:t>
      </w:r>
      <w:r>
        <w:rPr>
          <w:rFonts w:ascii="Times New Roman" w:eastAsia="Times New Roman" w:hAnsi="Times New Roman" w:cs="Times New Roman"/>
          <w:color w:val="000000"/>
          <w:sz w:val="24"/>
          <w:szCs w:val="24"/>
          <w:lang w:eastAsia="ru-RU"/>
        </w:rPr>
        <w:t>согласно ФГОС</w:t>
      </w:r>
      <w:r>
        <w:rPr>
          <w:rFonts w:ascii="Times New Roman" w:eastAsia="Times New Roman" w:hAnsi="Times New Roman" w:cs="Times New Roman"/>
          <w:color w:val="000000"/>
          <w:sz w:val="24"/>
          <w:szCs w:val="24"/>
          <w:lang w:eastAsia="ru-RU"/>
        </w:rPr>
        <w:br/>
        <w:t>НОО предполагает формирование и оценку у обучающихся следующих групп умений:</w:t>
      </w:r>
      <w:r>
        <w:rPr>
          <w:rFonts w:ascii="Times New Roman" w:eastAsia="Times New Roman" w:hAnsi="Times New Roman" w:cs="Times New Roman"/>
          <w:color w:val="000000"/>
          <w:sz w:val="24"/>
          <w:szCs w:val="24"/>
          <w:lang w:eastAsia="ru-RU"/>
        </w:rPr>
        <w:br/>
      </w:r>
    </w:p>
    <w:p w:rsidR="00CE15B4" w:rsidRDefault="008945A5">
      <w:pPr>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1) базовые логические действия:</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сравнивать объекты, устанавливать основания для сравнения, устанавливать аналогии;</w:t>
      </w:r>
      <w:r>
        <w:rPr>
          <w:rFonts w:ascii="Times New Roman" w:eastAsia="Times New Roman" w:hAnsi="Times New Roman" w:cs="Times New Roman"/>
          <w:color w:val="000000"/>
          <w:sz w:val="24"/>
          <w:szCs w:val="24"/>
          <w:lang w:eastAsia="ru-RU"/>
        </w:rPr>
        <w:br/>
        <w:t>- объединять части объекта (объекты) по определѐнному признаку;</w:t>
      </w:r>
      <w:r>
        <w:rPr>
          <w:rFonts w:ascii="Times New Roman" w:eastAsia="Times New Roman" w:hAnsi="Times New Roman" w:cs="Times New Roman"/>
          <w:color w:val="000000"/>
          <w:sz w:val="24"/>
          <w:szCs w:val="24"/>
          <w:lang w:eastAsia="ru-RU"/>
        </w:rPr>
        <w:br/>
        <w:t>- определять существенный признак для классификации, классифицировать предложенные</w:t>
      </w:r>
      <w:r>
        <w:rPr>
          <w:rFonts w:ascii="Times New Roman" w:eastAsia="Times New Roman" w:hAnsi="Times New Roman" w:cs="Times New Roman"/>
          <w:color w:val="000000"/>
          <w:sz w:val="24"/>
          <w:szCs w:val="24"/>
          <w:lang w:eastAsia="ru-RU"/>
        </w:rPr>
        <w:br/>
        <w:t>объекты;</w:t>
      </w:r>
      <w:r>
        <w:rPr>
          <w:rFonts w:ascii="Times New Roman" w:eastAsia="Times New Roman" w:hAnsi="Times New Roman" w:cs="Times New Roman"/>
          <w:color w:val="000000"/>
          <w:sz w:val="24"/>
          <w:szCs w:val="24"/>
          <w:lang w:eastAsia="ru-RU"/>
        </w:rPr>
        <w:br/>
        <w:t>- находить закономерности и противоречия в рассматриваемых фактах, данных и</w:t>
      </w:r>
      <w:r>
        <w:rPr>
          <w:rFonts w:ascii="Times New Roman" w:eastAsia="Times New Roman" w:hAnsi="Times New Roman" w:cs="Times New Roman"/>
          <w:color w:val="000000"/>
          <w:sz w:val="24"/>
          <w:szCs w:val="24"/>
          <w:lang w:eastAsia="ru-RU"/>
        </w:rPr>
        <w:br/>
        <w:t>наблюдениях на основе предложенного педагогическим работником алгоритма;</w:t>
      </w:r>
      <w:r>
        <w:rPr>
          <w:rFonts w:ascii="Times New Roman" w:eastAsia="Times New Roman" w:hAnsi="Times New Roman" w:cs="Times New Roman"/>
          <w:color w:val="000000"/>
          <w:sz w:val="24"/>
          <w:szCs w:val="24"/>
          <w:lang w:eastAsia="ru-RU"/>
        </w:rPr>
        <w:br/>
        <w:t>- выявлять недостаток информации для решения учебной (практической) задачи на основе</w:t>
      </w:r>
      <w:r>
        <w:rPr>
          <w:rFonts w:ascii="Times New Roman" w:eastAsia="Times New Roman" w:hAnsi="Times New Roman" w:cs="Times New Roman"/>
          <w:color w:val="000000"/>
          <w:sz w:val="24"/>
          <w:szCs w:val="24"/>
          <w:lang w:eastAsia="ru-RU"/>
        </w:rPr>
        <w:br/>
        <w:t>предложенного алгоритма;</w:t>
      </w:r>
    </w:p>
    <w:p w:rsidR="00CE15B4" w:rsidRDefault="008945A5">
      <w:pPr>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-устанавливать причинно-следственные связи в ситуациях, поддающихся непосредственному</w:t>
      </w:r>
      <w:r>
        <w:rPr>
          <w:rFonts w:ascii="Times New Roman" w:eastAsia="Times New Roman" w:hAnsi="Times New Roman" w:cs="Times New Roman"/>
          <w:color w:val="000000"/>
          <w:sz w:val="24"/>
          <w:szCs w:val="24"/>
          <w:lang w:eastAsia="ru-RU"/>
        </w:rPr>
        <w:br/>
        <w:t>наблюдению или знакомых по опыту, делать выводы;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2) базовые исследовательские действия:</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определять разрыв между реальным и желательным состоянием объекта (ситуации) на</w:t>
      </w:r>
      <w:r>
        <w:rPr>
          <w:rFonts w:ascii="Times New Roman" w:eastAsia="Times New Roman" w:hAnsi="Times New Roman" w:cs="Times New Roman"/>
          <w:color w:val="000000"/>
          <w:sz w:val="24"/>
          <w:szCs w:val="24"/>
          <w:lang w:eastAsia="ru-RU"/>
        </w:rPr>
        <w:br/>
        <w:t>основе предложенных педагогическим работником вопросов;</w:t>
      </w:r>
      <w:r>
        <w:rPr>
          <w:rFonts w:ascii="Times New Roman" w:eastAsia="Times New Roman" w:hAnsi="Times New Roman" w:cs="Times New Roman"/>
          <w:color w:val="000000"/>
          <w:sz w:val="24"/>
          <w:szCs w:val="24"/>
          <w:lang w:eastAsia="ru-RU"/>
        </w:rPr>
        <w:br/>
        <w:t>- с помощью педагогического работника формулировать цель, планировать изменения</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объекта, ситуации;</w:t>
      </w:r>
    </w:p>
    <w:p w:rsidR="00CE15B4" w:rsidRDefault="008945A5">
      <w:pPr>
        <w:spacing w:after="0" w:line="36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сравнивать несколько вариантов решения задачи, выбирать наиболее подходящий (на</w:t>
      </w:r>
      <w:r>
        <w:rPr>
          <w:rFonts w:ascii="Times New Roman" w:eastAsia="Times New Roman" w:hAnsi="Times New Roman" w:cs="Times New Roman"/>
          <w:color w:val="000000"/>
          <w:sz w:val="24"/>
          <w:szCs w:val="24"/>
          <w:lang w:eastAsia="ru-RU"/>
        </w:rPr>
        <w:br/>
        <w:t>основе предложенных критериев);</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проводить по предложенному плану опыт, несложное исследование по установлению</w:t>
      </w:r>
      <w:r>
        <w:rPr>
          <w:rFonts w:ascii="Times New Roman" w:eastAsia="Times New Roman" w:hAnsi="Times New Roman" w:cs="Times New Roman"/>
          <w:color w:val="000000"/>
          <w:sz w:val="24"/>
          <w:szCs w:val="24"/>
          <w:lang w:eastAsia="ru-RU"/>
        </w:rPr>
        <w:br/>
        <w:t>особенностей объекта изучения и связей между объектами (часть — целое, причина — следствие);</w:t>
      </w:r>
      <w:r>
        <w:rPr>
          <w:rFonts w:ascii="Times New Roman" w:eastAsia="Times New Roman" w:hAnsi="Times New Roman" w:cs="Times New Roman"/>
          <w:color w:val="000000"/>
          <w:sz w:val="24"/>
          <w:szCs w:val="24"/>
          <w:lang w:eastAsia="ru-RU"/>
        </w:rPr>
        <w:br/>
        <w:t>- формулировать выводы и подкреплять их доказательствами на основе результатов</w:t>
      </w:r>
      <w:r>
        <w:rPr>
          <w:rFonts w:ascii="Times New Roman" w:eastAsia="Times New Roman" w:hAnsi="Times New Roman" w:cs="Times New Roman"/>
          <w:color w:val="000000"/>
          <w:sz w:val="24"/>
          <w:szCs w:val="24"/>
          <w:lang w:eastAsia="ru-RU"/>
        </w:rPr>
        <w:br/>
        <w:t>проведѐнного наблюдения (опыта, измерения, классификации, сравнения, исследования);</w:t>
      </w:r>
      <w:r>
        <w:rPr>
          <w:rFonts w:ascii="Times New Roman" w:eastAsia="Times New Roman" w:hAnsi="Times New Roman" w:cs="Times New Roman"/>
          <w:color w:val="000000"/>
          <w:sz w:val="24"/>
          <w:szCs w:val="24"/>
          <w:lang w:eastAsia="ru-RU"/>
        </w:rPr>
        <w:br/>
        <w:t>- прогнозировать возможное развитие процессов, событий и их последствия в аналогичных</w:t>
      </w:r>
      <w:r>
        <w:rPr>
          <w:rFonts w:ascii="Times New Roman" w:eastAsia="Times New Roman" w:hAnsi="Times New Roman" w:cs="Times New Roman"/>
          <w:color w:val="000000"/>
          <w:sz w:val="24"/>
          <w:szCs w:val="24"/>
          <w:lang w:eastAsia="ru-RU"/>
        </w:rPr>
        <w:br/>
        <w:t>или сходных ситуациях;</w:t>
      </w:r>
    </w:p>
    <w:p w:rsidR="00CE15B4" w:rsidRDefault="008945A5">
      <w:pPr>
        <w:spacing w:after="0" w:line="36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3) работа с информацией:</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выбирать источник получения информации;</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согласно заданному алгоритму находить в предложенном источнике информацию,</w:t>
      </w:r>
      <w:r>
        <w:rPr>
          <w:rFonts w:ascii="Times New Roman" w:eastAsia="Times New Roman" w:hAnsi="Times New Roman" w:cs="Times New Roman"/>
          <w:color w:val="000000"/>
          <w:sz w:val="24"/>
          <w:szCs w:val="24"/>
          <w:lang w:eastAsia="ru-RU"/>
        </w:rPr>
        <w:br/>
        <w:t>представленную в явном виде;</w:t>
      </w:r>
      <w:r>
        <w:rPr>
          <w:rFonts w:ascii="Times New Roman" w:eastAsia="Times New Roman" w:hAnsi="Times New Roman" w:cs="Times New Roman"/>
          <w:color w:val="000000"/>
          <w:sz w:val="24"/>
          <w:szCs w:val="24"/>
          <w:lang w:eastAsia="ru-RU"/>
        </w:rPr>
        <w:br/>
        <w:t>- распознавать достоверную и недостоверную информацию самостоятельно или на</w:t>
      </w:r>
      <w:r>
        <w:rPr>
          <w:rFonts w:ascii="Times New Roman" w:eastAsia="Times New Roman" w:hAnsi="Times New Roman" w:cs="Times New Roman"/>
          <w:color w:val="000000"/>
          <w:sz w:val="24"/>
          <w:szCs w:val="24"/>
          <w:lang w:eastAsia="ru-RU"/>
        </w:rPr>
        <w:br/>
        <w:t>основании предложенного педагогическим работником способа еѐ проверки;</w:t>
      </w:r>
      <w:r>
        <w:rPr>
          <w:rFonts w:ascii="Times New Roman" w:eastAsia="Times New Roman" w:hAnsi="Times New Roman" w:cs="Times New Roman"/>
          <w:color w:val="000000"/>
          <w:sz w:val="24"/>
          <w:szCs w:val="24"/>
          <w:lang w:eastAsia="ru-RU"/>
        </w:rPr>
        <w:br/>
        <w:t>- соблюдать с помощью взрослых (педагогических работников, родителей (законных</w:t>
      </w:r>
      <w:r>
        <w:rPr>
          <w:rFonts w:ascii="Times New Roman" w:eastAsia="Times New Roman" w:hAnsi="Times New Roman" w:cs="Times New Roman"/>
          <w:color w:val="000000"/>
          <w:sz w:val="24"/>
          <w:szCs w:val="24"/>
          <w:lang w:eastAsia="ru-RU"/>
        </w:rPr>
        <w:br/>
        <w:t>представителей) несовершеннолетних обучающихся) элементарные правила информационной</w:t>
      </w:r>
      <w:r>
        <w:rPr>
          <w:rFonts w:ascii="Times New Roman" w:eastAsia="Times New Roman" w:hAnsi="Times New Roman" w:cs="Times New Roman"/>
          <w:color w:val="000000"/>
          <w:sz w:val="24"/>
          <w:szCs w:val="24"/>
          <w:lang w:eastAsia="ru-RU"/>
        </w:rPr>
        <w:br/>
        <w:t>безопасности при поиске информации в Интернете;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анализировать и создавать текстовую, видео-, графическую, звуковую информацию в</w:t>
      </w:r>
      <w:r>
        <w:rPr>
          <w:rFonts w:ascii="Times New Roman" w:eastAsia="Times New Roman" w:hAnsi="Times New Roman" w:cs="Times New Roman"/>
          <w:color w:val="000000"/>
          <w:sz w:val="24"/>
          <w:szCs w:val="24"/>
          <w:lang w:eastAsia="ru-RU"/>
        </w:rPr>
        <w:br/>
        <w:t>соответствии с учебной задачей;</w:t>
      </w:r>
      <w:r>
        <w:rPr>
          <w:rFonts w:ascii="Times New Roman" w:eastAsia="Times New Roman" w:hAnsi="Times New Roman" w:cs="Times New Roman"/>
          <w:color w:val="000000"/>
          <w:sz w:val="24"/>
          <w:szCs w:val="24"/>
          <w:lang w:eastAsia="ru-RU"/>
        </w:rPr>
        <w:br/>
        <w:t>- самостоятельно создавать схемы, таблицы для представления информации.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Овладение универсальными учебными коммуникативными действиями согласно</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ФГОС НОО предполагает формирование и оценку у обучающихся следующих групп умений: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1) общение:</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воспринимать и формулировать суждения, выражать эмоции в соответствии с целями и</w:t>
      </w:r>
      <w:r>
        <w:rPr>
          <w:rFonts w:ascii="Times New Roman" w:eastAsia="Times New Roman" w:hAnsi="Times New Roman" w:cs="Times New Roman"/>
          <w:color w:val="000000"/>
          <w:sz w:val="24"/>
          <w:szCs w:val="24"/>
          <w:lang w:eastAsia="ru-RU"/>
        </w:rPr>
        <w:br/>
        <w:t>условиями общения в знакомой среде;</w:t>
      </w:r>
      <w:r>
        <w:rPr>
          <w:rFonts w:ascii="Times New Roman" w:eastAsia="Times New Roman" w:hAnsi="Times New Roman" w:cs="Times New Roman"/>
          <w:color w:val="000000"/>
          <w:sz w:val="24"/>
          <w:szCs w:val="24"/>
          <w:lang w:eastAsia="ru-RU"/>
        </w:rPr>
        <w:br/>
        <w:t>- проявлять уважительное отношение к собеседнику, соблюдать правила ведения диалога и</w:t>
      </w:r>
      <w:r>
        <w:rPr>
          <w:rFonts w:ascii="Times New Roman" w:eastAsia="Times New Roman" w:hAnsi="Times New Roman" w:cs="Times New Roman"/>
          <w:color w:val="000000"/>
          <w:sz w:val="24"/>
          <w:szCs w:val="24"/>
          <w:lang w:eastAsia="ru-RU"/>
        </w:rPr>
        <w:br/>
        <w:t>дискуссии;</w:t>
      </w:r>
    </w:p>
    <w:p w:rsidR="00CE15B4" w:rsidRDefault="008945A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признавать возможность существования разных точек зрения;</w:t>
      </w:r>
      <w:r>
        <w:rPr>
          <w:rFonts w:ascii="Times New Roman" w:eastAsia="Times New Roman" w:hAnsi="Times New Roman" w:cs="Times New Roman"/>
          <w:color w:val="000000"/>
          <w:sz w:val="24"/>
          <w:szCs w:val="24"/>
          <w:lang w:eastAsia="ru-RU"/>
        </w:rPr>
        <w:br/>
        <w:t>- корректно и аргументированно высказывать своѐ мнение;</w:t>
      </w:r>
      <w:r>
        <w:rPr>
          <w:rFonts w:ascii="Times New Roman" w:eastAsia="Times New Roman" w:hAnsi="Times New Roman" w:cs="Times New Roman"/>
          <w:color w:val="000000"/>
          <w:sz w:val="24"/>
          <w:szCs w:val="24"/>
          <w:lang w:eastAsia="ru-RU"/>
        </w:rPr>
        <w:br/>
        <w:t>- строить речевое высказывание в соответствии с поставленной задачей;</w:t>
      </w:r>
      <w:r>
        <w:rPr>
          <w:rFonts w:ascii="Times New Roman" w:eastAsia="Times New Roman" w:hAnsi="Times New Roman" w:cs="Times New Roman"/>
          <w:color w:val="000000"/>
          <w:sz w:val="24"/>
          <w:szCs w:val="24"/>
          <w:lang w:eastAsia="ru-RU"/>
        </w:rPr>
        <w:br/>
        <w:t>- создавать устные и письменные тексты (описание, рассуждение, повествование);</w:t>
      </w:r>
      <w:r>
        <w:rPr>
          <w:rFonts w:ascii="Times New Roman" w:eastAsia="Times New Roman" w:hAnsi="Times New Roman" w:cs="Times New Roman"/>
          <w:color w:val="000000"/>
          <w:sz w:val="24"/>
          <w:szCs w:val="24"/>
          <w:lang w:eastAsia="ru-RU"/>
        </w:rPr>
        <w:br/>
        <w:t>- готовить небольшие публичные выступления;</w:t>
      </w:r>
      <w:r>
        <w:rPr>
          <w:rFonts w:ascii="Times New Roman" w:eastAsia="Times New Roman" w:hAnsi="Times New Roman" w:cs="Times New Roman"/>
          <w:color w:val="000000"/>
          <w:sz w:val="24"/>
          <w:szCs w:val="24"/>
          <w:lang w:eastAsia="ru-RU"/>
        </w:rPr>
        <w:br/>
        <w:t>- подбирать иллюстративный материал (рисунки, фото, плакаты) к тексту выступления;</w:t>
      </w:r>
    </w:p>
    <w:p w:rsidR="00CE15B4" w:rsidRDefault="008945A5">
      <w:pPr>
        <w:spacing w:after="0" w:line="360" w:lineRule="auto"/>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совместная деятельность:</w:t>
      </w:r>
    </w:p>
    <w:p w:rsidR="00CE15B4" w:rsidRDefault="008945A5">
      <w:pPr>
        <w:spacing w:after="0" w:line="360" w:lineRule="auto"/>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-формулировать краткосрочные и долгосрочные цели (индивидуальные с учѐтом участия в</w:t>
      </w:r>
      <w:r>
        <w:rPr>
          <w:rFonts w:ascii="Times New Roman" w:eastAsia="Times New Roman" w:hAnsi="Times New Roman" w:cs="Times New Roman"/>
          <w:color w:val="000000"/>
          <w:sz w:val="24"/>
          <w:szCs w:val="24"/>
          <w:lang w:eastAsia="ru-RU"/>
        </w:rPr>
        <w:br/>
        <w:t>коллективных задачах) в стандартной (типовой) ситуации на основе предложенного формата</w:t>
      </w:r>
      <w:r>
        <w:rPr>
          <w:rFonts w:ascii="Times New Roman" w:eastAsia="Times New Roman" w:hAnsi="Times New Roman" w:cs="Times New Roman"/>
          <w:color w:val="000000"/>
          <w:sz w:val="24"/>
          <w:szCs w:val="24"/>
          <w:lang w:eastAsia="ru-RU"/>
        </w:rPr>
        <w:br/>
        <w:t>планирования, распределения промежуточных шагов и сроков;</w:t>
      </w:r>
      <w:r>
        <w:rPr>
          <w:rFonts w:ascii="Times New Roman" w:eastAsia="Times New Roman" w:hAnsi="Times New Roman" w:cs="Times New Roman"/>
          <w:color w:val="000000"/>
          <w:sz w:val="24"/>
          <w:szCs w:val="24"/>
          <w:lang w:eastAsia="ru-RU"/>
        </w:rPr>
        <w:br/>
        <w:t>-принимать цель совместной деятельности, коллективно строить действия по еѐ</w:t>
      </w:r>
      <w:r>
        <w:rPr>
          <w:rFonts w:ascii="Times New Roman" w:eastAsia="Times New Roman" w:hAnsi="Times New Roman" w:cs="Times New Roman"/>
          <w:color w:val="000000"/>
          <w:sz w:val="24"/>
          <w:szCs w:val="24"/>
          <w:lang w:eastAsia="ru-RU"/>
        </w:rPr>
        <w:br/>
        <w:t>достижению: распределять роли, договариваться, обсуждать процесс и результат совместной</w:t>
      </w:r>
      <w:r>
        <w:rPr>
          <w:rFonts w:ascii="Times New Roman" w:eastAsia="Times New Roman" w:hAnsi="Times New Roman" w:cs="Times New Roman"/>
          <w:color w:val="000000"/>
          <w:sz w:val="24"/>
          <w:szCs w:val="24"/>
          <w:lang w:eastAsia="ru-RU"/>
        </w:rPr>
        <w:br/>
        <w:t>работы;</w:t>
      </w:r>
      <w:r>
        <w:rPr>
          <w:rFonts w:ascii="Times New Roman" w:eastAsia="Times New Roman" w:hAnsi="Times New Roman" w:cs="Times New Roman"/>
          <w:color w:val="000000"/>
          <w:sz w:val="24"/>
          <w:szCs w:val="24"/>
          <w:lang w:eastAsia="ru-RU"/>
        </w:rPr>
        <w:br/>
        <w:t>-проявлять готовность руководить, выполнять поручения, подчиняться;</w:t>
      </w:r>
      <w:r>
        <w:rPr>
          <w:rFonts w:ascii="Times New Roman" w:eastAsia="Times New Roman" w:hAnsi="Times New Roman" w:cs="Times New Roman"/>
          <w:color w:val="000000"/>
          <w:sz w:val="24"/>
          <w:szCs w:val="24"/>
          <w:lang w:eastAsia="ru-RU"/>
        </w:rPr>
        <w:br/>
        <w:t>-ответственно выполнять свою часть работы;</w:t>
      </w:r>
      <w:r>
        <w:rPr>
          <w:rFonts w:ascii="Times New Roman" w:eastAsia="Times New Roman" w:hAnsi="Times New Roman" w:cs="Times New Roman"/>
          <w:color w:val="000000"/>
          <w:sz w:val="24"/>
          <w:szCs w:val="24"/>
          <w:lang w:eastAsia="ru-RU"/>
        </w:rPr>
        <w:br/>
        <w:t>-оценивать свой вклад в общий результат;</w:t>
      </w:r>
      <w:r>
        <w:rPr>
          <w:rFonts w:ascii="Times New Roman" w:eastAsia="Times New Roman" w:hAnsi="Times New Roman" w:cs="Times New Roman"/>
          <w:color w:val="000000"/>
          <w:sz w:val="24"/>
          <w:szCs w:val="24"/>
          <w:lang w:eastAsia="ru-RU"/>
        </w:rPr>
        <w:br/>
        <w:t>-выполнять совместные проектные задания с опорой на предложенные образцы.</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Овладение универсальными учебными регулятивными действиями </w:t>
      </w:r>
      <w:r>
        <w:rPr>
          <w:rFonts w:ascii="Times New Roman" w:eastAsia="Times New Roman" w:hAnsi="Times New Roman" w:cs="Times New Roman"/>
          <w:color w:val="000000"/>
          <w:sz w:val="24"/>
          <w:szCs w:val="24"/>
          <w:lang w:eastAsia="ru-RU"/>
        </w:rPr>
        <w:t>согласно ФГОС</w:t>
      </w:r>
      <w:r>
        <w:rPr>
          <w:rFonts w:ascii="Times New Roman" w:eastAsia="Times New Roman" w:hAnsi="Times New Roman" w:cs="Times New Roman"/>
          <w:color w:val="000000"/>
          <w:sz w:val="24"/>
          <w:szCs w:val="24"/>
          <w:lang w:eastAsia="ru-RU"/>
        </w:rPr>
        <w:br/>
        <w:t>НОО предполагает формирование и оценку у обучающихся следующих групп умений:</w:t>
      </w:r>
    </w:p>
    <w:p w:rsidR="00CE15B4" w:rsidRDefault="008945A5">
      <w:pPr>
        <w:spacing w:after="0" w:line="360" w:lineRule="auto"/>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самоорганизация:</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-планировать действия по решению учебной задачи для получения результата;</w:t>
      </w:r>
      <w:r>
        <w:rPr>
          <w:rFonts w:ascii="Times New Roman" w:eastAsia="Times New Roman" w:hAnsi="Times New Roman" w:cs="Times New Roman"/>
          <w:color w:val="000000"/>
          <w:sz w:val="24"/>
          <w:szCs w:val="24"/>
          <w:lang w:eastAsia="ru-RU"/>
        </w:rPr>
        <w:br/>
        <w:t>-выстраивать последовательность выбранных действий;</w:t>
      </w:r>
    </w:p>
    <w:p w:rsidR="00CE15B4" w:rsidRDefault="008945A5">
      <w:pPr>
        <w:spacing w:after="0" w:line="360" w:lineRule="auto"/>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самоконтроль:</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-устанавливать причины успеха/неудач в учебной деятельности;</w:t>
      </w:r>
      <w:r>
        <w:rPr>
          <w:rFonts w:ascii="Times New Roman" w:eastAsia="Times New Roman" w:hAnsi="Times New Roman" w:cs="Times New Roman"/>
          <w:color w:val="000000"/>
          <w:sz w:val="24"/>
          <w:szCs w:val="24"/>
          <w:lang w:eastAsia="ru-RU"/>
        </w:rPr>
        <w:br/>
        <w:t>-корректировать свои учебные действия для преодоления ошибок.</w:t>
      </w:r>
      <w:r>
        <w:rPr>
          <w:rFonts w:ascii="Times New Roman" w:eastAsia="Times New Roman" w:hAnsi="Times New Roman" w:cs="Times New Roman"/>
          <w:color w:val="000000"/>
          <w:sz w:val="24"/>
          <w:szCs w:val="24"/>
          <w:lang w:eastAsia="ru-RU"/>
        </w:rPr>
        <w:br/>
        <w:t xml:space="preserve">      Оценка достижения метапредметных результатов осуществляется как педагогическим</w:t>
      </w:r>
      <w:r>
        <w:rPr>
          <w:rFonts w:ascii="Times New Roman" w:eastAsia="Times New Roman" w:hAnsi="Times New Roman" w:cs="Times New Roman"/>
          <w:color w:val="000000"/>
          <w:sz w:val="24"/>
          <w:szCs w:val="24"/>
          <w:lang w:eastAsia="ru-RU"/>
        </w:rPr>
        <w:br/>
        <w:t>работником в ходе текущей и промежуточной оценки по предмету, так и администрацией</w:t>
      </w:r>
      <w:r>
        <w:rPr>
          <w:rFonts w:ascii="Times New Roman" w:eastAsia="Times New Roman" w:hAnsi="Times New Roman" w:cs="Times New Roman"/>
          <w:color w:val="000000"/>
          <w:sz w:val="24"/>
          <w:szCs w:val="24"/>
          <w:lang w:eastAsia="ru-RU"/>
        </w:rPr>
        <w:br/>
        <w:t>общеобразовательного учреждения в ходе внутришкольного мониторинга.</w:t>
      </w:r>
      <w:r>
        <w:rPr>
          <w:rFonts w:ascii="Arial" w:eastAsia="Times New Roman" w:hAnsi="Arial" w:cs="Arial"/>
          <w:color w:val="000000"/>
          <w:sz w:val="24"/>
          <w:szCs w:val="24"/>
          <w:lang w:eastAsia="ru-RU"/>
        </w:rPr>
        <w:br/>
      </w:r>
      <w:r>
        <w:rPr>
          <w:rFonts w:ascii="Times New Roman" w:eastAsia="Times New Roman" w:hAnsi="Times New Roman" w:cs="Times New Roman"/>
          <w:color w:val="000000"/>
          <w:sz w:val="24"/>
          <w:szCs w:val="24"/>
          <w:lang w:eastAsia="ru-RU"/>
        </w:rPr>
        <w:t>В текущем учебном процессе отслеживается способность обучающихся разрешать учебные</w:t>
      </w:r>
      <w:r>
        <w:rPr>
          <w:rFonts w:ascii="Times New Roman" w:eastAsia="Times New Roman" w:hAnsi="Times New Roman" w:cs="Times New Roman"/>
          <w:color w:val="000000"/>
          <w:sz w:val="24"/>
          <w:szCs w:val="24"/>
          <w:lang w:eastAsia="ru-RU"/>
        </w:rPr>
        <w:br/>
        <w:t>ситуации и выполнять учебные задачи, требующие владения познавательными,</w:t>
      </w:r>
      <w:r>
        <w:rPr>
          <w:rFonts w:ascii="Times New Roman" w:eastAsia="Times New Roman" w:hAnsi="Times New Roman" w:cs="Times New Roman"/>
          <w:color w:val="000000"/>
          <w:sz w:val="24"/>
          <w:szCs w:val="24"/>
          <w:lang w:eastAsia="ru-RU"/>
        </w:rPr>
        <w:br/>
        <w:t>коммуникативными и регулятивными действиями, реализуемыми в предметном преподавании.</w:t>
      </w:r>
      <w:r>
        <w:rPr>
          <w:rFonts w:ascii="Times New Roman" w:eastAsia="Times New Roman" w:hAnsi="Times New Roman" w:cs="Times New Roman"/>
          <w:color w:val="000000"/>
          <w:sz w:val="24"/>
          <w:szCs w:val="24"/>
          <w:lang w:eastAsia="ru-RU"/>
        </w:rPr>
        <w:br/>
        <w:t>В ходе внутришкольного мониторинга проводится оценка сформированности учебных</w:t>
      </w:r>
      <w:r>
        <w:rPr>
          <w:rFonts w:ascii="Times New Roman" w:eastAsia="Times New Roman" w:hAnsi="Times New Roman" w:cs="Times New Roman"/>
          <w:color w:val="000000"/>
          <w:sz w:val="24"/>
          <w:szCs w:val="24"/>
          <w:lang w:eastAsia="ru-RU"/>
        </w:rPr>
        <w:br/>
        <w:t xml:space="preserve">универсальных действий. </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и периодичность внутришкольного мониторинга</w:t>
      </w:r>
      <w:r>
        <w:rPr>
          <w:rFonts w:ascii="Times New Roman" w:eastAsia="Times New Roman" w:hAnsi="Times New Roman" w:cs="Times New Roman"/>
          <w:color w:val="000000"/>
          <w:sz w:val="24"/>
          <w:szCs w:val="24"/>
          <w:lang w:eastAsia="ru-RU"/>
        </w:rPr>
        <w:br/>
        <w:t>устанавливается решением педагогического совета. Инструментарий строится на межпредметной</w:t>
      </w:r>
      <w:r>
        <w:rPr>
          <w:rFonts w:ascii="Times New Roman" w:eastAsia="Times New Roman" w:hAnsi="Times New Roman" w:cs="Times New Roman"/>
          <w:color w:val="000000"/>
          <w:sz w:val="24"/>
          <w:szCs w:val="24"/>
          <w:lang w:eastAsia="ru-RU"/>
        </w:rPr>
        <w:br/>
        <w:t>основе и может включать диагностические материалы по оценке читательской и ИКТ (цифровой)</w:t>
      </w:r>
      <w:r>
        <w:rPr>
          <w:rFonts w:ascii="Times New Roman" w:eastAsia="Times New Roman" w:hAnsi="Times New Roman" w:cs="Times New Roman"/>
          <w:color w:val="000000"/>
          <w:sz w:val="24"/>
          <w:szCs w:val="24"/>
          <w:lang w:eastAsia="ru-RU"/>
        </w:rPr>
        <w:br/>
        <w:t>грамотности, сформированности регулятивных, коммуникативных и познавательных учебных</w:t>
      </w:r>
      <w:r>
        <w:rPr>
          <w:rFonts w:ascii="Times New Roman" w:eastAsia="Times New Roman" w:hAnsi="Times New Roman" w:cs="Times New Roman"/>
          <w:color w:val="000000"/>
          <w:sz w:val="24"/>
          <w:szCs w:val="24"/>
          <w:lang w:eastAsia="ru-RU"/>
        </w:rPr>
        <w:br/>
        <w:t>действий.</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Особенности оценки предметных результатов</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Оценка предметных результатов представляет собой оценку достижения обучающимися</w:t>
      </w:r>
      <w:r>
        <w:rPr>
          <w:rFonts w:ascii="Times New Roman" w:eastAsia="Times New Roman" w:hAnsi="Times New Roman" w:cs="Times New Roman"/>
          <w:color w:val="000000"/>
          <w:sz w:val="24"/>
          <w:szCs w:val="24"/>
          <w:lang w:eastAsia="ru-RU"/>
        </w:rPr>
        <w:br/>
        <w:t>планируемых результатов по отдельным предметам. Основой для оценки предметных результатов</w:t>
      </w:r>
      <w:r>
        <w:rPr>
          <w:rFonts w:ascii="Times New Roman" w:eastAsia="Times New Roman" w:hAnsi="Times New Roman" w:cs="Times New Roman"/>
          <w:color w:val="000000"/>
          <w:sz w:val="24"/>
          <w:szCs w:val="24"/>
          <w:lang w:eastAsia="ru-RU"/>
        </w:rPr>
        <w:br/>
        <w:t>являются положения ФГОС НОО, представленные в разделах I «Общие положения» и IV</w:t>
      </w:r>
      <w:r>
        <w:rPr>
          <w:rFonts w:ascii="Times New Roman" w:eastAsia="Times New Roman" w:hAnsi="Times New Roman" w:cs="Times New Roman"/>
          <w:color w:val="000000"/>
          <w:sz w:val="24"/>
          <w:szCs w:val="24"/>
          <w:lang w:eastAsia="ru-RU"/>
        </w:rPr>
        <w:br/>
        <w:t>«Требования к результатам освоения программы начального общего образования». Формирование</w:t>
      </w:r>
      <w:r>
        <w:rPr>
          <w:rFonts w:ascii="Times New Roman" w:eastAsia="Times New Roman" w:hAnsi="Times New Roman" w:cs="Times New Roman"/>
          <w:color w:val="000000"/>
          <w:sz w:val="24"/>
          <w:szCs w:val="24"/>
          <w:lang w:eastAsia="ru-RU"/>
        </w:rPr>
        <w:br/>
        <w:t>предметных результатов обеспечивается каждой учебной дисциплиной.</w:t>
      </w:r>
      <w:r>
        <w:rPr>
          <w:rFonts w:ascii="Times New Roman" w:eastAsia="Times New Roman" w:hAnsi="Times New Roman" w:cs="Times New Roman"/>
          <w:color w:val="000000"/>
          <w:sz w:val="24"/>
          <w:szCs w:val="24"/>
          <w:lang w:eastAsia="ru-RU"/>
        </w:rPr>
        <w:br/>
        <w:t>Основным предметом оценки в соответствии с требованиями ФГОС НОО является</w:t>
      </w:r>
      <w:r>
        <w:rPr>
          <w:rFonts w:ascii="Times New Roman" w:eastAsia="Times New Roman" w:hAnsi="Times New Roman" w:cs="Times New Roman"/>
          <w:color w:val="000000"/>
          <w:sz w:val="24"/>
          <w:szCs w:val="24"/>
          <w:lang w:eastAsia="ru-RU"/>
        </w:rPr>
        <w:br/>
        <w:t>способность к решению учебно-познавательных и учебно-практических задач, основанных на</w:t>
      </w:r>
      <w:r>
        <w:rPr>
          <w:rFonts w:ascii="Times New Roman" w:eastAsia="Times New Roman" w:hAnsi="Times New Roman" w:cs="Times New Roman"/>
          <w:color w:val="000000"/>
          <w:sz w:val="24"/>
          <w:szCs w:val="24"/>
          <w:lang w:eastAsia="ru-RU"/>
        </w:rPr>
        <w:br/>
        <w:t>изучаемом учебном материале и способах действий, в том числе метапредметных</w:t>
      </w:r>
      <w:r>
        <w:rPr>
          <w:rFonts w:ascii="Times New Roman" w:eastAsia="Times New Roman" w:hAnsi="Times New Roman" w:cs="Times New Roman"/>
          <w:color w:val="000000"/>
          <w:sz w:val="24"/>
          <w:szCs w:val="24"/>
          <w:lang w:eastAsia="ru-RU"/>
        </w:rPr>
        <w:br/>
        <w:t>(познавательных, регулятивных, коммуникативных) действий.</w:t>
      </w:r>
      <w:r>
        <w:rPr>
          <w:rFonts w:ascii="Times New Roman" w:eastAsia="Times New Roman" w:hAnsi="Times New Roman" w:cs="Times New Roman"/>
          <w:color w:val="000000"/>
          <w:sz w:val="24"/>
          <w:szCs w:val="24"/>
          <w:lang w:eastAsia="ru-RU"/>
        </w:rPr>
        <w:br/>
        <w:t xml:space="preserve">Для оценки предметных результатов используются следующие критерии: </w:t>
      </w:r>
      <w:r>
        <w:rPr>
          <w:rFonts w:ascii="Times New Roman" w:eastAsia="Times New Roman" w:hAnsi="Times New Roman" w:cs="Times New Roman"/>
          <w:b/>
          <w:bCs/>
          <w:i/>
          <w:iCs/>
          <w:color w:val="000000"/>
          <w:sz w:val="24"/>
          <w:szCs w:val="24"/>
          <w:lang w:eastAsia="ru-RU"/>
        </w:rPr>
        <w:t>знание и</w:t>
      </w:r>
      <w:r>
        <w:rPr>
          <w:rFonts w:ascii="Times New Roman" w:eastAsia="Times New Roman" w:hAnsi="Times New Roman" w:cs="Times New Roman"/>
          <w:b/>
          <w:bCs/>
          <w:i/>
          <w:iCs/>
          <w:color w:val="000000"/>
          <w:sz w:val="24"/>
          <w:szCs w:val="24"/>
          <w:lang w:eastAsia="ru-RU"/>
        </w:rPr>
        <w:br/>
        <w:t>понимание, применение, функциональность</w:t>
      </w:r>
      <w:r>
        <w:rPr>
          <w:rFonts w:ascii="Times New Roman" w:eastAsia="Times New Roman" w:hAnsi="Times New Roman" w:cs="Times New Roman"/>
          <w:color w:val="000000"/>
          <w:sz w:val="24"/>
          <w:szCs w:val="24"/>
          <w:lang w:eastAsia="ru-RU"/>
        </w:rPr>
        <w:t>.</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Обобщѐнный критерий </w:t>
      </w:r>
      <w:r>
        <w:rPr>
          <w:rFonts w:ascii="Times New Roman" w:eastAsia="Times New Roman" w:hAnsi="Times New Roman" w:cs="Times New Roman"/>
          <w:b/>
          <w:bCs/>
          <w:i/>
          <w:iCs/>
          <w:color w:val="000000"/>
          <w:sz w:val="24"/>
          <w:szCs w:val="24"/>
          <w:lang w:eastAsia="ru-RU"/>
        </w:rPr>
        <w:t xml:space="preserve">«знание и понимание» </w:t>
      </w:r>
      <w:r>
        <w:rPr>
          <w:rFonts w:ascii="Times New Roman" w:eastAsia="Times New Roman" w:hAnsi="Times New Roman" w:cs="Times New Roman"/>
          <w:color w:val="000000"/>
          <w:sz w:val="24"/>
          <w:szCs w:val="24"/>
          <w:lang w:eastAsia="ru-RU"/>
        </w:rPr>
        <w:t>включает знание и понимание роли</w:t>
      </w:r>
      <w:r>
        <w:rPr>
          <w:rFonts w:ascii="Times New Roman" w:eastAsia="Times New Roman" w:hAnsi="Times New Roman" w:cs="Times New Roman"/>
          <w:color w:val="000000"/>
          <w:sz w:val="24"/>
          <w:szCs w:val="24"/>
          <w:lang w:eastAsia="ru-RU"/>
        </w:rPr>
        <w:br/>
        <w:t>изучаемой области знания/вида деятельности в различных контекстах, знание и понимание</w:t>
      </w:r>
      <w:r>
        <w:rPr>
          <w:rFonts w:ascii="Times New Roman" w:eastAsia="Times New Roman" w:hAnsi="Times New Roman" w:cs="Times New Roman"/>
          <w:color w:val="000000"/>
          <w:sz w:val="24"/>
          <w:szCs w:val="24"/>
          <w:lang w:eastAsia="ru-RU"/>
        </w:rPr>
        <w:br/>
        <w:t>терминологии, понятий и идей, а также процедурных знаний или алгоритмов.</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 xml:space="preserve">   Обобщѐнный критерий </w:t>
      </w:r>
      <w:r>
        <w:rPr>
          <w:rFonts w:ascii="Times New Roman" w:eastAsia="Times New Roman" w:hAnsi="Times New Roman" w:cs="Times New Roman"/>
          <w:b/>
          <w:bCs/>
          <w:i/>
          <w:iCs/>
          <w:color w:val="000000"/>
          <w:sz w:val="24"/>
          <w:szCs w:val="24"/>
          <w:lang w:eastAsia="ru-RU"/>
        </w:rPr>
        <w:t xml:space="preserve">«применение» </w:t>
      </w:r>
      <w:r>
        <w:rPr>
          <w:rFonts w:ascii="Times New Roman" w:eastAsia="Times New Roman" w:hAnsi="Times New Roman" w:cs="Times New Roman"/>
          <w:color w:val="000000"/>
          <w:sz w:val="24"/>
          <w:szCs w:val="24"/>
          <w:lang w:eastAsia="ru-RU"/>
        </w:rPr>
        <w:t>включает: использование изучаемого материала при</w:t>
      </w:r>
      <w:r>
        <w:rPr>
          <w:rFonts w:ascii="Times New Roman" w:eastAsia="Times New Roman" w:hAnsi="Times New Roman" w:cs="Times New Roman"/>
          <w:color w:val="000000"/>
          <w:sz w:val="24"/>
          <w:szCs w:val="24"/>
          <w:lang w:eastAsia="ru-RU"/>
        </w:rPr>
        <w:br/>
        <w:t>решении учебных задач, различающихся сложностью предметного содержания, сочетанием</w:t>
      </w:r>
      <w:r>
        <w:rPr>
          <w:rFonts w:ascii="Times New Roman" w:eastAsia="Times New Roman" w:hAnsi="Times New Roman" w:cs="Times New Roman"/>
          <w:color w:val="000000"/>
          <w:sz w:val="24"/>
          <w:szCs w:val="24"/>
          <w:lang w:eastAsia="ru-RU"/>
        </w:rPr>
        <w:br/>
        <w:t>универсальных познавательных действий и операций, степенью проработанности в учебном</w:t>
      </w:r>
      <w:r>
        <w:rPr>
          <w:rFonts w:ascii="Times New Roman" w:eastAsia="Times New Roman" w:hAnsi="Times New Roman" w:cs="Times New Roman"/>
          <w:color w:val="000000"/>
          <w:sz w:val="24"/>
          <w:szCs w:val="24"/>
          <w:lang w:eastAsia="ru-RU"/>
        </w:rPr>
        <w:br/>
        <w:t>процессе; использование специфических для предмета способов действий и видов деятельности по</w:t>
      </w:r>
      <w:r>
        <w:rPr>
          <w:rFonts w:ascii="Times New Roman" w:eastAsia="Times New Roman" w:hAnsi="Times New Roman" w:cs="Times New Roman"/>
          <w:color w:val="000000"/>
          <w:sz w:val="24"/>
          <w:szCs w:val="24"/>
          <w:lang w:eastAsia="ru-RU"/>
        </w:rPr>
        <w:br/>
        <w:t>получению нового знания, его интерпретации, применению и преобразованию при решении</w:t>
      </w:r>
      <w:r>
        <w:rPr>
          <w:rFonts w:ascii="Times New Roman" w:eastAsia="Times New Roman" w:hAnsi="Times New Roman" w:cs="Times New Roman"/>
          <w:color w:val="000000"/>
          <w:sz w:val="24"/>
          <w:szCs w:val="24"/>
          <w:lang w:eastAsia="ru-RU"/>
        </w:rPr>
        <w:br/>
        <w:t>учебных задач/проблем, в том числе в ходе поисковой деятельности, учебно-исследовательской и</w:t>
      </w:r>
      <w:r>
        <w:rPr>
          <w:rFonts w:ascii="Times New Roman" w:eastAsia="Times New Roman" w:hAnsi="Times New Roman" w:cs="Times New Roman"/>
          <w:color w:val="000000"/>
          <w:sz w:val="24"/>
          <w:szCs w:val="24"/>
          <w:lang w:eastAsia="ru-RU"/>
        </w:rPr>
        <w:br/>
        <w:t>учебно-проектной деятельности.</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Обобщѐнный критерий </w:t>
      </w:r>
      <w:r>
        <w:rPr>
          <w:rFonts w:ascii="Times New Roman" w:eastAsia="Times New Roman" w:hAnsi="Times New Roman" w:cs="Times New Roman"/>
          <w:b/>
          <w:bCs/>
          <w:i/>
          <w:iCs/>
          <w:color w:val="000000"/>
          <w:sz w:val="24"/>
          <w:szCs w:val="24"/>
          <w:lang w:eastAsia="ru-RU"/>
        </w:rPr>
        <w:t xml:space="preserve">«функциональность» </w:t>
      </w:r>
      <w:r>
        <w:rPr>
          <w:rFonts w:ascii="Times New Roman" w:eastAsia="Times New Roman" w:hAnsi="Times New Roman" w:cs="Times New Roman"/>
          <w:color w:val="000000"/>
          <w:sz w:val="24"/>
          <w:szCs w:val="24"/>
          <w:lang w:eastAsia="ru-RU"/>
        </w:rPr>
        <w:t>включает осознанное использование</w:t>
      </w:r>
      <w:r>
        <w:rPr>
          <w:rFonts w:ascii="Times New Roman" w:eastAsia="Times New Roman" w:hAnsi="Times New Roman" w:cs="Times New Roman"/>
          <w:color w:val="000000"/>
          <w:sz w:val="24"/>
          <w:szCs w:val="24"/>
          <w:lang w:eastAsia="ru-RU"/>
        </w:rPr>
        <w:br/>
        <w:t>приобретѐнных знаний и способов действий при решении внеучебных проблем, различающихся</w:t>
      </w:r>
      <w:r>
        <w:rPr>
          <w:rFonts w:ascii="Times New Roman" w:eastAsia="Times New Roman" w:hAnsi="Times New Roman" w:cs="Times New Roman"/>
          <w:color w:val="000000"/>
          <w:sz w:val="24"/>
          <w:szCs w:val="24"/>
          <w:lang w:eastAsia="ru-RU"/>
        </w:rPr>
        <w:br/>
        <w:t>сложностью предметного содержания, читательских умений, контекста, а также сочетанием</w:t>
      </w:r>
      <w:r>
        <w:rPr>
          <w:rFonts w:ascii="Times New Roman" w:eastAsia="Times New Roman" w:hAnsi="Times New Roman" w:cs="Times New Roman"/>
          <w:color w:val="000000"/>
          <w:sz w:val="24"/>
          <w:szCs w:val="24"/>
          <w:lang w:eastAsia="ru-RU"/>
        </w:rPr>
        <w:br/>
        <w:t>когнитивных операций.</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Достижение предметных результатов обеспечивается за счет основных учебных предметов.</w:t>
      </w:r>
      <w:r>
        <w:rPr>
          <w:rFonts w:ascii="Times New Roman" w:eastAsia="Times New Roman" w:hAnsi="Times New Roman" w:cs="Times New Roman"/>
          <w:color w:val="000000"/>
          <w:sz w:val="24"/>
          <w:szCs w:val="24"/>
          <w:lang w:eastAsia="ru-RU"/>
        </w:rPr>
        <w:br/>
        <w:t>Поэтому объектом оценки предметных результатов является способность учащихся решать</w:t>
      </w:r>
      <w:r>
        <w:rPr>
          <w:rFonts w:ascii="Times New Roman" w:eastAsia="Times New Roman" w:hAnsi="Times New Roman" w:cs="Times New Roman"/>
          <w:color w:val="000000"/>
          <w:sz w:val="24"/>
          <w:szCs w:val="24"/>
          <w:lang w:eastAsia="ru-RU"/>
        </w:rPr>
        <w:br/>
        <w:t>учебно-познавательные и учебно-практические задачи.</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достижения предметных результатов ведѐтся как в ходе текущего и промежуточного</w:t>
      </w:r>
      <w:r>
        <w:rPr>
          <w:rFonts w:ascii="Times New Roman" w:eastAsia="Times New Roman" w:hAnsi="Times New Roman" w:cs="Times New Roman"/>
          <w:color w:val="000000"/>
          <w:sz w:val="24"/>
          <w:szCs w:val="24"/>
          <w:lang w:eastAsia="ru-RU"/>
        </w:rPr>
        <w:br/>
        <w:t>оценивания, так и в ходе выполнения итоговых проверочных работ. Результаты накопленной</w:t>
      </w:r>
      <w:r>
        <w:rPr>
          <w:rFonts w:ascii="Times New Roman" w:eastAsia="Times New Roman" w:hAnsi="Times New Roman" w:cs="Times New Roman"/>
          <w:color w:val="000000"/>
          <w:sz w:val="24"/>
          <w:szCs w:val="24"/>
          <w:lang w:eastAsia="ru-RU"/>
        </w:rPr>
        <w:br/>
        <w:t>оценки, полученной в ходе текущего и промежуточного оценивания, фиксируются в классном</w:t>
      </w:r>
      <w:r>
        <w:rPr>
          <w:rFonts w:ascii="Times New Roman" w:eastAsia="Times New Roman" w:hAnsi="Times New Roman" w:cs="Times New Roman"/>
          <w:color w:val="000000"/>
          <w:sz w:val="24"/>
          <w:szCs w:val="24"/>
          <w:lang w:eastAsia="ru-RU"/>
        </w:rPr>
        <w:br/>
        <w:t>журнале и учитываются при определении итоговой оценки.</w:t>
      </w:r>
      <w:r>
        <w:rPr>
          <w:rFonts w:ascii="Times New Roman" w:eastAsia="Times New Roman" w:hAnsi="Times New Roman" w:cs="Times New Roman"/>
          <w:color w:val="000000"/>
          <w:sz w:val="24"/>
          <w:szCs w:val="24"/>
          <w:lang w:eastAsia="ru-RU"/>
        </w:rPr>
        <w:br/>
        <w:t>При получении начального общего образования особое значение для продолжения</w:t>
      </w:r>
      <w:r>
        <w:rPr>
          <w:rFonts w:ascii="Times New Roman" w:eastAsia="Times New Roman" w:hAnsi="Times New Roman" w:cs="Times New Roman"/>
          <w:color w:val="000000"/>
          <w:sz w:val="24"/>
          <w:szCs w:val="24"/>
          <w:lang w:eastAsia="ru-RU"/>
        </w:rPr>
        <w:br/>
        <w:t>образования имеет усвоение учащимися опорной системы знаний по русскому языку, родному</w:t>
      </w:r>
      <w:r>
        <w:rPr>
          <w:rFonts w:ascii="Times New Roman" w:eastAsia="Times New Roman" w:hAnsi="Times New Roman" w:cs="Times New Roman"/>
          <w:color w:val="000000"/>
          <w:sz w:val="24"/>
          <w:szCs w:val="24"/>
          <w:lang w:eastAsia="ru-RU"/>
        </w:rPr>
        <w:br/>
        <w:t>языку и математике.</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Для контроля и учѐта достижений обучающихся используются следующие формы:</w:t>
      </w:r>
    </w:p>
    <w:p w:rsidR="00CE15B4" w:rsidRDefault="008945A5">
      <w:pPr>
        <w:spacing w:after="0" w:line="36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Текущая аттестация</w:t>
      </w:r>
      <w:r>
        <w:rPr>
          <w:rFonts w:ascii="Times New Roman" w:eastAsia="Times New Roman" w:hAnsi="Times New Roman" w:cs="Times New Roman"/>
          <w:color w:val="000000"/>
          <w:sz w:val="24"/>
          <w:szCs w:val="24"/>
          <w:lang w:eastAsia="ru-RU"/>
        </w:rPr>
        <w:br/>
        <w:t>- устный опрос;</w:t>
      </w:r>
      <w:r>
        <w:rPr>
          <w:rFonts w:ascii="Times New Roman" w:eastAsia="Times New Roman" w:hAnsi="Times New Roman" w:cs="Times New Roman"/>
          <w:color w:val="000000"/>
          <w:sz w:val="24"/>
          <w:szCs w:val="24"/>
          <w:lang w:eastAsia="ru-RU"/>
        </w:rPr>
        <w:br/>
        <w:t>- письменная самостоятельная работа;</w:t>
      </w:r>
      <w:r>
        <w:rPr>
          <w:rFonts w:ascii="Times New Roman" w:eastAsia="Times New Roman" w:hAnsi="Times New Roman" w:cs="Times New Roman"/>
          <w:color w:val="000000"/>
          <w:sz w:val="24"/>
          <w:szCs w:val="24"/>
          <w:lang w:eastAsia="ru-RU"/>
        </w:rPr>
        <w:br/>
        <w:t>- диктант;</w:t>
      </w:r>
      <w:r>
        <w:rPr>
          <w:rFonts w:ascii="Times New Roman" w:eastAsia="Times New Roman" w:hAnsi="Times New Roman" w:cs="Times New Roman"/>
          <w:color w:val="000000"/>
          <w:sz w:val="24"/>
          <w:szCs w:val="24"/>
          <w:lang w:eastAsia="ru-RU"/>
        </w:rPr>
        <w:br/>
        <w:t>- контрольное списывание;</w:t>
      </w:r>
      <w:r>
        <w:rPr>
          <w:rFonts w:ascii="Times New Roman" w:eastAsia="Times New Roman" w:hAnsi="Times New Roman" w:cs="Times New Roman"/>
          <w:color w:val="000000"/>
          <w:sz w:val="24"/>
          <w:szCs w:val="24"/>
          <w:lang w:eastAsia="ru-RU"/>
        </w:rPr>
        <w:br/>
        <w:t>- тесты;</w:t>
      </w:r>
      <w:r>
        <w:rPr>
          <w:rFonts w:ascii="Times New Roman" w:eastAsia="Times New Roman" w:hAnsi="Times New Roman" w:cs="Times New Roman"/>
          <w:color w:val="000000"/>
          <w:sz w:val="24"/>
          <w:szCs w:val="24"/>
          <w:lang w:eastAsia="ru-RU"/>
        </w:rPr>
        <w:br/>
        <w:t>- графическая работа;</w:t>
      </w:r>
      <w:r>
        <w:rPr>
          <w:rFonts w:ascii="Times New Roman" w:eastAsia="Times New Roman" w:hAnsi="Times New Roman" w:cs="Times New Roman"/>
          <w:color w:val="000000"/>
          <w:sz w:val="24"/>
          <w:szCs w:val="24"/>
          <w:lang w:eastAsia="ru-RU"/>
        </w:rPr>
        <w:br/>
        <w:t>- изложение;</w:t>
      </w:r>
      <w:r>
        <w:rPr>
          <w:rFonts w:ascii="Times New Roman" w:eastAsia="Times New Roman" w:hAnsi="Times New Roman" w:cs="Times New Roman"/>
          <w:color w:val="000000"/>
          <w:sz w:val="24"/>
          <w:szCs w:val="24"/>
          <w:lang w:eastAsia="ru-RU"/>
        </w:rPr>
        <w:br/>
        <w:t>- сочинение;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 доклад;</w:t>
      </w:r>
      <w:r>
        <w:rPr>
          <w:rFonts w:ascii="Times New Roman" w:eastAsia="Times New Roman" w:hAnsi="Times New Roman" w:cs="Times New Roman"/>
          <w:color w:val="000000"/>
          <w:sz w:val="24"/>
          <w:szCs w:val="24"/>
          <w:lang w:eastAsia="ru-RU"/>
        </w:rPr>
        <w:br/>
        <w:t>- творческая работа;</w:t>
      </w:r>
      <w:r>
        <w:rPr>
          <w:rFonts w:ascii="Times New Roman" w:eastAsia="Times New Roman" w:hAnsi="Times New Roman" w:cs="Times New Roman"/>
          <w:color w:val="000000"/>
          <w:sz w:val="24"/>
          <w:szCs w:val="24"/>
          <w:lang w:eastAsia="ru-RU"/>
        </w:rPr>
        <w:br/>
        <w:t>- диагностическая работа</w:t>
      </w:r>
      <w:r>
        <w:rPr>
          <w:rFonts w:ascii="Times New Roman" w:eastAsia="Times New Roman" w:hAnsi="Times New Roman" w:cs="Times New Roman"/>
          <w:sz w:val="24"/>
          <w:szCs w:val="24"/>
          <w:lang w:eastAsia="ru-RU"/>
        </w:rPr>
        <w:br/>
      </w:r>
      <w:r>
        <w:rPr>
          <w:rFonts w:ascii="Times New Roman" w:eastAsia="Times New Roman" w:hAnsi="Times New Roman" w:cs="Times New Roman"/>
          <w:i/>
          <w:iCs/>
          <w:color w:val="000000"/>
          <w:sz w:val="24"/>
          <w:szCs w:val="24"/>
          <w:lang w:eastAsia="ru-RU"/>
        </w:rPr>
        <w:t>Итоговая аттестация</w:t>
      </w:r>
      <w:r>
        <w:rPr>
          <w:rFonts w:ascii="Times New Roman" w:eastAsia="Times New Roman" w:hAnsi="Times New Roman" w:cs="Times New Roman"/>
          <w:color w:val="000000"/>
          <w:sz w:val="24"/>
          <w:szCs w:val="24"/>
          <w:lang w:eastAsia="ru-RU"/>
        </w:rPr>
        <w:br/>
        <w:t>- контрольная работа;</w:t>
      </w:r>
      <w:r>
        <w:rPr>
          <w:rFonts w:ascii="Times New Roman" w:eastAsia="Times New Roman" w:hAnsi="Times New Roman" w:cs="Times New Roman"/>
          <w:color w:val="000000"/>
          <w:sz w:val="24"/>
          <w:szCs w:val="24"/>
          <w:lang w:eastAsia="ru-RU"/>
        </w:rPr>
        <w:br/>
        <w:t>- диктант;</w:t>
      </w:r>
      <w:r>
        <w:rPr>
          <w:rFonts w:ascii="Times New Roman" w:eastAsia="Times New Roman" w:hAnsi="Times New Roman" w:cs="Times New Roman"/>
          <w:color w:val="000000"/>
          <w:sz w:val="24"/>
          <w:szCs w:val="24"/>
          <w:lang w:eastAsia="ru-RU"/>
        </w:rPr>
        <w:br/>
        <w:t>- изложение;</w:t>
      </w:r>
      <w:r>
        <w:rPr>
          <w:rFonts w:ascii="Times New Roman" w:eastAsia="Times New Roman" w:hAnsi="Times New Roman" w:cs="Times New Roman"/>
          <w:color w:val="000000"/>
          <w:sz w:val="24"/>
          <w:szCs w:val="24"/>
          <w:lang w:eastAsia="ru-RU"/>
        </w:rPr>
        <w:br/>
        <w:t>- проверка осознанного чтения;</w:t>
      </w:r>
      <w:r>
        <w:rPr>
          <w:rFonts w:ascii="Times New Roman" w:eastAsia="Times New Roman" w:hAnsi="Times New Roman" w:cs="Times New Roman"/>
          <w:color w:val="000000"/>
          <w:sz w:val="24"/>
          <w:szCs w:val="24"/>
          <w:lang w:eastAsia="ru-RU"/>
        </w:rPr>
        <w:br/>
        <w:t>- контроль техники чтения</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1.3.3. Организация и содержание оценочных процедур.</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b/>
          <w:bCs/>
          <w:i/>
          <w:iCs/>
          <w:color w:val="000000"/>
          <w:sz w:val="24"/>
          <w:szCs w:val="24"/>
          <w:lang w:eastAsia="ru-RU"/>
        </w:rPr>
        <w:t xml:space="preserve">  Стартовая педагогическая диагностика </w:t>
      </w:r>
      <w:r>
        <w:rPr>
          <w:rFonts w:ascii="Times New Roman" w:eastAsia="Times New Roman" w:hAnsi="Times New Roman" w:cs="Times New Roman"/>
          <w:color w:val="000000"/>
          <w:sz w:val="24"/>
          <w:szCs w:val="24"/>
          <w:lang w:eastAsia="ru-RU"/>
        </w:rPr>
        <w:t>представляет собой процедуру оценки готовности</w:t>
      </w:r>
      <w:r>
        <w:rPr>
          <w:rFonts w:ascii="Times New Roman" w:eastAsia="Times New Roman" w:hAnsi="Times New Roman" w:cs="Times New Roman"/>
          <w:color w:val="000000"/>
          <w:sz w:val="24"/>
          <w:szCs w:val="24"/>
          <w:lang w:eastAsia="ru-RU"/>
        </w:rPr>
        <w:br/>
        <w:t>к обучению на данном уровне образования. Проводится администрацией образовательной</w:t>
      </w:r>
      <w:r>
        <w:rPr>
          <w:rFonts w:ascii="Times New Roman" w:eastAsia="Times New Roman" w:hAnsi="Times New Roman" w:cs="Times New Roman"/>
          <w:color w:val="000000"/>
          <w:sz w:val="24"/>
          <w:szCs w:val="24"/>
          <w:lang w:eastAsia="ru-RU"/>
        </w:rPr>
        <w:br/>
        <w:t>организации в начале 1 класса и выступает как основа (точка отсчѐта) для оценки динамики</w:t>
      </w:r>
      <w:r>
        <w:rPr>
          <w:rFonts w:ascii="Times New Roman" w:eastAsia="Times New Roman" w:hAnsi="Times New Roman" w:cs="Times New Roman"/>
          <w:color w:val="000000"/>
          <w:sz w:val="24"/>
          <w:szCs w:val="24"/>
          <w:lang w:eastAsia="ru-RU"/>
        </w:rPr>
        <w:br/>
        <w:t>образовательных достижений. Объектом оценки является сформированность предпосылок</w:t>
      </w:r>
      <w:r>
        <w:rPr>
          <w:rFonts w:ascii="Times New Roman" w:eastAsia="Times New Roman" w:hAnsi="Times New Roman" w:cs="Times New Roman"/>
          <w:color w:val="000000"/>
          <w:sz w:val="24"/>
          <w:szCs w:val="24"/>
          <w:lang w:eastAsia="ru-RU"/>
        </w:rPr>
        <w:br/>
        <w:t>учебной деятельности, готовность к овладению чтением, грамотой и счѐтом.</w:t>
      </w:r>
      <w:r>
        <w:rPr>
          <w:rFonts w:ascii="Times New Roman" w:eastAsia="Times New Roman" w:hAnsi="Times New Roman" w:cs="Times New Roman"/>
          <w:color w:val="000000"/>
          <w:sz w:val="24"/>
          <w:szCs w:val="24"/>
          <w:lang w:eastAsia="ru-RU"/>
        </w:rPr>
        <w:br/>
        <w:t>Стартовая диагностика может проводиться также педагогическими работниками с целью</w:t>
      </w:r>
      <w:r>
        <w:rPr>
          <w:rFonts w:ascii="Times New Roman" w:eastAsia="Times New Roman" w:hAnsi="Times New Roman" w:cs="Times New Roman"/>
          <w:color w:val="000000"/>
          <w:sz w:val="24"/>
          <w:szCs w:val="24"/>
          <w:lang w:eastAsia="ru-RU"/>
        </w:rPr>
        <w:br/>
        <w:t>оценки готовности к изучению отдельных предметов (разделов). Результаты стартовой</w:t>
      </w:r>
      <w:r>
        <w:rPr>
          <w:rFonts w:ascii="Times New Roman" w:eastAsia="Times New Roman" w:hAnsi="Times New Roman" w:cs="Times New Roman"/>
          <w:color w:val="000000"/>
          <w:sz w:val="24"/>
          <w:szCs w:val="24"/>
          <w:lang w:eastAsia="ru-RU"/>
        </w:rPr>
        <w:br/>
        <w:t>диагностики являются основанием для корректировки учебных программ и индивидуализации</w:t>
      </w:r>
      <w:r>
        <w:rPr>
          <w:rFonts w:ascii="Times New Roman" w:eastAsia="Times New Roman" w:hAnsi="Times New Roman" w:cs="Times New Roman"/>
          <w:color w:val="000000"/>
          <w:sz w:val="24"/>
          <w:szCs w:val="24"/>
          <w:lang w:eastAsia="ru-RU"/>
        </w:rPr>
        <w:br/>
        <w:t>учебного процесса.</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i/>
          <w:iCs/>
          <w:color w:val="000000"/>
          <w:sz w:val="24"/>
          <w:szCs w:val="24"/>
          <w:lang w:eastAsia="ru-RU"/>
        </w:rPr>
        <w:t xml:space="preserve">Текущая оценка </w:t>
      </w:r>
      <w:r>
        <w:rPr>
          <w:rFonts w:ascii="Times New Roman" w:eastAsia="Times New Roman" w:hAnsi="Times New Roman" w:cs="Times New Roman"/>
          <w:color w:val="000000"/>
          <w:sz w:val="24"/>
          <w:szCs w:val="24"/>
          <w:lang w:eastAsia="ru-RU"/>
        </w:rPr>
        <w:t>представляет собой процедуру оценки индивидуального продвижения в</w:t>
      </w:r>
      <w:r>
        <w:rPr>
          <w:rFonts w:ascii="Times New Roman" w:eastAsia="Times New Roman" w:hAnsi="Times New Roman" w:cs="Times New Roman"/>
          <w:color w:val="000000"/>
          <w:sz w:val="24"/>
          <w:szCs w:val="24"/>
          <w:lang w:eastAsia="ru-RU"/>
        </w:rPr>
        <w:br/>
        <w:t xml:space="preserve">освоении программы учебного предмета. Текущая оценка может быть </w:t>
      </w:r>
      <w:r>
        <w:rPr>
          <w:rFonts w:ascii="Times New Roman" w:eastAsia="Times New Roman" w:hAnsi="Times New Roman" w:cs="Times New Roman"/>
          <w:i/>
          <w:iCs/>
          <w:color w:val="000000"/>
          <w:sz w:val="24"/>
          <w:szCs w:val="24"/>
          <w:lang w:eastAsia="ru-RU"/>
        </w:rPr>
        <w:t xml:space="preserve">формирующей, </w:t>
      </w:r>
      <w:r>
        <w:rPr>
          <w:rFonts w:ascii="Times New Roman" w:eastAsia="Times New Roman" w:hAnsi="Times New Roman" w:cs="Times New Roman"/>
          <w:color w:val="000000"/>
          <w:sz w:val="24"/>
          <w:szCs w:val="24"/>
          <w:lang w:eastAsia="ru-RU"/>
        </w:rPr>
        <w:t>т.е.</w:t>
      </w:r>
      <w:r>
        <w:rPr>
          <w:rFonts w:ascii="Times New Roman" w:eastAsia="Times New Roman" w:hAnsi="Times New Roman" w:cs="Times New Roman"/>
          <w:color w:val="000000"/>
          <w:sz w:val="24"/>
          <w:szCs w:val="24"/>
          <w:lang w:eastAsia="ru-RU"/>
        </w:rPr>
        <w:br/>
        <w:t>поддерживающей и направляющей усилия обучающегося, включающей его в самостоятельную</w:t>
      </w:r>
      <w:r>
        <w:rPr>
          <w:rFonts w:ascii="Times New Roman" w:eastAsia="Times New Roman" w:hAnsi="Times New Roman" w:cs="Times New Roman"/>
          <w:color w:val="000000"/>
          <w:sz w:val="24"/>
          <w:szCs w:val="24"/>
          <w:lang w:eastAsia="ru-RU"/>
        </w:rPr>
        <w:br/>
        <w:t xml:space="preserve">оценочную деятельность, и </w:t>
      </w:r>
      <w:r>
        <w:rPr>
          <w:rFonts w:ascii="Times New Roman" w:eastAsia="Times New Roman" w:hAnsi="Times New Roman" w:cs="Times New Roman"/>
          <w:i/>
          <w:iCs/>
          <w:color w:val="000000"/>
          <w:sz w:val="24"/>
          <w:szCs w:val="24"/>
          <w:lang w:eastAsia="ru-RU"/>
        </w:rPr>
        <w:t>диагностической</w:t>
      </w:r>
      <w:r>
        <w:rPr>
          <w:rFonts w:ascii="Times New Roman" w:eastAsia="Times New Roman" w:hAnsi="Times New Roman" w:cs="Times New Roman"/>
          <w:color w:val="000000"/>
          <w:sz w:val="24"/>
          <w:szCs w:val="24"/>
          <w:lang w:eastAsia="ru-RU"/>
        </w:rPr>
        <w:t>, способствующей выявлению и осознанию</w:t>
      </w:r>
      <w:r>
        <w:rPr>
          <w:rFonts w:ascii="Times New Roman" w:eastAsia="Times New Roman" w:hAnsi="Times New Roman" w:cs="Times New Roman"/>
          <w:color w:val="000000"/>
          <w:sz w:val="24"/>
          <w:szCs w:val="24"/>
          <w:lang w:eastAsia="ru-RU"/>
        </w:rPr>
        <w:br/>
        <w:t>педагогическим работником и обучающимся существующих проблем в обучении.</w:t>
      </w:r>
      <w:r>
        <w:rPr>
          <w:rFonts w:ascii="Times New Roman" w:eastAsia="Times New Roman" w:hAnsi="Times New Roman" w:cs="Times New Roman"/>
          <w:color w:val="000000"/>
          <w:sz w:val="24"/>
          <w:szCs w:val="24"/>
          <w:lang w:eastAsia="ru-RU"/>
        </w:rPr>
        <w:br/>
        <w:t xml:space="preserve">     Объектом текущей оценки являются тематические планируемые результаты, этапы освоения</w:t>
      </w:r>
      <w:r>
        <w:rPr>
          <w:rFonts w:ascii="Times New Roman" w:eastAsia="Times New Roman" w:hAnsi="Times New Roman" w:cs="Times New Roman"/>
          <w:color w:val="000000"/>
          <w:sz w:val="24"/>
          <w:szCs w:val="24"/>
          <w:lang w:eastAsia="ru-RU"/>
        </w:rPr>
        <w:br/>
        <w:t>которых зафиксированы в тематическом планировании. В текущей оценке используется весь</w:t>
      </w:r>
      <w:r>
        <w:rPr>
          <w:rFonts w:ascii="Times New Roman" w:eastAsia="Times New Roman" w:hAnsi="Times New Roman" w:cs="Times New Roman"/>
          <w:color w:val="000000"/>
          <w:sz w:val="24"/>
          <w:szCs w:val="24"/>
          <w:lang w:eastAsia="ru-RU"/>
        </w:rPr>
        <w:br/>
        <w:t>арсенал форм и методов проверки (устные и письменные опросы, практические работы,</w:t>
      </w:r>
      <w:r>
        <w:rPr>
          <w:rFonts w:ascii="Times New Roman" w:eastAsia="Times New Roman" w:hAnsi="Times New Roman" w:cs="Times New Roman"/>
          <w:color w:val="000000"/>
          <w:sz w:val="24"/>
          <w:szCs w:val="24"/>
          <w:lang w:eastAsia="ru-RU"/>
        </w:rPr>
        <w:br/>
        <w:t>творческие работы, индивидуальные и групповые формы, само- и взаимооценка, рефлексия, листы</w:t>
      </w:r>
      <w:r>
        <w:rPr>
          <w:rFonts w:ascii="Times New Roman" w:eastAsia="Times New Roman" w:hAnsi="Times New Roman" w:cs="Times New Roman"/>
          <w:color w:val="000000"/>
          <w:sz w:val="24"/>
          <w:szCs w:val="24"/>
          <w:lang w:eastAsia="ru-RU"/>
        </w:rPr>
        <w:br/>
        <w:t>продвижения и др.) с учѐтом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w:t>
      </w:r>
      <w:r>
        <w:rPr>
          <w:rFonts w:ascii="Times New Roman" w:eastAsia="Times New Roman" w:hAnsi="Times New Roman" w:cs="Times New Roman"/>
          <w:color w:val="000000"/>
          <w:sz w:val="24"/>
          <w:szCs w:val="24"/>
          <w:lang w:eastAsia="ru-RU"/>
        </w:rPr>
        <w:br/>
        <w:t>свидетельствующие об успешности обучения и достижении тематических результатов в более</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сжатые (по сравнению с планируемыми педагогическим работником) сроки могут включаться в</w:t>
      </w:r>
      <w:r>
        <w:rPr>
          <w:rFonts w:ascii="Times New Roman" w:eastAsia="Times New Roman" w:hAnsi="Times New Roman" w:cs="Times New Roman"/>
          <w:color w:val="000000"/>
          <w:sz w:val="24"/>
          <w:szCs w:val="24"/>
          <w:lang w:eastAsia="ru-RU"/>
        </w:rPr>
        <w:br/>
        <w:t>систему накопительной оценки и служить основанием, например, для освобождения</w:t>
      </w:r>
      <w:r>
        <w:rPr>
          <w:rFonts w:ascii="Times New Roman" w:eastAsia="Times New Roman" w:hAnsi="Times New Roman" w:cs="Times New Roman"/>
          <w:color w:val="000000"/>
          <w:sz w:val="24"/>
          <w:szCs w:val="24"/>
          <w:lang w:eastAsia="ru-RU"/>
        </w:rPr>
        <w:br/>
        <w:t>обучающегося от необходимости выполнять тематическую проверочную работу.</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i/>
          <w:iCs/>
          <w:color w:val="000000"/>
          <w:sz w:val="24"/>
          <w:szCs w:val="24"/>
          <w:lang w:eastAsia="ru-RU"/>
        </w:rPr>
        <w:t xml:space="preserve">   Тематическая оценка </w:t>
      </w:r>
      <w:r>
        <w:rPr>
          <w:rFonts w:ascii="Times New Roman" w:eastAsia="Times New Roman" w:hAnsi="Times New Roman" w:cs="Times New Roman"/>
          <w:color w:val="000000"/>
          <w:sz w:val="24"/>
          <w:szCs w:val="24"/>
          <w:lang w:eastAsia="ru-RU"/>
        </w:rPr>
        <w:t>представляет собой процедуру оценки уровня достижения</w:t>
      </w:r>
      <w:r>
        <w:rPr>
          <w:rFonts w:ascii="Times New Roman" w:eastAsia="Times New Roman" w:hAnsi="Times New Roman" w:cs="Times New Roman"/>
          <w:color w:val="000000"/>
          <w:sz w:val="24"/>
          <w:szCs w:val="24"/>
          <w:lang w:eastAsia="ru-RU"/>
        </w:rPr>
        <w:br/>
        <w:t>тематических планируемых результатов по предмету, которые представлены в тематическом</w:t>
      </w:r>
      <w:r>
        <w:rPr>
          <w:rFonts w:ascii="Times New Roman" w:eastAsia="Times New Roman" w:hAnsi="Times New Roman" w:cs="Times New Roman"/>
          <w:color w:val="000000"/>
          <w:sz w:val="24"/>
          <w:szCs w:val="24"/>
          <w:lang w:eastAsia="ru-RU"/>
        </w:rPr>
        <w:br/>
        <w:t>планировании в примерных рабочих программах..</w:t>
      </w:r>
    </w:p>
    <w:p w:rsidR="00CE15B4" w:rsidRDefault="008945A5">
      <w:pPr>
        <w:spacing w:after="0" w:line="360" w:lineRule="auto"/>
        <w:contextualSpacing/>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Тематическая оценка может вестись как в ходе изучения темы, так и в конце изучения.</w:t>
      </w:r>
      <w:r>
        <w:rPr>
          <w:rFonts w:ascii="Times New Roman" w:eastAsia="Times New Roman" w:hAnsi="Times New Roman" w:cs="Times New Roman"/>
          <w:color w:val="000000"/>
          <w:sz w:val="24"/>
          <w:szCs w:val="24"/>
          <w:lang w:eastAsia="ru-RU"/>
        </w:rPr>
        <w:br/>
        <w:t>Оценочные процедуры подбираются так, чтобы они предусматривали возможность оценки</w:t>
      </w:r>
      <w:r>
        <w:rPr>
          <w:rFonts w:ascii="Times New Roman" w:eastAsia="Times New Roman" w:hAnsi="Times New Roman" w:cs="Times New Roman"/>
          <w:color w:val="000000"/>
          <w:sz w:val="24"/>
          <w:szCs w:val="24"/>
          <w:lang w:eastAsia="ru-RU"/>
        </w:rPr>
        <w:br/>
        <w:t>достижения всей совокупности тематических планируемых результатов и каждого из них.</w:t>
      </w:r>
      <w:r>
        <w:rPr>
          <w:rFonts w:ascii="Times New Roman" w:eastAsia="Times New Roman" w:hAnsi="Times New Roman" w:cs="Times New Roman"/>
          <w:color w:val="000000"/>
          <w:sz w:val="24"/>
          <w:szCs w:val="24"/>
          <w:lang w:eastAsia="ru-RU"/>
        </w:rPr>
        <w:br/>
        <w:t>Результаты тематической оценки являются основанием для коррекции учебного процесса и его</w:t>
      </w:r>
      <w:r>
        <w:rPr>
          <w:rFonts w:ascii="Times New Roman" w:eastAsia="Times New Roman" w:hAnsi="Times New Roman" w:cs="Times New Roman"/>
          <w:color w:val="000000"/>
          <w:sz w:val="24"/>
          <w:szCs w:val="24"/>
          <w:lang w:eastAsia="ru-RU"/>
        </w:rPr>
        <w:br/>
        <w:t>индивидуализации.</w:t>
      </w:r>
      <w:r>
        <w:rPr>
          <w:rFonts w:ascii="Times New Roman" w:eastAsia="Times New Roman" w:hAnsi="Times New Roman" w:cs="Times New Roman"/>
          <w:color w:val="000000"/>
          <w:sz w:val="24"/>
          <w:szCs w:val="24"/>
          <w:lang w:eastAsia="ru-RU"/>
        </w:rPr>
        <w:br/>
        <w:t>Показатель динамики образовательных достижений — один из основных показателей в</w:t>
      </w:r>
      <w:r>
        <w:rPr>
          <w:rFonts w:ascii="Times New Roman" w:eastAsia="Times New Roman" w:hAnsi="Times New Roman" w:cs="Times New Roman"/>
          <w:color w:val="000000"/>
          <w:sz w:val="24"/>
          <w:szCs w:val="24"/>
          <w:lang w:eastAsia="ru-RU"/>
        </w:rPr>
        <w:br/>
        <w:t>оценке образовательных достижений. На основе выявления характера динамики образовательных</w:t>
      </w:r>
      <w:r>
        <w:rPr>
          <w:rFonts w:ascii="Times New Roman" w:eastAsia="Times New Roman" w:hAnsi="Times New Roman" w:cs="Times New Roman"/>
          <w:color w:val="000000"/>
          <w:sz w:val="24"/>
          <w:szCs w:val="24"/>
          <w:lang w:eastAsia="ru-RU"/>
        </w:rPr>
        <w:br/>
        <w:t>достижений обучающихся можно оценивать эффективность учебной деятельности, работы</w:t>
      </w:r>
      <w:r>
        <w:rPr>
          <w:rFonts w:ascii="Times New Roman" w:eastAsia="Times New Roman" w:hAnsi="Times New Roman" w:cs="Times New Roman"/>
          <w:color w:val="000000"/>
          <w:sz w:val="24"/>
          <w:szCs w:val="24"/>
          <w:lang w:eastAsia="ru-RU"/>
        </w:rPr>
        <w:br/>
        <w:t>учителя или общеобразовательного учреждения, системы образования в целом. При этом наиболее</w:t>
      </w:r>
      <w:r>
        <w:rPr>
          <w:rFonts w:ascii="Times New Roman" w:eastAsia="Times New Roman" w:hAnsi="Times New Roman" w:cs="Times New Roman"/>
          <w:color w:val="000000"/>
          <w:sz w:val="24"/>
          <w:szCs w:val="24"/>
          <w:lang w:eastAsia="ru-RU"/>
        </w:rPr>
        <w:br/>
        <w:t>часто реализуется подход, основанный на сравнении количественных показателей,</w:t>
      </w:r>
      <w:r>
        <w:rPr>
          <w:rFonts w:ascii="Times New Roman" w:eastAsia="Times New Roman" w:hAnsi="Times New Roman" w:cs="Times New Roman"/>
          <w:color w:val="000000"/>
          <w:sz w:val="24"/>
          <w:szCs w:val="24"/>
          <w:lang w:eastAsia="ru-RU"/>
        </w:rPr>
        <w:br/>
        <w:t>характеризующих результаты оценки, полученные в двух точках образовательной траектории</w:t>
      </w:r>
      <w:r>
        <w:rPr>
          <w:rFonts w:ascii="Times New Roman" w:eastAsia="Times New Roman" w:hAnsi="Times New Roman" w:cs="Times New Roman"/>
          <w:color w:val="000000"/>
          <w:sz w:val="24"/>
          <w:szCs w:val="24"/>
          <w:lang w:eastAsia="ru-RU"/>
        </w:rPr>
        <w:br/>
        <w:t>обучающихся.</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Оценка динамики образовательных достижений</w:t>
      </w:r>
      <w:r>
        <w:rPr>
          <w:rFonts w:ascii="Times New Roman" w:eastAsia="Times New Roman" w:hAnsi="Times New Roman" w:cs="Times New Roman"/>
          <w:color w:val="000000"/>
          <w:sz w:val="24"/>
          <w:szCs w:val="24"/>
          <w:lang w:eastAsia="ru-RU"/>
        </w:rPr>
        <w:t>, как правило, имеет две составляющие:</w:t>
      </w:r>
      <w:r>
        <w:rPr>
          <w:rFonts w:ascii="Times New Roman" w:eastAsia="Times New Roman" w:hAnsi="Times New Roman" w:cs="Times New Roman"/>
          <w:color w:val="000000"/>
          <w:sz w:val="24"/>
          <w:szCs w:val="24"/>
          <w:lang w:eastAsia="ru-RU"/>
        </w:rPr>
        <w:br/>
        <w:t>педагогическую, понимаемую как оценку динамики степени и уровня овладения действиями с</w:t>
      </w:r>
      <w:r>
        <w:rPr>
          <w:rFonts w:ascii="Times New Roman" w:eastAsia="Times New Roman" w:hAnsi="Times New Roman" w:cs="Times New Roman"/>
          <w:color w:val="000000"/>
          <w:sz w:val="24"/>
          <w:szCs w:val="24"/>
          <w:lang w:eastAsia="ru-RU"/>
        </w:rPr>
        <w:br/>
        <w:t>предметным содержанием, и психологическую, связанную с оценкой индивидуального прогресса</w:t>
      </w:r>
      <w:r>
        <w:rPr>
          <w:rFonts w:ascii="Times New Roman" w:eastAsia="Times New Roman" w:hAnsi="Times New Roman" w:cs="Times New Roman"/>
          <w:color w:val="000000"/>
          <w:sz w:val="24"/>
          <w:szCs w:val="24"/>
          <w:lang w:eastAsia="ru-RU"/>
        </w:rPr>
        <w:br/>
        <w:t>в развитии ребенка.</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Внутришкольный мониторинг представляет собой процедуры:</w:t>
      </w:r>
      <w:r>
        <w:rPr>
          <w:rFonts w:ascii="Times New Roman" w:eastAsia="Times New Roman" w:hAnsi="Times New Roman" w:cs="Times New Roman"/>
          <w:b/>
          <w:bCs/>
          <w:color w:val="000000"/>
          <w:sz w:val="24"/>
          <w:szCs w:val="24"/>
          <w:lang w:eastAsia="ru-RU"/>
        </w:rPr>
        <w:br/>
      </w:r>
      <w:r>
        <w:rPr>
          <w:rFonts w:ascii="Times New Roman" w:eastAsia="Times New Roman" w:hAnsi="Times New Roman" w:cs="Times New Roman"/>
          <w:color w:val="000000"/>
          <w:sz w:val="24"/>
          <w:szCs w:val="24"/>
          <w:lang w:eastAsia="ru-RU"/>
        </w:rPr>
        <w:t>-оценки уровня достижения предметных и метапредметных результатов;</w:t>
      </w:r>
      <w:r>
        <w:rPr>
          <w:rFonts w:ascii="Times New Roman" w:eastAsia="Times New Roman" w:hAnsi="Times New Roman" w:cs="Times New Roman"/>
          <w:color w:val="000000"/>
          <w:sz w:val="24"/>
          <w:szCs w:val="24"/>
          <w:lang w:eastAsia="ru-RU"/>
        </w:rPr>
        <w:br/>
        <w:t>-оценки уровня функциональной грамотности;</w:t>
      </w:r>
      <w:r>
        <w:rPr>
          <w:rFonts w:ascii="Times New Roman" w:eastAsia="Times New Roman" w:hAnsi="Times New Roman" w:cs="Times New Roman"/>
          <w:color w:val="000000"/>
          <w:sz w:val="24"/>
          <w:szCs w:val="24"/>
          <w:lang w:eastAsia="ru-RU"/>
        </w:rPr>
        <w:br/>
        <w:t>- оценки уровня профессионального мастерства педагогического работника, осуществляемой на</w:t>
      </w:r>
      <w:r>
        <w:rPr>
          <w:rFonts w:ascii="Times New Roman" w:eastAsia="Times New Roman" w:hAnsi="Times New Roman" w:cs="Times New Roman"/>
          <w:color w:val="000000"/>
          <w:sz w:val="24"/>
          <w:szCs w:val="24"/>
          <w:lang w:eastAsia="ru-RU"/>
        </w:rPr>
        <w:br/>
        <w:t>основе административных проверочных работ, анализа посещѐнных уроков;</w:t>
      </w:r>
      <w:r>
        <w:rPr>
          <w:rFonts w:ascii="Times New Roman" w:eastAsia="Times New Roman" w:hAnsi="Times New Roman" w:cs="Times New Roman"/>
          <w:color w:val="000000"/>
          <w:sz w:val="24"/>
          <w:szCs w:val="24"/>
          <w:lang w:eastAsia="ru-RU"/>
        </w:rPr>
        <w:br/>
        <w:t>- анализа качества учебных заданий, предлагаемых обучающимся педагогическим работником.</w:t>
      </w:r>
      <w:r>
        <w:rPr>
          <w:rFonts w:ascii="Times New Roman" w:eastAsia="Times New Roman" w:hAnsi="Times New Roman" w:cs="Times New Roman"/>
          <w:color w:val="000000"/>
          <w:sz w:val="24"/>
          <w:szCs w:val="24"/>
          <w:lang w:eastAsia="ru-RU"/>
        </w:rPr>
        <w:br/>
        <w:t>Содержание и периодичность внутришкольного мониторинга устанавливается решением</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педагогического совета. Результаты внутришкольного мониторинга являются основанием для</w:t>
      </w:r>
      <w:r>
        <w:rPr>
          <w:rFonts w:ascii="Times New Roman" w:eastAsia="Times New Roman" w:hAnsi="Times New Roman" w:cs="Times New Roman"/>
          <w:color w:val="000000"/>
          <w:sz w:val="24"/>
          <w:szCs w:val="24"/>
          <w:lang w:eastAsia="ru-RU"/>
        </w:rPr>
        <w:br/>
        <w:t>рекомендаций как для текущей коррекции учебного процесса и его индивидуализации, так и для</w:t>
      </w:r>
      <w:r>
        <w:rPr>
          <w:rFonts w:ascii="Times New Roman" w:eastAsia="Times New Roman" w:hAnsi="Times New Roman" w:cs="Times New Roman"/>
          <w:color w:val="000000"/>
          <w:sz w:val="24"/>
          <w:szCs w:val="24"/>
          <w:lang w:eastAsia="ru-RU"/>
        </w:rPr>
        <w:br/>
        <w:t>повышения квалификации педагогического работника. Результаты внутришкольного мониторинга</w:t>
      </w:r>
      <w:r>
        <w:rPr>
          <w:rFonts w:ascii="Times New Roman" w:eastAsia="Times New Roman" w:hAnsi="Times New Roman" w:cs="Times New Roman"/>
          <w:color w:val="000000"/>
          <w:sz w:val="24"/>
          <w:szCs w:val="24"/>
          <w:lang w:eastAsia="ru-RU"/>
        </w:rPr>
        <w:br/>
        <w:t>в части оценки уровня достижений обучающихся обобщаются и отражаются в их характеристиках.</w:t>
      </w:r>
    </w:p>
    <w:p w:rsidR="00CE15B4" w:rsidRDefault="008945A5">
      <w:pPr>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Промежуточная аттестация </w:t>
      </w:r>
      <w:r>
        <w:rPr>
          <w:rFonts w:ascii="Times New Roman" w:eastAsia="Times New Roman" w:hAnsi="Times New Roman" w:cs="Times New Roman"/>
          <w:color w:val="000000"/>
          <w:sz w:val="24"/>
          <w:szCs w:val="24"/>
          <w:lang w:eastAsia="ru-RU"/>
        </w:rPr>
        <w:t>представляет собой процедуру аттестации обучающихся,</w:t>
      </w:r>
      <w:r>
        <w:rPr>
          <w:rFonts w:ascii="Times New Roman" w:eastAsia="Times New Roman" w:hAnsi="Times New Roman" w:cs="Times New Roman"/>
          <w:color w:val="000000"/>
          <w:sz w:val="24"/>
          <w:szCs w:val="24"/>
          <w:lang w:eastAsia="ru-RU"/>
        </w:rPr>
        <w:br/>
        <w:t>которая начиная со второго класса, проводится в конце учебного года по каждому изучаемому</w:t>
      </w:r>
      <w:r>
        <w:rPr>
          <w:rFonts w:ascii="Times New Roman" w:eastAsia="Times New Roman" w:hAnsi="Times New Roman" w:cs="Times New Roman"/>
          <w:color w:val="000000"/>
          <w:sz w:val="24"/>
          <w:szCs w:val="24"/>
          <w:lang w:eastAsia="ru-RU"/>
        </w:rPr>
        <w:br/>
        <w:t>предмету. Промежуточная аттестация проводится на основе результатов накопленной оценки и</w:t>
      </w:r>
      <w:r>
        <w:rPr>
          <w:rFonts w:ascii="Times New Roman" w:eastAsia="Times New Roman" w:hAnsi="Times New Roman" w:cs="Times New Roman"/>
          <w:color w:val="000000"/>
          <w:sz w:val="24"/>
          <w:szCs w:val="24"/>
          <w:lang w:eastAsia="ru-RU"/>
        </w:rPr>
        <w:br/>
        <w:t>результатов выполнения тематических проверочных работ и фиксируется в документе об</w:t>
      </w:r>
      <w:r>
        <w:rPr>
          <w:rFonts w:ascii="Times New Roman" w:eastAsia="Times New Roman" w:hAnsi="Times New Roman" w:cs="Times New Roman"/>
          <w:color w:val="000000"/>
          <w:sz w:val="24"/>
          <w:szCs w:val="24"/>
          <w:lang w:eastAsia="ru-RU"/>
        </w:rPr>
        <w:br/>
        <w:t>образовании (дневнике).</w:t>
      </w:r>
    </w:p>
    <w:p w:rsidR="00CE15B4" w:rsidRDefault="008945A5">
      <w:pPr>
        <w:spacing w:after="0" w:line="360" w:lineRule="auto"/>
        <w:contextualSpacing/>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color w:val="000000"/>
          <w:sz w:val="24"/>
          <w:szCs w:val="24"/>
          <w:lang w:eastAsia="ru-RU"/>
        </w:rPr>
        <w:t>Промежуточная оценка, фиксирующая достижение предметных планируемых результатов и</w:t>
      </w:r>
      <w:r>
        <w:rPr>
          <w:rFonts w:ascii="Times New Roman" w:eastAsia="Times New Roman" w:hAnsi="Times New Roman" w:cs="Times New Roman"/>
          <w:color w:val="000000"/>
          <w:sz w:val="24"/>
          <w:szCs w:val="24"/>
          <w:lang w:eastAsia="ru-RU"/>
        </w:rPr>
        <w:br/>
        <w:t>универсальных учебных действий на уровне не ниже базового, является основанием для перевода</w:t>
      </w:r>
      <w:r>
        <w:rPr>
          <w:rFonts w:ascii="Arial" w:eastAsia="Times New Roman" w:hAnsi="Arial" w:cs="Arial"/>
          <w:color w:val="000000"/>
          <w:sz w:val="24"/>
          <w:szCs w:val="24"/>
          <w:lang w:eastAsia="ru-RU"/>
        </w:rPr>
        <w:br/>
      </w:r>
      <w:r>
        <w:rPr>
          <w:rFonts w:ascii="Times New Roman" w:eastAsia="Times New Roman" w:hAnsi="Times New Roman" w:cs="Times New Roman"/>
          <w:color w:val="000000"/>
          <w:sz w:val="24"/>
          <w:szCs w:val="24"/>
          <w:lang w:eastAsia="ru-RU"/>
        </w:rPr>
        <w:t>в следующий класс. Порядок проведения промежуточной аттестации регламентируется</w:t>
      </w:r>
      <w:r>
        <w:rPr>
          <w:rFonts w:ascii="Times New Roman" w:eastAsia="Times New Roman" w:hAnsi="Times New Roman" w:cs="Times New Roman"/>
          <w:color w:val="000000"/>
          <w:sz w:val="24"/>
          <w:szCs w:val="24"/>
          <w:lang w:eastAsia="ru-RU"/>
        </w:rPr>
        <w:br/>
        <w:t>Федеральным законом «Об образовании в Российской Федерации» (ст.58) и иными нормативными</w:t>
      </w:r>
      <w:r>
        <w:rPr>
          <w:rFonts w:ascii="Times New Roman" w:eastAsia="Times New Roman" w:hAnsi="Times New Roman" w:cs="Times New Roman"/>
          <w:color w:val="000000"/>
          <w:sz w:val="24"/>
          <w:szCs w:val="24"/>
          <w:lang w:eastAsia="ru-RU"/>
        </w:rPr>
        <w:br/>
        <w:t>актами.</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Итоговая оценка </w:t>
      </w:r>
      <w:r>
        <w:rPr>
          <w:rFonts w:ascii="Times New Roman" w:eastAsia="Times New Roman" w:hAnsi="Times New Roman" w:cs="Times New Roman"/>
          <w:color w:val="000000"/>
          <w:sz w:val="24"/>
          <w:szCs w:val="24"/>
          <w:lang w:eastAsia="ru-RU"/>
        </w:rPr>
        <w:t>является процедурой внутренней оценки образовательной организации и</w:t>
      </w:r>
      <w:r>
        <w:rPr>
          <w:rFonts w:ascii="Times New Roman" w:eastAsia="Times New Roman" w:hAnsi="Times New Roman" w:cs="Times New Roman"/>
          <w:color w:val="000000"/>
          <w:sz w:val="24"/>
          <w:szCs w:val="24"/>
          <w:lang w:eastAsia="ru-RU"/>
        </w:rPr>
        <w:br/>
        <w:t>складывается из результатов накопленной оценки и итоговой работы по предмету.</w:t>
      </w: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TimesNewRomanPS-BoldMT" w:eastAsia="Times New Roman" w:hAnsi="TimesNewRomanPS-BoldMT" w:cs="Times New Roman"/>
          <w:b/>
          <w:bCs/>
          <w:color w:val="000000"/>
          <w:sz w:val="24"/>
          <w:szCs w:val="24"/>
          <w:lang w:eastAsia="ru-RU"/>
        </w:rPr>
        <w:t>Во избежание перегрузок обучающихся определено примерное количество тематических,</w:t>
      </w:r>
      <w:r>
        <w:rPr>
          <w:rFonts w:ascii="TimesNewRomanPS-BoldMT" w:eastAsia="Times New Roman" w:hAnsi="TimesNewRomanPS-BoldMT" w:cs="Times New Roman"/>
          <w:b/>
          <w:bCs/>
          <w:color w:val="000000"/>
          <w:sz w:val="24"/>
          <w:szCs w:val="24"/>
          <w:lang w:eastAsia="ru-RU"/>
        </w:rPr>
        <w:br/>
        <w:t>творческих, контрольных работ и проектов по годам обучения</w:t>
      </w:r>
      <w:r>
        <w:rPr>
          <w:rFonts w:ascii="TimesNewRomanPS-BoldMT" w:eastAsia="Times New Roman" w:hAnsi="TimesNewRomanPS-BoldMT" w:cs="Times New Roman"/>
          <w:b/>
          <w:bCs/>
          <w:color w:val="000000"/>
          <w:sz w:val="24"/>
          <w:szCs w:val="24"/>
          <w:lang w:eastAsia="ru-RU"/>
        </w:rPr>
        <w:br/>
        <w:t>(Количество контрольных работ не должно превышать 10% от общего количества часов на</w:t>
      </w:r>
      <w:r>
        <w:rPr>
          <w:rFonts w:ascii="TimesNewRomanPS-BoldMT" w:eastAsia="Times New Roman" w:hAnsi="TimesNewRomanPS-BoldMT" w:cs="Times New Roman"/>
          <w:b/>
          <w:bCs/>
          <w:color w:val="000000"/>
          <w:sz w:val="24"/>
          <w:szCs w:val="24"/>
          <w:lang w:eastAsia="ru-RU"/>
        </w:rPr>
        <w:br/>
        <w:t>предмет)</w:t>
      </w:r>
    </w:p>
    <w:tbl>
      <w:tblPr>
        <w:tblW w:w="10993" w:type="dxa"/>
        <w:tblInd w:w="-572" w:type="dxa"/>
        <w:tblLook w:val="04A0" w:firstRow="1" w:lastRow="0" w:firstColumn="1" w:lastColumn="0" w:noHBand="0" w:noVBand="1"/>
      </w:tblPr>
      <w:tblGrid>
        <w:gridCol w:w="3068"/>
        <w:gridCol w:w="2022"/>
        <w:gridCol w:w="1968"/>
        <w:gridCol w:w="1967"/>
        <w:gridCol w:w="1968"/>
      </w:tblGrid>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b/>
                <w:bCs/>
                <w:sz w:val="24"/>
                <w:szCs w:val="24"/>
                <w:lang w:eastAsia="ru-RU"/>
              </w:rPr>
            </w:pPr>
            <w:r>
              <w:rPr>
                <w:rFonts w:ascii="TimesNewRomanPSMT" w:eastAsia="Times New Roman" w:hAnsi="TimesNewRomanPSMT" w:cs="Times New Roman"/>
                <w:b/>
                <w:bCs/>
                <w:color w:val="000000"/>
                <w:sz w:val="24"/>
                <w:szCs w:val="24"/>
                <w:lang w:eastAsia="ru-RU"/>
              </w:rPr>
              <w:t xml:space="preserve">Русский язык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класс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 класс</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-диктант с грамматическим</w:t>
            </w:r>
            <w:r>
              <w:rPr>
                <w:rFonts w:ascii="TimesNewRomanPSMT" w:eastAsia="Times New Roman" w:hAnsi="TimesNewRomanPSMT" w:cs="Times New Roman"/>
                <w:color w:val="000000"/>
                <w:sz w:val="24"/>
                <w:szCs w:val="24"/>
                <w:lang w:eastAsia="ru-RU"/>
              </w:rPr>
              <w:br/>
              <w:t>заданием</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-контрольное списывание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68" w:type="dxa"/>
            <w:tcBorders>
              <w:top w:val="single" w:sz="6" w:space="0" w:color="000000"/>
              <w:left w:val="single" w:sz="6" w:space="0" w:color="000000"/>
              <w:bottom w:val="single" w:sz="6" w:space="0" w:color="000000"/>
              <w:right w:val="single" w:sz="6" w:space="0" w:color="000000"/>
            </w:tcBorders>
            <w:vAlign w:val="center"/>
          </w:tcPr>
          <w:p w:rsidR="00CE15B4" w:rsidRDefault="008945A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-контрольное изложение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68" w:type="dxa"/>
            <w:tcBorders>
              <w:top w:val="single" w:sz="6" w:space="0" w:color="000000"/>
              <w:left w:val="single" w:sz="6" w:space="0" w:color="000000"/>
              <w:bottom w:val="single" w:sz="6" w:space="0" w:color="000000"/>
              <w:right w:val="single" w:sz="6" w:space="0" w:color="000000"/>
            </w:tcBorders>
            <w:vAlign w:val="center"/>
          </w:tcPr>
          <w:p w:rsidR="00CE15B4" w:rsidRDefault="008945A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словарный</w:t>
            </w:r>
            <w:r>
              <w:rPr>
                <w:rFonts w:ascii="TimesNewRomanPSMT" w:eastAsia="Times New Roman" w:hAnsi="TimesNewRomanPSMT" w:cs="Times New Roman"/>
                <w:color w:val="000000"/>
                <w:sz w:val="24"/>
                <w:szCs w:val="24"/>
                <w:lang w:eastAsia="ru-RU"/>
              </w:rPr>
              <w:br/>
              <w:t xml:space="preserve">диктант ( </w:t>
            </w:r>
            <w:r>
              <w:rPr>
                <w:rFonts w:ascii="TimesNewRomanPSMT" w:eastAsia="Times New Roman" w:hAnsi="TimesNewRomanPSMT" w:cs="Times New Roman"/>
                <w:b/>
                <w:bCs/>
                <w:color w:val="000000"/>
                <w:sz w:val="24"/>
                <w:szCs w:val="24"/>
                <w:lang w:eastAsia="ru-RU"/>
              </w:rPr>
              <w:t xml:space="preserve">проводится </w:t>
            </w:r>
            <w:r>
              <w:rPr>
                <w:rFonts w:ascii="TimesNewRomanPSMT" w:eastAsia="Times New Roman" w:hAnsi="TimesNewRomanPSMT" w:cs="Times New Roman"/>
                <w:b/>
                <w:bCs/>
                <w:color w:val="000000"/>
                <w:sz w:val="24"/>
                <w:szCs w:val="24"/>
                <w:lang w:eastAsia="ru-RU"/>
              </w:rPr>
              <w:lastRenderedPageBreak/>
              <w:t>как элемент урока и отдельной контрольно-оценочной работой не считается)</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68" w:type="dxa"/>
            <w:tcBorders>
              <w:top w:val="single" w:sz="6" w:space="0" w:color="000000"/>
              <w:left w:val="single" w:sz="6" w:space="0" w:color="000000"/>
              <w:bottom w:val="single" w:sz="6" w:space="0" w:color="000000"/>
              <w:right w:val="single" w:sz="6" w:space="0" w:color="000000"/>
            </w:tcBorders>
            <w:vAlign w:val="center"/>
          </w:tcPr>
          <w:p w:rsidR="00CE15B4" w:rsidRDefault="008945A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Всего по русскому языку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8</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13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15</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b/>
                <w:bCs/>
                <w:sz w:val="24"/>
                <w:szCs w:val="24"/>
                <w:lang w:eastAsia="ru-RU"/>
              </w:rPr>
            </w:pPr>
            <w:r>
              <w:rPr>
                <w:rFonts w:ascii="TimesNewRomanPSMT" w:eastAsia="Times New Roman" w:hAnsi="TimesNewRomanPSMT" w:cs="Times New Roman"/>
                <w:b/>
                <w:bCs/>
                <w:color w:val="000000"/>
                <w:sz w:val="24"/>
                <w:szCs w:val="24"/>
                <w:lang w:eastAsia="ru-RU"/>
              </w:rPr>
              <w:t xml:space="preserve">Математика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класс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 класс</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контрольные работы</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11</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12</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13</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Всего по математике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11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12</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13</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b/>
                <w:bCs/>
                <w:sz w:val="24"/>
                <w:szCs w:val="24"/>
                <w:lang w:eastAsia="ru-RU"/>
              </w:rPr>
            </w:pPr>
            <w:r>
              <w:rPr>
                <w:rFonts w:ascii="TimesNewRomanPSMT" w:eastAsia="Times New Roman" w:hAnsi="TimesNewRomanPSMT" w:cs="Times New Roman"/>
                <w:b/>
                <w:bCs/>
                <w:color w:val="000000"/>
                <w:sz w:val="24"/>
                <w:szCs w:val="24"/>
                <w:lang w:eastAsia="ru-RU"/>
              </w:rPr>
              <w:t xml:space="preserve">Окружающий мир </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класс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 класс</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контрольные работы</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4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1968" w:type="dxa"/>
            <w:tcBorders>
              <w:top w:val="single" w:sz="6" w:space="0" w:color="000000"/>
              <w:left w:val="single" w:sz="6" w:space="0" w:color="000000"/>
              <w:bottom w:val="single" w:sz="6" w:space="0" w:color="000000"/>
              <w:right w:val="single" w:sz="6" w:space="0" w:color="000000"/>
            </w:tcBorders>
            <w:vAlign w:val="center"/>
          </w:tcPr>
          <w:p w:rsidR="00CE15B4" w:rsidRDefault="008945A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Всего по окружающему</w:t>
            </w:r>
            <w:r>
              <w:rPr>
                <w:rFonts w:ascii="TimesNewRomanPSMT" w:eastAsia="Times New Roman" w:hAnsi="TimesNewRomanPSMT" w:cs="Times New Roman"/>
                <w:color w:val="000000"/>
                <w:sz w:val="24"/>
                <w:szCs w:val="24"/>
                <w:lang w:eastAsia="ru-RU"/>
              </w:rPr>
              <w:br/>
              <w:t>миру</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b/>
                <w:bCs/>
                <w:color w:val="000000"/>
                <w:sz w:val="24"/>
                <w:szCs w:val="24"/>
                <w:lang w:eastAsia="ru-RU"/>
              </w:rPr>
            </w:pPr>
            <w:r>
              <w:rPr>
                <w:rFonts w:ascii="TimesNewRomanPSMT" w:eastAsia="Times New Roman" w:hAnsi="TimesNewRomanPSMT" w:cs="Times New Roman"/>
                <w:b/>
                <w:bCs/>
                <w:color w:val="000000"/>
                <w:sz w:val="24"/>
                <w:szCs w:val="24"/>
                <w:lang w:eastAsia="ru-RU"/>
              </w:rPr>
              <w:t>Литературное чтение</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класс </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класс </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 класс</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Контрольные работы</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r>
      <w:tr w:rsidR="00CE15B4">
        <w:tc>
          <w:tcPr>
            <w:tcW w:w="30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Всего по литературному чтению</w:t>
            </w:r>
          </w:p>
        </w:tc>
        <w:tc>
          <w:tcPr>
            <w:tcW w:w="2022"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0</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c>
          <w:tcPr>
            <w:tcW w:w="1967"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c>
          <w:tcPr>
            <w:tcW w:w="196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4</w:t>
            </w:r>
          </w:p>
        </w:tc>
      </w:tr>
    </w:tbl>
    <w:p w:rsidR="00CE15B4" w:rsidRDefault="00CE15B4">
      <w:pPr>
        <w:spacing w:after="0" w:line="240" w:lineRule="auto"/>
        <w:rPr>
          <w:rFonts w:ascii="Times New Roman" w:eastAsia="Times New Roman" w:hAnsi="Times New Roman" w:cs="Times New Roman"/>
          <w:sz w:val="24"/>
          <w:szCs w:val="24"/>
          <w:lang w:eastAsia="ru-RU"/>
        </w:rPr>
      </w:pPr>
    </w:p>
    <w:p w:rsidR="00CE15B4" w:rsidRDefault="008945A5">
      <w:pPr>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Примерные нормы техники чтения ( </w:t>
      </w:r>
      <w:r>
        <w:rPr>
          <w:rFonts w:ascii="Times New Roman" w:eastAsia="Times New Roman" w:hAnsi="Times New Roman" w:cs="Times New Roman"/>
          <w:sz w:val="24"/>
          <w:szCs w:val="24"/>
          <w:lang w:eastAsia="ru-RU"/>
        </w:rPr>
        <w:t>техника  чтения, умение использовать правильные логические интонации и ставить правильные ударения в словах, уверенные навыки смыслового чтения, сформированное умение отделять главную информацию от второстепенной)</w:t>
      </w:r>
    </w:p>
    <w:p w:rsidR="00CE15B4" w:rsidRDefault="00CE15B4">
      <w:pPr>
        <w:spacing w:after="0" w:line="240" w:lineRule="auto"/>
        <w:rPr>
          <w:rFonts w:ascii="Times New Roman" w:eastAsia="Times New Roman" w:hAnsi="Times New Roman" w:cs="Times New Roman"/>
          <w:sz w:val="24"/>
          <w:szCs w:val="24"/>
          <w:lang w:eastAsia="ru-RU"/>
        </w:rPr>
      </w:pPr>
    </w:p>
    <w:tbl>
      <w:tblPr>
        <w:tblStyle w:val="aff6"/>
        <w:tblW w:w="11057" w:type="dxa"/>
        <w:tblInd w:w="-572" w:type="dxa"/>
        <w:tblLook w:val="04A0" w:firstRow="1" w:lastRow="0" w:firstColumn="1" w:lastColumn="0" w:noHBand="0" w:noVBand="1"/>
      </w:tblPr>
      <w:tblGrid>
        <w:gridCol w:w="2307"/>
        <w:gridCol w:w="1945"/>
        <w:gridCol w:w="2269"/>
        <w:gridCol w:w="2125"/>
        <w:gridCol w:w="2411"/>
      </w:tblGrid>
      <w:tr w:rsidR="00CE15B4">
        <w:tc>
          <w:tcPr>
            <w:tcW w:w="2307"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 </w:t>
            </w:r>
          </w:p>
        </w:tc>
        <w:tc>
          <w:tcPr>
            <w:tcW w:w="194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Входная</w:t>
            </w:r>
          </w:p>
        </w:tc>
        <w:tc>
          <w:tcPr>
            <w:tcW w:w="2269"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триместр</w:t>
            </w:r>
          </w:p>
        </w:tc>
        <w:tc>
          <w:tcPr>
            <w:tcW w:w="212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триместр</w:t>
            </w:r>
          </w:p>
        </w:tc>
        <w:tc>
          <w:tcPr>
            <w:tcW w:w="2411"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триместр</w:t>
            </w:r>
          </w:p>
        </w:tc>
      </w:tr>
      <w:tr w:rsidR="00CE15B4">
        <w:tc>
          <w:tcPr>
            <w:tcW w:w="2307"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класс</w:t>
            </w:r>
          </w:p>
        </w:tc>
        <w:tc>
          <w:tcPr>
            <w:tcW w:w="194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2269"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212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2411"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40-45</w:t>
            </w:r>
          </w:p>
        </w:tc>
      </w:tr>
      <w:tr w:rsidR="00CE15B4">
        <w:tc>
          <w:tcPr>
            <w:tcW w:w="2307"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класс</w:t>
            </w:r>
          </w:p>
        </w:tc>
        <w:tc>
          <w:tcPr>
            <w:tcW w:w="194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45-50</w:t>
            </w:r>
          </w:p>
        </w:tc>
        <w:tc>
          <w:tcPr>
            <w:tcW w:w="2269"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55-60</w:t>
            </w:r>
          </w:p>
        </w:tc>
        <w:tc>
          <w:tcPr>
            <w:tcW w:w="212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60-65</w:t>
            </w:r>
          </w:p>
        </w:tc>
        <w:tc>
          <w:tcPr>
            <w:tcW w:w="2411"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65-70</w:t>
            </w:r>
          </w:p>
        </w:tc>
      </w:tr>
      <w:tr w:rsidR="00CE15B4">
        <w:tc>
          <w:tcPr>
            <w:tcW w:w="2307"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класс</w:t>
            </w:r>
          </w:p>
        </w:tc>
        <w:tc>
          <w:tcPr>
            <w:tcW w:w="194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65-70</w:t>
            </w:r>
          </w:p>
        </w:tc>
        <w:tc>
          <w:tcPr>
            <w:tcW w:w="2269"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75-80</w:t>
            </w:r>
          </w:p>
        </w:tc>
        <w:tc>
          <w:tcPr>
            <w:tcW w:w="212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80-85</w:t>
            </w:r>
          </w:p>
        </w:tc>
        <w:tc>
          <w:tcPr>
            <w:tcW w:w="2411"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85-90</w:t>
            </w:r>
          </w:p>
        </w:tc>
      </w:tr>
      <w:tr w:rsidR="00CE15B4">
        <w:tc>
          <w:tcPr>
            <w:tcW w:w="2307"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класс </w:t>
            </w:r>
          </w:p>
        </w:tc>
        <w:tc>
          <w:tcPr>
            <w:tcW w:w="194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85-90</w:t>
            </w:r>
          </w:p>
        </w:tc>
        <w:tc>
          <w:tcPr>
            <w:tcW w:w="2269"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95-100</w:t>
            </w:r>
          </w:p>
        </w:tc>
        <w:tc>
          <w:tcPr>
            <w:tcW w:w="2125"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100-105</w:t>
            </w:r>
          </w:p>
        </w:tc>
        <w:tc>
          <w:tcPr>
            <w:tcW w:w="2411" w:type="dxa"/>
          </w:tcPr>
          <w:p w:rsidR="00CE15B4" w:rsidRDefault="00894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105-110</w:t>
            </w:r>
          </w:p>
        </w:tc>
      </w:tr>
    </w:tbl>
    <w:p w:rsidR="00CE15B4" w:rsidRDefault="00CE15B4">
      <w:pPr>
        <w:spacing w:after="0" w:line="240" w:lineRule="auto"/>
        <w:rPr>
          <w:rFonts w:ascii="Times New Roman" w:eastAsia="Times New Roman" w:hAnsi="Times New Roman" w:cs="Times New Roman"/>
          <w:sz w:val="24"/>
          <w:szCs w:val="24"/>
          <w:lang w:eastAsia="ru-RU"/>
        </w:rPr>
      </w:pP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Тематический контроль проводится после изучения темы, раздела курса в форме определяемой</w:t>
      </w:r>
      <w:r>
        <w:rPr>
          <w:rFonts w:ascii="TimesNewRomanPSMT" w:eastAsia="Times New Roman" w:hAnsi="TimesNewRomanPSMT" w:cs="Times New Roman"/>
          <w:color w:val="000000"/>
          <w:sz w:val="24"/>
          <w:szCs w:val="24"/>
          <w:lang w:eastAsia="ru-RU"/>
        </w:rPr>
        <w:br/>
        <w:t>учителем .</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Обучение в 1 классе в течение всего учебного года безотметочное. Недопустимо использование</w:t>
      </w:r>
      <w:r>
        <w:rPr>
          <w:rFonts w:ascii="TimesNewRomanPSMT" w:eastAsia="Times New Roman" w:hAnsi="TimesNewRomanPSMT" w:cs="Times New Roman"/>
          <w:color w:val="000000"/>
          <w:sz w:val="24"/>
          <w:szCs w:val="24"/>
          <w:lang w:eastAsia="ru-RU"/>
        </w:rPr>
        <w:br/>
        <w:t>любой знаковой символики , заменяющей цифровую отметку. Допускается лишь словесная</w:t>
      </w:r>
      <w:r>
        <w:rPr>
          <w:rFonts w:ascii="TimesNewRomanPSMT" w:eastAsia="Times New Roman" w:hAnsi="TimesNewRomanPSMT" w:cs="Times New Roman"/>
          <w:color w:val="000000"/>
          <w:sz w:val="24"/>
          <w:szCs w:val="24"/>
          <w:lang w:eastAsia="ru-RU"/>
        </w:rPr>
        <w:br/>
        <w:t>объяснительная оценка.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При текущем и итоговом контроле , промежуточной аттестации обучающихся 2-4 классов</w:t>
      </w:r>
      <w:r>
        <w:rPr>
          <w:rFonts w:ascii="TimesNewRomanPSMT" w:eastAsia="Times New Roman" w:hAnsi="TimesNewRomanPSMT" w:cs="Times New Roman"/>
          <w:color w:val="000000"/>
          <w:sz w:val="24"/>
          <w:szCs w:val="24"/>
          <w:lang w:eastAsia="ru-RU"/>
        </w:rPr>
        <w:br/>
        <w:t>используется пятибалльная система оценивания результатов освоения образовательных</w:t>
      </w:r>
      <w:r>
        <w:rPr>
          <w:rFonts w:ascii="TimesNewRomanPSMT" w:eastAsia="Times New Roman" w:hAnsi="TimesNewRomanPSMT" w:cs="Times New Roman"/>
          <w:color w:val="000000"/>
          <w:sz w:val="24"/>
          <w:szCs w:val="24"/>
          <w:lang w:eastAsia="ru-RU"/>
        </w:rPr>
        <w:br/>
        <w:t>программ : «5» - отлично , «4»- хорошо, «3»- удовлетворительно, «2», «1»- неудовлетворительно.</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 xml:space="preserve">По предмету « Основы религиозных культур и светской этики», факультативным </w:t>
      </w:r>
      <w:r>
        <w:rPr>
          <w:rFonts w:ascii="TimesNewRomanPSMT" w:eastAsia="Times New Roman" w:hAnsi="TimesNewRomanPSMT" w:cs="Times New Roman"/>
          <w:color w:val="000000"/>
          <w:sz w:val="24"/>
          <w:szCs w:val="24"/>
          <w:lang w:eastAsia="ru-RU"/>
        </w:rPr>
        <w:lastRenderedPageBreak/>
        <w:t>курсам,</w:t>
      </w:r>
      <w:r>
        <w:rPr>
          <w:rFonts w:ascii="TimesNewRomanPSMT" w:eastAsia="Times New Roman" w:hAnsi="TimesNewRomanPSMT" w:cs="Times New Roman"/>
          <w:color w:val="000000"/>
          <w:sz w:val="24"/>
          <w:szCs w:val="24"/>
          <w:lang w:eastAsia="ru-RU"/>
        </w:rPr>
        <w:br/>
        <w:t>элективным курсам используется бинарная система оценивания ( зачет/незачет).. «Зачет»</w:t>
      </w:r>
      <w:r>
        <w:rPr>
          <w:rFonts w:ascii="TimesNewRomanPSMT" w:eastAsia="Times New Roman" w:hAnsi="TimesNewRomanPSMT" w:cs="Times New Roman"/>
          <w:color w:val="000000"/>
          <w:sz w:val="24"/>
          <w:szCs w:val="24"/>
          <w:lang w:eastAsia="ru-RU"/>
        </w:rPr>
        <w:br/>
        <w:t>свидетельствует об усвоении объема учебного материала на 50% и более, «незачет»-</w:t>
      </w:r>
      <w:r>
        <w:rPr>
          <w:rFonts w:ascii="TimesNewRomanPSMT" w:eastAsia="Times New Roman" w:hAnsi="TimesNewRomanPSMT" w:cs="Times New Roman"/>
          <w:color w:val="000000"/>
          <w:sz w:val="24"/>
          <w:szCs w:val="24"/>
          <w:lang w:eastAsia="ru-RU"/>
        </w:rPr>
        <w:br/>
        <w:t>свидетельствует об усвоении объема учебного материала менее 50%.</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Учащиеся , получившие за текущий контроль неудовлетворительные отметки , или не</w:t>
      </w:r>
      <w:r>
        <w:rPr>
          <w:rFonts w:ascii="TimesNewRomanPSMT" w:eastAsia="Times New Roman" w:hAnsi="TimesNewRomanPSMT" w:cs="Times New Roman"/>
          <w:color w:val="000000"/>
          <w:sz w:val="24"/>
          <w:szCs w:val="24"/>
          <w:lang w:eastAsia="ru-RU"/>
        </w:rPr>
        <w:br/>
        <w:t>выполнявшие работу по какой-либо причине , вправе выполнить ее в течение 30 дней со дня</w:t>
      </w:r>
      <w:r>
        <w:rPr>
          <w:rFonts w:ascii="TimesNewRomanPSMT" w:eastAsia="Times New Roman" w:hAnsi="TimesNewRomanPSMT" w:cs="Times New Roman"/>
          <w:color w:val="000000"/>
          <w:sz w:val="24"/>
          <w:szCs w:val="24"/>
          <w:lang w:eastAsia="ru-RU"/>
        </w:rPr>
        <w:br/>
        <w:t>написания работы. За этот период учителем проводится индивидуальная работа с</w:t>
      </w:r>
      <w:r>
        <w:rPr>
          <w:rFonts w:ascii="TimesNewRomanPSMT" w:eastAsia="Times New Roman" w:hAnsi="TimesNewRomanPSMT" w:cs="Times New Roman"/>
          <w:color w:val="000000"/>
          <w:sz w:val="24"/>
          <w:szCs w:val="24"/>
          <w:lang w:eastAsia="ru-RU"/>
        </w:rPr>
        <w:br/>
        <w:t>обучающимися , показавшими при текущем контроле несформированность контролируемых</w:t>
      </w:r>
      <w:r>
        <w:rPr>
          <w:rFonts w:ascii="TimesNewRomanPSMT" w:eastAsia="Times New Roman" w:hAnsi="TimesNewRomanPSMT" w:cs="Times New Roman"/>
          <w:color w:val="000000"/>
          <w:sz w:val="24"/>
          <w:szCs w:val="24"/>
          <w:lang w:eastAsia="ru-RU"/>
        </w:rPr>
        <w:br/>
        <w:t>умений. В электронный журнал выставляется отметка , полученная обучающимся после</w:t>
      </w:r>
      <w:r>
        <w:rPr>
          <w:rFonts w:ascii="TimesNewRomanPSMT" w:eastAsia="Times New Roman" w:hAnsi="TimesNewRomanPSMT" w:cs="Times New Roman"/>
          <w:color w:val="000000"/>
          <w:sz w:val="24"/>
          <w:szCs w:val="24"/>
          <w:lang w:eastAsia="ru-RU"/>
        </w:rPr>
        <w:br/>
        <w:t>пересдачи.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Контрольные работы , проводимые в течение триместра ( полугодия) , определяются</w:t>
      </w:r>
      <w:r>
        <w:rPr>
          <w:rFonts w:ascii="TimesNewRomanPSMT" w:eastAsia="Times New Roman" w:hAnsi="TimesNewRomanPSMT" w:cs="Times New Roman"/>
          <w:color w:val="000000"/>
          <w:sz w:val="24"/>
          <w:szCs w:val="24"/>
          <w:lang w:eastAsia="ru-RU"/>
        </w:rPr>
        <w:br/>
        <w:t>календарно-тематическим планированием, составляемым учителем на основе рабочей</w:t>
      </w:r>
      <w:r>
        <w:rPr>
          <w:rFonts w:ascii="TimesNewRomanPSMT" w:eastAsia="Times New Roman" w:hAnsi="TimesNewRomanPSMT" w:cs="Times New Roman"/>
          <w:color w:val="000000"/>
          <w:sz w:val="24"/>
          <w:szCs w:val="24"/>
          <w:lang w:eastAsia="ru-RU"/>
        </w:rPr>
        <w:br/>
        <w:t>программы соответствующего учебного предмета. Информация о проведении контрольной</w:t>
      </w:r>
      <w:r>
        <w:rPr>
          <w:rFonts w:ascii="TimesNewRomanPSMT" w:eastAsia="Times New Roman" w:hAnsi="TimesNewRomanPSMT" w:cs="Times New Roman"/>
          <w:color w:val="000000"/>
          <w:sz w:val="24"/>
          <w:szCs w:val="24"/>
          <w:lang w:eastAsia="ru-RU"/>
        </w:rPr>
        <w:br/>
        <w:t>работы доводится до сведения обучающихся не позднее одной недели до дня проведения.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Административные ( итоговые) контрольные работы проводятся по математике и русскому</w:t>
      </w:r>
      <w:r>
        <w:rPr>
          <w:rFonts w:ascii="TimesNewRomanPSMT" w:eastAsia="Times New Roman" w:hAnsi="TimesNewRomanPSMT" w:cs="Times New Roman"/>
          <w:color w:val="000000"/>
          <w:sz w:val="24"/>
          <w:szCs w:val="24"/>
          <w:lang w:eastAsia="ru-RU"/>
        </w:rPr>
        <w:br/>
        <w:t>языку в конце 1 и 2 полугодия.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При выставлении отметки в электронный журнал за триместр ( полугодие) находится средняя</w:t>
      </w:r>
      <w:r>
        <w:rPr>
          <w:rFonts w:ascii="TimesNewRomanPSMT" w:eastAsia="Times New Roman" w:hAnsi="TimesNewRomanPSMT" w:cs="Times New Roman"/>
          <w:color w:val="000000"/>
          <w:sz w:val="24"/>
          <w:szCs w:val="24"/>
          <w:lang w:eastAsia="ru-RU"/>
        </w:rPr>
        <w:br/>
        <w:t>арифметическая отметка в соответствии с правилами математического округления и с учетом</w:t>
      </w:r>
      <w:r>
        <w:rPr>
          <w:rFonts w:ascii="TimesNewRomanPSMT" w:eastAsia="Times New Roman" w:hAnsi="TimesNewRomanPSMT" w:cs="Times New Roman"/>
          <w:color w:val="000000"/>
          <w:sz w:val="24"/>
          <w:szCs w:val="24"/>
          <w:lang w:eastAsia="ru-RU"/>
        </w:rPr>
        <w:br/>
        <w:t>приоритета тематических проверочных и контрольных работ.</w:t>
      </w:r>
    </w:p>
    <w:tbl>
      <w:tblPr>
        <w:tblW w:w="10485" w:type="dxa"/>
        <w:tblLook w:val="04A0" w:firstRow="1" w:lastRow="0" w:firstColumn="1" w:lastColumn="0" w:noHBand="0" w:noVBand="1"/>
      </w:tblPr>
      <w:tblGrid>
        <w:gridCol w:w="2999"/>
        <w:gridCol w:w="3001"/>
        <w:gridCol w:w="4485"/>
      </w:tblGrid>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Средний балл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Итоговая отметка </w:t>
            </w:r>
          </w:p>
        </w:tc>
        <w:tc>
          <w:tcPr>
            <w:tcW w:w="448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Пояснения</w:t>
            </w: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Меньше 2,5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2</w:t>
            </w:r>
          </w:p>
        </w:tc>
        <w:tc>
          <w:tcPr>
            <w:tcW w:w="4485" w:type="dxa"/>
            <w:tcBorders>
              <w:top w:val="single" w:sz="6" w:space="0" w:color="000000"/>
              <w:left w:val="single" w:sz="6" w:space="0" w:color="000000"/>
              <w:bottom w:val="single" w:sz="6" w:space="0" w:color="000000"/>
              <w:right w:val="single" w:sz="6" w:space="0" w:color="000000"/>
            </w:tcBorders>
            <w:vAlign w:val="center"/>
          </w:tcPr>
          <w:p w:rsidR="00CE15B4" w:rsidRDefault="00CE15B4">
            <w:pPr>
              <w:spacing w:after="0" w:line="240" w:lineRule="auto"/>
              <w:rPr>
                <w:rFonts w:ascii="Times New Roman" w:eastAsia="Times New Roman" w:hAnsi="Times New Roman" w:cs="Times New Roman"/>
                <w:sz w:val="20"/>
                <w:szCs w:val="20"/>
                <w:lang w:eastAsia="ru-RU"/>
              </w:rPr>
            </w:pP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2.5- 2.75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или 3 ( на усмотрение учителя) </w:t>
            </w:r>
          </w:p>
        </w:tc>
        <w:tc>
          <w:tcPr>
            <w:tcW w:w="448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Учитываются отметки за</w:t>
            </w:r>
            <w:r>
              <w:rPr>
                <w:rFonts w:ascii="TimesNewRomanPSMT" w:eastAsia="Times New Roman" w:hAnsi="TimesNewRomanPSMT" w:cs="Times New Roman"/>
                <w:color w:val="000000"/>
                <w:sz w:val="24"/>
                <w:szCs w:val="24"/>
                <w:lang w:eastAsia="ru-RU"/>
              </w:rPr>
              <w:br/>
              <w:t>контрольные и проверочные</w:t>
            </w:r>
            <w:r>
              <w:rPr>
                <w:rFonts w:ascii="TimesNewRomanPSMT" w:eastAsia="Times New Roman" w:hAnsi="TimesNewRomanPSMT" w:cs="Times New Roman"/>
                <w:color w:val="000000"/>
                <w:sz w:val="24"/>
                <w:szCs w:val="24"/>
                <w:lang w:eastAsia="ru-RU"/>
              </w:rPr>
              <w:br/>
              <w:t>работы</w:t>
            </w: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2.76 - 3.5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3</w:t>
            </w:r>
          </w:p>
        </w:tc>
        <w:tc>
          <w:tcPr>
            <w:tcW w:w="4485" w:type="dxa"/>
            <w:tcBorders>
              <w:top w:val="single" w:sz="6" w:space="0" w:color="000000"/>
              <w:left w:val="single" w:sz="6" w:space="0" w:color="000000"/>
              <w:bottom w:val="single" w:sz="6" w:space="0" w:color="000000"/>
              <w:right w:val="single" w:sz="6" w:space="0" w:color="000000"/>
            </w:tcBorders>
            <w:vAlign w:val="center"/>
          </w:tcPr>
          <w:p w:rsidR="00CE15B4" w:rsidRDefault="00CE15B4">
            <w:pPr>
              <w:spacing w:after="0" w:line="240" w:lineRule="auto"/>
              <w:rPr>
                <w:rFonts w:ascii="Times New Roman" w:eastAsia="Times New Roman" w:hAnsi="Times New Roman" w:cs="Times New Roman"/>
                <w:sz w:val="20"/>
                <w:szCs w:val="20"/>
                <w:lang w:eastAsia="ru-RU"/>
              </w:rPr>
            </w:pP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3.5-3.75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или 4 ( на усмотрение учителя) </w:t>
            </w:r>
          </w:p>
        </w:tc>
        <w:tc>
          <w:tcPr>
            <w:tcW w:w="448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Учитываются отметки за</w:t>
            </w:r>
            <w:r>
              <w:rPr>
                <w:rFonts w:ascii="TimesNewRomanPSMT" w:eastAsia="Times New Roman" w:hAnsi="TimesNewRomanPSMT" w:cs="Times New Roman"/>
                <w:color w:val="000000"/>
                <w:sz w:val="24"/>
                <w:szCs w:val="24"/>
                <w:lang w:eastAsia="ru-RU"/>
              </w:rPr>
              <w:br/>
              <w:t>контрольные и проверочные</w:t>
            </w:r>
            <w:r>
              <w:rPr>
                <w:rFonts w:ascii="TimesNewRomanPSMT" w:eastAsia="Times New Roman" w:hAnsi="TimesNewRomanPSMT" w:cs="Times New Roman"/>
                <w:color w:val="000000"/>
                <w:sz w:val="24"/>
                <w:szCs w:val="24"/>
                <w:lang w:eastAsia="ru-RU"/>
              </w:rPr>
              <w:br/>
              <w:t>работы</w:t>
            </w: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3.76-4.5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4</w:t>
            </w:r>
          </w:p>
        </w:tc>
        <w:tc>
          <w:tcPr>
            <w:tcW w:w="4485" w:type="dxa"/>
            <w:tcBorders>
              <w:top w:val="single" w:sz="6" w:space="0" w:color="000000"/>
              <w:left w:val="single" w:sz="6" w:space="0" w:color="000000"/>
              <w:bottom w:val="single" w:sz="6" w:space="0" w:color="000000"/>
              <w:right w:val="single" w:sz="6" w:space="0" w:color="000000"/>
            </w:tcBorders>
            <w:vAlign w:val="center"/>
          </w:tcPr>
          <w:p w:rsidR="00CE15B4" w:rsidRDefault="00CE15B4">
            <w:pPr>
              <w:spacing w:after="0" w:line="240" w:lineRule="auto"/>
              <w:rPr>
                <w:rFonts w:ascii="Times New Roman" w:eastAsia="Times New Roman" w:hAnsi="Times New Roman" w:cs="Times New Roman"/>
                <w:sz w:val="20"/>
                <w:szCs w:val="20"/>
                <w:lang w:eastAsia="ru-RU"/>
              </w:rPr>
            </w:pP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 xml:space="preserve">4.5-4.75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4 или 5 </w:t>
            </w:r>
          </w:p>
        </w:tc>
        <w:tc>
          <w:tcPr>
            <w:tcW w:w="448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Учитываются отметки за</w:t>
            </w:r>
            <w:r>
              <w:rPr>
                <w:rFonts w:ascii="TimesNewRomanPSMT" w:eastAsia="Times New Roman" w:hAnsi="TimesNewRomanPSMT" w:cs="Times New Roman"/>
                <w:color w:val="000000"/>
                <w:sz w:val="24"/>
                <w:szCs w:val="24"/>
                <w:lang w:eastAsia="ru-RU"/>
              </w:rPr>
              <w:br/>
              <w:t>контрольные и проверочные</w:t>
            </w:r>
            <w:r>
              <w:rPr>
                <w:rFonts w:ascii="TimesNewRomanPSMT" w:eastAsia="Times New Roman" w:hAnsi="TimesNewRomanPSMT" w:cs="Times New Roman"/>
                <w:color w:val="000000"/>
                <w:sz w:val="24"/>
                <w:szCs w:val="24"/>
                <w:lang w:eastAsia="ru-RU"/>
              </w:rPr>
              <w:br/>
              <w:t>работы</w:t>
            </w:r>
          </w:p>
        </w:tc>
      </w:tr>
      <w:tr w:rsidR="00CE15B4">
        <w:tc>
          <w:tcPr>
            <w:tcW w:w="299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4.76-5 </w:t>
            </w:r>
          </w:p>
        </w:tc>
        <w:tc>
          <w:tcPr>
            <w:tcW w:w="300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5</w:t>
            </w:r>
          </w:p>
        </w:tc>
        <w:tc>
          <w:tcPr>
            <w:tcW w:w="4485" w:type="dxa"/>
            <w:tcBorders>
              <w:top w:val="single" w:sz="6" w:space="0" w:color="000000"/>
              <w:left w:val="single" w:sz="6" w:space="0" w:color="000000"/>
              <w:bottom w:val="single" w:sz="6" w:space="0" w:color="000000"/>
              <w:right w:val="single" w:sz="6" w:space="0" w:color="000000"/>
            </w:tcBorders>
            <w:vAlign w:val="center"/>
          </w:tcPr>
          <w:p w:rsidR="00CE15B4" w:rsidRDefault="00CE15B4">
            <w:pPr>
              <w:spacing w:after="0" w:line="240" w:lineRule="auto"/>
              <w:rPr>
                <w:rFonts w:ascii="Times New Roman" w:eastAsia="Times New Roman" w:hAnsi="Times New Roman" w:cs="Times New Roman"/>
                <w:sz w:val="20"/>
                <w:szCs w:val="20"/>
                <w:lang w:eastAsia="ru-RU"/>
              </w:rPr>
            </w:pPr>
          </w:p>
        </w:tc>
      </w:tr>
    </w:tbl>
    <w:p w:rsidR="00CE15B4" w:rsidRDefault="00CE15B4">
      <w:pPr>
        <w:spacing w:after="0" w:line="360" w:lineRule="auto"/>
        <w:contextualSpacing/>
        <w:rPr>
          <w:rFonts w:ascii="TimesNewRomanPSMT" w:eastAsia="Times New Roman" w:hAnsi="TimesNewRomanPSMT" w:cs="Times New Roman"/>
          <w:color w:val="000000"/>
          <w:sz w:val="24"/>
          <w:szCs w:val="24"/>
          <w:lang w:eastAsia="ru-RU"/>
        </w:rPr>
      </w:pP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Отметки во 2-4 классах по предметам учебного плана выставляются за триместр. По предметам, на</w:t>
      </w:r>
      <w:r>
        <w:rPr>
          <w:rFonts w:ascii="TimesNewRomanPSMT" w:eastAsia="Times New Roman" w:hAnsi="TimesNewRomanPSMT" w:cs="Times New Roman"/>
          <w:color w:val="000000"/>
          <w:sz w:val="24"/>
          <w:szCs w:val="24"/>
          <w:lang w:eastAsia="ru-RU"/>
        </w:rPr>
        <w:br/>
        <w:t>изучение которых в учебном плане отводится 17 часов и менее, отметка выставляется за полугодие.</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Порядок проведения промежуточной аттестации .</w:t>
      </w:r>
      <w:r>
        <w:rPr>
          <w:rFonts w:ascii="TimesNewRomanPS-BoldMT" w:eastAsia="Times New Roman" w:hAnsi="TimesNewRomanPS-BoldMT" w:cs="Times New Roman"/>
          <w:b/>
          <w:bCs/>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Освоение основной общеобразовательной программы обучающимися 2-4 классов</w:t>
      </w:r>
      <w:r>
        <w:rPr>
          <w:rFonts w:ascii="TimesNewRomanPSMT" w:eastAsia="Times New Roman" w:hAnsi="TimesNewRomanPSMT" w:cs="Times New Roman"/>
          <w:color w:val="000000"/>
          <w:sz w:val="24"/>
          <w:szCs w:val="24"/>
          <w:lang w:eastAsia="ru-RU"/>
        </w:rPr>
        <w:br/>
        <w:t>сопровождается промежуточной аттестацией обучающихся , проводимой в формах,</w:t>
      </w:r>
      <w:r>
        <w:rPr>
          <w:rFonts w:ascii="TimesNewRomanPSMT" w:eastAsia="Times New Roman" w:hAnsi="TimesNewRomanPSMT" w:cs="Times New Roman"/>
          <w:color w:val="000000"/>
          <w:sz w:val="24"/>
          <w:szCs w:val="24"/>
          <w:lang w:eastAsia="ru-RU"/>
        </w:rPr>
        <w:br/>
        <w:t>определенных учебным планом школы, и в порядке , установленном образовательной</w:t>
      </w:r>
      <w:r>
        <w:rPr>
          <w:rFonts w:ascii="TimesNewRomanPSMT" w:eastAsia="Times New Roman" w:hAnsi="TimesNewRomanPSMT" w:cs="Times New Roman"/>
          <w:color w:val="000000"/>
          <w:sz w:val="24"/>
          <w:szCs w:val="24"/>
          <w:lang w:eastAsia="ru-RU"/>
        </w:rPr>
        <w:br/>
        <w:t>организацией. Формы промежуточной аттестации фиксируются в сетке учебного плана.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Промежуточная аттестация проводится в конце учебного года по всем предметам учебного</w:t>
      </w:r>
      <w:r>
        <w:rPr>
          <w:rFonts w:ascii="TimesNewRomanPSMT" w:eastAsia="Times New Roman" w:hAnsi="TimesNewRomanPSMT" w:cs="Times New Roman"/>
          <w:color w:val="000000"/>
          <w:sz w:val="24"/>
          <w:szCs w:val="24"/>
          <w:lang w:eastAsia="ru-RU"/>
        </w:rPr>
        <w:br/>
        <w:t>плана.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FF0000"/>
          <w:sz w:val="24"/>
          <w:szCs w:val="24"/>
          <w:lang w:eastAsia="ru-RU"/>
        </w:rPr>
        <w:t xml:space="preserve">• </w:t>
      </w:r>
      <w:r>
        <w:rPr>
          <w:rFonts w:ascii="TimesNewRomanPSMT" w:eastAsia="Times New Roman" w:hAnsi="TimesNewRomanPSMT" w:cs="Times New Roman"/>
          <w:color w:val="000000"/>
          <w:sz w:val="24"/>
          <w:szCs w:val="24"/>
          <w:lang w:eastAsia="ru-RU"/>
        </w:rPr>
        <w:t>Промежуточная аттестация сопровождается выставлением отметки за год по соответствующему</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предмету , которая является основанием для принятия решения о переводе обучающегося в</w:t>
      </w:r>
      <w:r>
        <w:rPr>
          <w:rFonts w:ascii="TimesNewRomanPSMT" w:eastAsia="Times New Roman" w:hAnsi="TimesNewRomanPSMT" w:cs="Times New Roman"/>
          <w:color w:val="000000"/>
          <w:sz w:val="24"/>
          <w:szCs w:val="24"/>
          <w:lang w:eastAsia="ru-RU"/>
        </w:rPr>
        <w:br/>
        <w:t>следующий класс. Формой промежуточной аттестации является накопительная система</w:t>
      </w:r>
      <w:r>
        <w:rPr>
          <w:rFonts w:ascii="TimesNewRomanPSMT" w:eastAsia="Times New Roman" w:hAnsi="TimesNewRomanPSMT" w:cs="Times New Roman"/>
          <w:color w:val="000000"/>
          <w:sz w:val="24"/>
          <w:szCs w:val="24"/>
          <w:lang w:eastAsia="ru-RU"/>
        </w:rPr>
        <w:br/>
        <w:t>оценивания. Это система оценки индивидуальных образовательных достижений обучающихся</w:t>
      </w:r>
      <w:r>
        <w:rPr>
          <w:rFonts w:ascii="TimesNewRomanPSMT" w:eastAsia="Times New Roman" w:hAnsi="TimesNewRomanPSMT" w:cs="Times New Roman"/>
          <w:color w:val="000000"/>
          <w:sz w:val="24"/>
          <w:szCs w:val="24"/>
          <w:lang w:eastAsia="ru-RU"/>
        </w:rPr>
        <w:br/>
        <w:t>планируемых результатов освоения содержания образовательных программ. Система оценки</w:t>
      </w:r>
      <w:r>
        <w:rPr>
          <w:rFonts w:ascii="TimesNewRomanPSMT" w:eastAsia="Times New Roman" w:hAnsi="TimesNewRomanPSMT" w:cs="Times New Roman"/>
          <w:color w:val="000000"/>
          <w:sz w:val="24"/>
          <w:szCs w:val="24"/>
          <w:lang w:eastAsia="ru-RU"/>
        </w:rPr>
        <w:br/>
        <w:t>индивидуальных образовательных достижений обучающихся основывается на выведении</w:t>
      </w:r>
      <w:r>
        <w:rPr>
          <w:rFonts w:ascii="TimesNewRomanPSMT" w:eastAsia="Times New Roman" w:hAnsi="TimesNewRomanPSMT" w:cs="Times New Roman"/>
          <w:color w:val="000000"/>
          <w:sz w:val="24"/>
          <w:szCs w:val="24"/>
          <w:lang w:eastAsia="ru-RU"/>
        </w:rPr>
        <w:br/>
        <w:t>годовой отметки успеваемости по предметам учебного плана на основе совокупности отметок за</w:t>
      </w:r>
      <w:r>
        <w:rPr>
          <w:rFonts w:ascii="TimesNewRomanPSMT" w:eastAsia="Times New Roman" w:hAnsi="TimesNewRomanPSMT" w:cs="Times New Roman"/>
          <w:color w:val="000000"/>
          <w:sz w:val="24"/>
          <w:szCs w:val="24"/>
          <w:lang w:eastAsia="ru-RU"/>
        </w:rPr>
        <w:br/>
        <w:t>триместр .По предметам математика и русский язык учитываются результаты итоговых</w:t>
      </w:r>
      <w:r>
        <w:rPr>
          <w:rFonts w:ascii="TimesNewRomanPSMT" w:eastAsia="Times New Roman" w:hAnsi="TimesNewRomanPSMT" w:cs="Times New Roman"/>
          <w:color w:val="000000"/>
          <w:sz w:val="24"/>
          <w:szCs w:val="24"/>
          <w:lang w:eastAsia="ru-RU"/>
        </w:rPr>
        <w:br/>
        <w:t>контрольных работ , то есть по этим предметам накопительная система оценивания включает в</w:t>
      </w:r>
      <w:r>
        <w:rPr>
          <w:rFonts w:ascii="TimesNewRomanPSMT" w:eastAsia="Times New Roman" w:hAnsi="TimesNewRomanPSMT" w:cs="Times New Roman"/>
          <w:color w:val="000000"/>
          <w:sz w:val="24"/>
          <w:szCs w:val="24"/>
          <w:lang w:eastAsia="ru-RU"/>
        </w:rPr>
        <w:br/>
        <w:t xml:space="preserve">себя совокупность отметок за триместры (полугодия) и результаты итоговой </w:t>
      </w:r>
      <w:r>
        <w:rPr>
          <w:rFonts w:ascii="TimesNewRomanPSMT" w:eastAsia="Times New Roman" w:hAnsi="TimesNewRomanPSMT" w:cs="Times New Roman"/>
          <w:color w:val="000000"/>
          <w:sz w:val="24"/>
          <w:szCs w:val="24"/>
          <w:lang w:eastAsia="ru-RU"/>
        </w:rPr>
        <w:lastRenderedPageBreak/>
        <w:t>контрольной</w:t>
      </w:r>
      <w:r>
        <w:rPr>
          <w:rFonts w:ascii="TimesNewRomanPSMT" w:eastAsia="Times New Roman" w:hAnsi="TimesNewRomanPSMT" w:cs="Times New Roman"/>
          <w:color w:val="000000"/>
          <w:sz w:val="24"/>
          <w:szCs w:val="24"/>
          <w:lang w:eastAsia="ru-RU"/>
        </w:rPr>
        <w:br/>
        <w:t>работы.</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 1 классах используется обобщенная словесная качественная характеристика уровня освоения</w:t>
      </w:r>
      <w:r>
        <w:rPr>
          <w:rFonts w:ascii="TimesNewRomanPSMT" w:eastAsia="Times New Roman" w:hAnsi="TimesNewRomanPSMT" w:cs="Times New Roman"/>
          <w:color w:val="000000"/>
          <w:sz w:val="24"/>
          <w:szCs w:val="24"/>
          <w:lang w:eastAsia="ru-RU"/>
        </w:rPr>
        <w:br/>
        <w:t>соответствующего содержания основной общеобразовательной программы , лист оценки</w:t>
      </w:r>
      <w:r>
        <w:rPr>
          <w:rFonts w:ascii="TimesNewRomanPSMT" w:eastAsia="Times New Roman" w:hAnsi="TimesNewRomanPSMT" w:cs="Times New Roman"/>
          <w:color w:val="000000"/>
          <w:sz w:val="24"/>
          <w:szCs w:val="24"/>
          <w:lang w:eastAsia="ru-RU"/>
        </w:rPr>
        <w:br/>
        <w:t>образовательных достижений.</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Сроки промежуточной аттестации утверждаются директором и доводятся до сведения учащихся</w:t>
      </w:r>
      <w:r>
        <w:rPr>
          <w:rFonts w:ascii="TimesNewRomanPSMT" w:eastAsia="Times New Roman" w:hAnsi="TimesNewRomanPSMT" w:cs="Times New Roman"/>
          <w:color w:val="000000"/>
          <w:sz w:val="24"/>
          <w:szCs w:val="24"/>
          <w:lang w:eastAsia="ru-RU"/>
        </w:rPr>
        <w:br/>
        <w:t>, их родителей ( законных представителей) не позднее , чем за 3 недели до окончания учебного</w:t>
      </w:r>
      <w:r>
        <w:rPr>
          <w:rFonts w:ascii="TimesNewRomanPSMT" w:eastAsia="Times New Roman" w:hAnsi="TimesNewRomanPSMT" w:cs="Times New Roman"/>
          <w:color w:val="000000"/>
          <w:sz w:val="24"/>
          <w:szCs w:val="24"/>
          <w:lang w:eastAsia="ru-RU"/>
        </w:rPr>
        <w:br/>
        <w:t>года.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Предварительные результаты промежуточной аттестации сообщаются обучающимся и их</w:t>
      </w:r>
      <w:r>
        <w:rPr>
          <w:rFonts w:ascii="TimesNewRomanPSMT" w:eastAsia="Times New Roman" w:hAnsi="TimesNewRomanPSMT" w:cs="Times New Roman"/>
          <w:color w:val="000000"/>
          <w:sz w:val="24"/>
          <w:szCs w:val="24"/>
          <w:lang w:eastAsia="ru-RU"/>
        </w:rPr>
        <w:br/>
        <w:t>родителям за 2 недели до окончания учебного года.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 случае несогласия обучающихся и их родителей (законных представителей) с</w:t>
      </w:r>
      <w:r>
        <w:rPr>
          <w:rFonts w:ascii="TimesNewRomanPSMT" w:eastAsia="Times New Roman" w:hAnsi="TimesNewRomanPSMT" w:cs="Times New Roman"/>
          <w:color w:val="000000"/>
          <w:sz w:val="24"/>
          <w:szCs w:val="24"/>
          <w:lang w:eastAsia="ru-RU"/>
        </w:rPr>
        <w:br/>
        <w:t>предварительными результатами промежуточной аттестации , обучающийся, его родители</w:t>
      </w:r>
      <w:r>
        <w:rPr>
          <w:rFonts w:ascii="TimesNewRomanPSMT" w:eastAsia="Times New Roman" w:hAnsi="TimesNewRomanPSMT" w:cs="Times New Roman"/>
          <w:color w:val="000000"/>
          <w:sz w:val="24"/>
          <w:szCs w:val="24"/>
          <w:lang w:eastAsia="ru-RU"/>
        </w:rPr>
        <w:br/>
        <w:t>обращаются с письменным заявлением к директору школы о пересмотре результатов</w:t>
      </w:r>
      <w:r>
        <w:rPr>
          <w:rFonts w:ascii="TimesNewRomanPSMT" w:eastAsia="Times New Roman" w:hAnsi="TimesNewRomanPSMT" w:cs="Times New Roman"/>
          <w:color w:val="000000"/>
          <w:sz w:val="24"/>
          <w:szCs w:val="24"/>
          <w:lang w:eastAsia="ru-RU"/>
        </w:rPr>
        <w:br/>
        <w:t>промежуточной аттестации. На основании заявления приказом директора создается комиссия из</w:t>
      </w:r>
      <w:r>
        <w:rPr>
          <w:rFonts w:ascii="TimesNewRomanPSMT" w:eastAsia="Times New Roman" w:hAnsi="TimesNewRomanPSMT" w:cs="Times New Roman"/>
          <w:color w:val="000000"/>
          <w:sz w:val="24"/>
          <w:szCs w:val="24"/>
          <w:lang w:eastAsia="ru-RU"/>
        </w:rPr>
        <w:br/>
        <w:t>3 человек, которая проверяет обоснованность выставления отметки за год по данному предмету</w:t>
      </w:r>
      <w:r>
        <w:rPr>
          <w:rFonts w:ascii="TimesNewRomanPSMT" w:eastAsia="Times New Roman" w:hAnsi="TimesNewRomanPSMT" w:cs="Times New Roman"/>
          <w:color w:val="000000"/>
          <w:sz w:val="24"/>
          <w:szCs w:val="24"/>
          <w:lang w:eastAsia="ru-RU"/>
        </w:rPr>
        <w:br/>
        <w:t>( предметам).Комиссия принимает одно из решений : согласиться или не согласиться с оценкой</w:t>
      </w:r>
      <w:r>
        <w:rPr>
          <w:rFonts w:ascii="TimesNewRomanPSMT" w:eastAsia="Times New Roman" w:hAnsi="TimesNewRomanPSMT" w:cs="Times New Roman"/>
          <w:color w:val="000000"/>
          <w:sz w:val="24"/>
          <w:szCs w:val="24"/>
          <w:lang w:eastAsia="ru-RU"/>
        </w:rPr>
        <w:br/>
        <w:t>уровня освоения соответствующего содержания образовательной программы. Комиссия вправе</w:t>
      </w:r>
      <w:r>
        <w:rPr>
          <w:rFonts w:ascii="TimesNewRomanPSMT" w:eastAsia="Times New Roman" w:hAnsi="TimesNewRomanPSMT" w:cs="Times New Roman"/>
          <w:color w:val="000000"/>
          <w:sz w:val="24"/>
          <w:szCs w:val="24"/>
          <w:lang w:eastAsia="ru-RU"/>
        </w:rPr>
        <w:br/>
        <w:t>рекомендовать изменение отметки за год с проведением (или без) дополнительной проверки</w:t>
      </w:r>
      <w:r>
        <w:rPr>
          <w:rFonts w:ascii="TimesNewRomanPSMT" w:eastAsia="Times New Roman" w:hAnsi="TimesNewRomanPSMT" w:cs="Times New Roman"/>
          <w:color w:val="000000"/>
          <w:sz w:val="24"/>
          <w:szCs w:val="24"/>
          <w:lang w:eastAsia="ru-RU"/>
        </w:rPr>
        <w:br/>
        <w:t>результатов освоения учащимися соответствующего содержания образовательной программы за</w:t>
      </w:r>
      <w:r>
        <w:rPr>
          <w:rFonts w:ascii="TimesNewRomanPSMT" w:eastAsia="Times New Roman" w:hAnsi="TimesNewRomanPSMT" w:cs="Times New Roman"/>
          <w:color w:val="000000"/>
          <w:sz w:val="24"/>
          <w:szCs w:val="24"/>
          <w:lang w:eastAsia="ru-RU"/>
        </w:rPr>
        <w:br/>
        <w:t>год. В случае необходимости проведения дополнительных измерений уровня освоения</w:t>
      </w:r>
      <w:r>
        <w:rPr>
          <w:rFonts w:ascii="TimesNewRomanPSMT" w:eastAsia="Times New Roman" w:hAnsi="TimesNewRomanPSMT" w:cs="Times New Roman"/>
          <w:color w:val="000000"/>
          <w:sz w:val="24"/>
          <w:szCs w:val="24"/>
          <w:lang w:eastAsia="ru-RU"/>
        </w:rPr>
        <w:br/>
        <w:t>содержания образовательной программы данным обучающимся, комиссия вправе предложить</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методики измерения и провести проверку освоения конкретного содержания образовательной</w:t>
      </w:r>
      <w:r>
        <w:rPr>
          <w:rFonts w:ascii="TimesNewRomanPSMT" w:eastAsia="Times New Roman" w:hAnsi="TimesNewRomanPSMT" w:cs="Times New Roman"/>
          <w:color w:val="000000"/>
          <w:sz w:val="24"/>
          <w:szCs w:val="24"/>
          <w:lang w:eastAsia="ru-RU"/>
        </w:rPr>
        <w:br/>
        <w:t>программы данным обучающимся.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освоившие в полном объеме содержание образовательной программы начального</w:t>
      </w:r>
      <w:r>
        <w:rPr>
          <w:rFonts w:ascii="TimesNewRomanPSMT" w:eastAsia="Times New Roman" w:hAnsi="TimesNewRomanPSMT" w:cs="Times New Roman"/>
          <w:color w:val="000000"/>
          <w:sz w:val="24"/>
          <w:szCs w:val="24"/>
          <w:lang w:eastAsia="ru-RU"/>
        </w:rPr>
        <w:br/>
        <w:t>образования, на основании удовлетворительных результатов промежуточной аттестации</w:t>
      </w:r>
      <w:r>
        <w:rPr>
          <w:rFonts w:ascii="TimesNewRomanPSMT" w:eastAsia="Times New Roman" w:hAnsi="TimesNewRomanPSMT" w:cs="Times New Roman"/>
          <w:color w:val="000000"/>
          <w:sz w:val="24"/>
          <w:szCs w:val="24"/>
          <w:lang w:eastAsia="ru-RU"/>
        </w:rPr>
        <w:br/>
        <w:t>решением педсовета переводятся в следующий класс.</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Неудовлетворительные результаты промежуточной аттестации по одному или нескольким</w:t>
      </w:r>
      <w:r>
        <w:rPr>
          <w:rFonts w:ascii="TimesNewRomanPSMT" w:eastAsia="Times New Roman" w:hAnsi="TimesNewRomanPSMT" w:cs="Times New Roman"/>
          <w:color w:val="000000"/>
          <w:sz w:val="24"/>
          <w:szCs w:val="24"/>
          <w:lang w:eastAsia="ru-RU"/>
        </w:rPr>
        <w:br/>
        <w:t>предметам , курсам образовательной программы или непрохождение промежуточной</w:t>
      </w:r>
      <w:r>
        <w:rPr>
          <w:rFonts w:ascii="TimesNewRomanPSMT" w:eastAsia="Times New Roman" w:hAnsi="TimesNewRomanPSMT" w:cs="Times New Roman"/>
          <w:color w:val="000000"/>
          <w:sz w:val="24"/>
          <w:szCs w:val="24"/>
          <w:lang w:eastAsia="ru-RU"/>
        </w:rPr>
        <w:br/>
        <w:t>аттестации при отсутствии уважительных причин признаются академической задолженностью.</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,не прошедшие промежуточную аттестацию по уважительным причинам или</w:t>
      </w:r>
      <w:r>
        <w:rPr>
          <w:rFonts w:ascii="TimesNewRomanPSMT" w:eastAsia="Times New Roman" w:hAnsi="TimesNewRomanPSMT" w:cs="Times New Roman"/>
          <w:color w:val="000000"/>
          <w:sz w:val="24"/>
          <w:szCs w:val="24"/>
          <w:lang w:eastAsia="ru-RU"/>
        </w:rPr>
        <w:br/>
        <w:t>имеющие академическую задолженность , переводятся в следующий класс условно.</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4 класса , имеющие академическую задолженность и не освоившие курс основной</w:t>
      </w:r>
      <w:r>
        <w:rPr>
          <w:rFonts w:ascii="TimesNewRomanPSMT" w:eastAsia="Times New Roman" w:hAnsi="TimesNewRomanPSMT" w:cs="Times New Roman"/>
          <w:color w:val="000000"/>
          <w:sz w:val="24"/>
          <w:szCs w:val="24"/>
          <w:lang w:eastAsia="ru-RU"/>
        </w:rPr>
        <w:br/>
        <w:t>общеобразовательной программы начального общего или основного общего образования , не</w:t>
      </w:r>
      <w:r>
        <w:rPr>
          <w:rFonts w:ascii="TimesNewRomanPSMT" w:eastAsia="Times New Roman" w:hAnsi="TimesNewRomanPSMT" w:cs="Times New Roman"/>
          <w:color w:val="000000"/>
          <w:sz w:val="24"/>
          <w:szCs w:val="24"/>
          <w:lang w:eastAsia="ru-RU"/>
        </w:rPr>
        <w:br/>
        <w:t>допускаются к обучению на следующих уровнях образования.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имеющие академическую задолженность , вправе пройти промежуточную</w:t>
      </w:r>
      <w:r>
        <w:rPr>
          <w:rFonts w:ascii="TimesNewRomanPSMT" w:eastAsia="Times New Roman" w:hAnsi="TimesNewRomanPSMT" w:cs="Times New Roman"/>
          <w:color w:val="000000"/>
          <w:sz w:val="24"/>
          <w:szCs w:val="24"/>
          <w:lang w:eastAsia="ru-RU"/>
        </w:rPr>
        <w:br/>
        <w:t>аттестацию по соответствующему учебному предмету не более двух раз в установленные сроки</w:t>
      </w:r>
      <w:r>
        <w:rPr>
          <w:rFonts w:ascii="TimesNewRomanPSMT" w:eastAsia="Times New Roman" w:hAnsi="TimesNewRomanPSMT" w:cs="Times New Roman"/>
          <w:color w:val="000000"/>
          <w:sz w:val="24"/>
          <w:szCs w:val="24"/>
          <w:lang w:eastAsia="ru-RU"/>
        </w:rPr>
        <w:br/>
        <w:t>в пределах одного учебного года с момента установления академической задолженности. В</w:t>
      </w:r>
      <w:r>
        <w:rPr>
          <w:rFonts w:ascii="TimesNewRomanPSMT" w:eastAsia="Times New Roman" w:hAnsi="TimesNewRomanPSMT" w:cs="Times New Roman"/>
          <w:color w:val="000000"/>
          <w:sz w:val="24"/>
          <w:szCs w:val="24"/>
          <w:lang w:eastAsia="ru-RU"/>
        </w:rPr>
        <w:br/>
        <w:t>указанный период не включается время болезни ( ст.58 п.5 ФЗ № 273)</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Для проведения промежуточной аттестации во второй раз создается комиссия ( ст.58,п.6 ФЗ №</w:t>
      </w:r>
      <w:r>
        <w:rPr>
          <w:rFonts w:ascii="TimesNewRomanPSMT" w:eastAsia="Times New Roman" w:hAnsi="TimesNewRomanPSMT" w:cs="Times New Roman"/>
          <w:color w:val="000000"/>
          <w:sz w:val="24"/>
          <w:szCs w:val="24"/>
          <w:lang w:eastAsia="ru-RU"/>
        </w:rPr>
        <w:br/>
        <w:t>273), которая определяет методы установления уровня усвоения обучающимися</w:t>
      </w:r>
      <w:r>
        <w:rPr>
          <w:rFonts w:ascii="TimesNewRomanPSMT" w:eastAsia="Times New Roman" w:hAnsi="TimesNewRomanPSMT" w:cs="Times New Roman"/>
          <w:color w:val="000000"/>
          <w:sz w:val="24"/>
          <w:szCs w:val="24"/>
          <w:lang w:eastAsia="ru-RU"/>
        </w:rPr>
        <w:br/>
        <w:t>соответствующей части образовательной программы и способность его к освоению</w:t>
      </w:r>
      <w:r>
        <w:rPr>
          <w:rFonts w:ascii="TimesNewRomanPSMT" w:eastAsia="Times New Roman" w:hAnsi="TimesNewRomanPSMT" w:cs="Times New Roman"/>
          <w:color w:val="000000"/>
          <w:sz w:val="24"/>
          <w:szCs w:val="24"/>
          <w:lang w:eastAsia="ru-RU"/>
        </w:rPr>
        <w:br/>
        <w:t>образовательной программы следующего года обучения. Заключение комиссии является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основанием для принятия решения о дальнейшем способе образовательных отношений , которое</w:t>
      </w:r>
      <w:r>
        <w:rPr>
          <w:rFonts w:ascii="TimesNewRomanPSMT" w:eastAsia="Times New Roman" w:hAnsi="TimesNewRomanPSMT" w:cs="Times New Roman"/>
          <w:color w:val="000000"/>
          <w:sz w:val="24"/>
          <w:szCs w:val="24"/>
          <w:lang w:eastAsia="ru-RU"/>
        </w:rPr>
        <w:br/>
        <w:t>оформляется приказом директора школы и доводится до сведения учителей, обучающегося и</w:t>
      </w:r>
      <w:r>
        <w:rPr>
          <w:rFonts w:ascii="TimesNewRomanPSMT" w:eastAsia="Times New Roman" w:hAnsi="TimesNewRomanPSMT" w:cs="Times New Roman"/>
          <w:color w:val="000000"/>
          <w:sz w:val="24"/>
          <w:szCs w:val="24"/>
          <w:lang w:eastAsia="ru-RU"/>
        </w:rPr>
        <w:br/>
        <w:t>его родителей ( законных представителей)</w:t>
      </w:r>
      <w:r>
        <w:rPr>
          <w:rFonts w:ascii="TimesNewRomanPSMT" w:eastAsia="Times New Roman" w:hAnsi="TimesNewRomanPSMT" w:cs="Times New Roman"/>
          <w:color w:val="000000"/>
          <w:sz w:val="20"/>
          <w:szCs w:val="20"/>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 не ликвидировавшие академическую задолженность в установленные сроки, по</w:t>
      </w:r>
      <w:r>
        <w:rPr>
          <w:rFonts w:ascii="TimesNewRomanPSMT" w:eastAsia="Times New Roman" w:hAnsi="TimesNewRomanPSMT" w:cs="Times New Roman"/>
          <w:color w:val="000000"/>
          <w:sz w:val="24"/>
          <w:szCs w:val="24"/>
          <w:lang w:eastAsia="ru-RU"/>
        </w:rPr>
        <w:br/>
        <w:t>усмотрению родителей ( законных представителей) оставляются на повторное обучение,</w:t>
      </w:r>
      <w:r>
        <w:rPr>
          <w:rFonts w:ascii="TimesNewRomanPSMT" w:eastAsia="Times New Roman" w:hAnsi="TimesNewRomanPSMT" w:cs="Times New Roman"/>
          <w:color w:val="000000"/>
          <w:sz w:val="24"/>
          <w:szCs w:val="24"/>
          <w:lang w:eastAsia="ru-RU"/>
        </w:rPr>
        <w:br/>
        <w:t>переводятся на обучение по адаптированной программе в соответствии с заключением ПМПК</w:t>
      </w:r>
      <w:r>
        <w:rPr>
          <w:rFonts w:ascii="TimesNewRomanPSMT" w:eastAsia="Times New Roman" w:hAnsi="TimesNewRomanPSMT" w:cs="Times New Roman"/>
          <w:color w:val="000000"/>
          <w:sz w:val="24"/>
          <w:szCs w:val="24"/>
          <w:lang w:eastAsia="ru-RU"/>
        </w:rPr>
        <w:br/>
        <w:t>либо на обучение по индивидуальному учебному плану.</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Ответственность за ликвидацию обучающимися академической задолженности возлагается на</w:t>
      </w:r>
      <w:r>
        <w:rPr>
          <w:rFonts w:ascii="TimesNewRomanPSMT" w:eastAsia="Times New Roman" w:hAnsi="TimesNewRomanPSMT" w:cs="Times New Roman"/>
          <w:color w:val="000000"/>
          <w:sz w:val="24"/>
          <w:szCs w:val="24"/>
          <w:lang w:eastAsia="ru-RU"/>
        </w:rPr>
        <w:br/>
        <w:t>их родителей ( законных представителей) . Классный руководитель в письменной форме</w:t>
      </w:r>
      <w:r>
        <w:rPr>
          <w:rFonts w:ascii="TimesNewRomanPSMT" w:eastAsia="Times New Roman" w:hAnsi="TimesNewRomanPSMT" w:cs="Times New Roman"/>
          <w:color w:val="000000"/>
          <w:sz w:val="24"/>
          <w:szCs w:val="24"/>
          <w:lang w:eastAsia="ru-RU"/>
        </w:rPr>
        <w:br/>
        <w:t>извещает родителей об академической задолженности , знакомит с условиями ликвидации</w:t>
      </w:r>
      <w:r>
        <w:rPr>
          <w:rFonts w:ascii="TimesNewRomanPSMT" w:eastAsia="Times New Roman" w:hAnsi="TimesNewRomanPSMT" w:cs="Times New Roman"/>
          <w:color w:val="000000"/>
          <w:sz w:val="24"/>
          <w:szCs w:val="24"/>
          <w:lang w:eastAsia="ru-RU"/>
        </w:rPr>
        <w:br/>
        <w:t>задолженности. Заместитель директора по УВР организует и координирует работу по</w:t>
      </w:r>
      <w:r>
        <w:rPr>
          <w:rFonts w:ascii="TimesNewRomanPSMT" w:eastAsia="Times New Roman" w:hAnsi="TimesNewRomanPSMT" w:cs="Times New Roman"/>
          <w:color w:val="000000"/>
          <w:sz w:val="24"/>
          <w:szCs w:val="24"/>
          <w:lang w:eastAsia="ru-RU"/>
        </w:rPr>
        <w:br/>
        <w:t>ликвидации задолженности , обеспечивает своевременное ведение документации. Учительпредметник составляет график консультаций , предоставляет обучающимся образец КИМ.</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1 класса могут быть оставлены на повторное обучение только в соответствии с</w:t>
      </w:r>
      <w:r>
        <w:rPr>
          <w:rFonts w:ascii="TimesNewRomanPSMT" w:eastAsia="Times New Roman" w:hAnsi="TimesNewRomanPSMT" w:cs="Times New Roman"/>
          <w:color w:val="000000"/>
          <w:sz w:val="24"/>
          <w:szCs w:val="24"/>
          <w:lang w:eastAsia="ru-RU"/>
        </w:rPr>
        <w:br/>
        <w:t>рекомендациями ПМПК.</w:t>
      </w:r>
    </w:p>
    <w:p w:rsidR="00CE15B4" w:rsidRDefault="008945A5">
      <w:pPr>
        <w:spacing w:after="0" w:line="360" w:lineRule="auto"/>
        <w:contextualSpacing/>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Для обучающихся в форме семейного обучения</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Промежуточная аттестация обучающихся , получающих образование в форме семейного</w:t>
      </w:r>
      <w:r>
        <w:rPr>
          <w:rFonts w:ascii="TimesNewRomanPSMT" w:eastAsia="Times New Roman" w:hAnsi="TimesNewRomanPSMT" w:cs="Times New Roman"/>
          <w:color w:val="000000"/>
          <w:sz w:val="24"/>
          <w:szCs w:val="24"/>
          <w:lang w:eastAsia="ru-RU"/>
        </w:rPr>
        <w:br/>
        <w:t>образования , проводится в сроки и в формах, предусмотренных образовательной программой ,</w:t>
      </w:r>
      <w:r>
        <w:rPr>
          <w:rFonts w:ascii="TimesNewRomanPSMT" w:eastAsia="Times New Roman" w:hAnsi="TimesNewRomanPSMT" w:cs="Times New Roman"/>
          <w:color w:val="000000"/>
          <w:sz w:val="24"/>
          <w:szCs w:val="24"/>
          <w:lang w:eastAsia="ru-RU"/>
        </w:rPr>
        <w:br/>
        <w:t>и в порядке , установленном настоящим положением.</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По заявлению совершеннолетнего обучающегося или родителя ( законного представителя)</w:t>
      </w:r>
      <w:r>
        <w:rPr>
          <w:rFonts w:ascii="TimesNewRomanPSMT" w:eastAsia="Times New Roman" w:hAnsi="TimesNewRomanPSMT" w:cs="Times New Roman"/>
          <w:color w:val="000000"/>
          <w:sz w:val="24"/>
          <w:szCs w:val="24"/>
          <w:lang w:eastAsia="ru-RU"/>
        </w:rPr>
        <w:br/>
        <w:t>обучающегося , получающегося образование в форме семейного образования образовательная</w:t>
      </w:r>
      <w:r>
        <w:rPr>
          <w:rFonts w:ascii="TimesNewRomanPSMT" w:eastAsia="Times New Roman" w:hAnsi="TimesNewRomanPSMT" w:cs="Times New Roman"/>
          <w:color w:val="000000"/>
          <w:sz w:val="24"/>
          <w:szCs w:val="24"/>
          <w:lang w:eastAsia="ru-RU"/>
        </w:rPr>
        <w:br/>
        <w:t xml:space="preserve">организация вправе установить индивидуальный срок проведения промежуточной </w:t>
      </w:r>
      <w:r>
        <w:rPr>
          <w:rFonts w:ascii="TimesNewRomanPSMT" w:eastAsia="Times New Roman" w:hAnsi="TimesNewRomanPSMT" w:cs="Times New Roman"/>
          <w:color w:val="000000"/>
          <w:sz w:val="24"/>
          <w:szCs w:val="24"/>
          <w:lang w:eastAsia="ru-RU"/>
        </w:rPr>
        <w:lastRenderedPageBreak/>
        <w:t>аттестации.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Лицо , желающее пройти промежуточную аттестацию в образовательной организации, его</w:t>
      </w:r>
      <w:r>
        <w:rPr>
          <w:rFonts w:ascii="TimesNewRomanPSMT" w:eastAsia="Times New Roman" w:hAnsi="TimesNewRomanPSMT" w:cs="Times New Roman"/>
          <w:color w:val="000000"/>
          <w:sz w:val="24"/>
          <w:szCs w:val="24"/>
          <w:lang w:eastAsia="ru-RU"/>
        </w:rPr>
        <w:br/>
        <w:t>законные представители имеют право на получение информации о сроках, формах, порядке</w:t>
      </w:r>
      <w:r>
        <w:rPr>
          <w:rFonts w:ascii="TimesNewRomanPSMT" w:eastAsia="Times New Roman" w:hAnsi="TimesNewRomanPSMT" w:cs="Times New Roman"/>
          <w:color w:val="000000"/>
          <w:sz w:val="24"/>
          <w:szCs w:val="24"/>
          <w:lang w:eastAsia="ru-RU"/>
        </w:rPr>
        <w:br/>
        <w:t>проведения промежуточной аттестации , а также о порядке зачисления обучающегося ,</w:t>
      </w:r>
      <w:r>
        <w:rPr>
          <w:rFonts w:ascii="TimesNewRomanPSMT" w:eastAsia="Times New Roman" w:hAnsi="TimesNewRomanPSMT" w:cs="Times New Roman"/>
          <w:color w:val="000000"/>
          <w:sz w:val="24"/>
          <w:szCs w:val="24"/>
          <w:lang w:eastAsia="ru-RU"/>
        </w:rPr>
        <w:br/>
        <w:t>получающего образование в форме семейного образования в образовательную организацию.</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Обучающийся в форме семейного образования обязан подать заявление о зачислении его в</w:t>
      </w:r>
      <w:r>
        <w:rPr>
          <w:rFonts w:ascii="TimesNewRomanPSMT" w:eastAsia="Times New Roman" w:hAnsi="TimesNewRomanPSMT" w:cs="Times New Roman"/>
          <w:color w:val="000000"/>
          <w:sz w:val="24"/>
          <w:szCs w:val="24"/>
          <w:lang w:eastAsia="ru-RU"/>
        </w:rPr>
        <w:br/>
        <w:t>образовательную организацию не позднее установленного образовательной организацией срока</w:t>
      </w:r>
      <w:r>
        <w:rPr>
          <w:rFonts w:ascii="TimesNewRomanPSMT" w:eastAsia="Times New Roman" w:hAnsi="TimesNewRomanPSMT" w:cs="Times New Roman"/>
          <w:color w:val="000000"/>
          <w:sz w:val="24"/>
          <w:szCs w:val="24"/>
          <w:lang w:eastAsia="ru-RU"/>
        </w:rPr>
        <w:br/>
        <w:t>до начала проведения соответствующей промежуточной аттестации. В ином случае гражданин</w:t>
      </w:r>
      <w:r>
        <w:rPr>
          <w:rFonts w:ascii="TimesNewRomanPSMT" w:eastAsia="Times New Roman" w:hAnsi="TimesNewRomanPSMT" w:cs="Times New Roman"/>
          <w:color w:val="000000"/>
          <w:sz w:val="24"/>
          <w:szCs w:val="24"/>
          <w:lang w:eastAsia="ru-RU"/>
        </w:rPr>
        <w:br/>
        <w:t>к проведению промежуточной аттестации в указанный срок не допускается. Образовательная</w:t>
      </w:r>
      <w:r>
        <w:rPr>
          <w:rFonts w:ascii="TimesNewRomanPSMT" w:eastAsia="Times New Roman" w:hAnsi="TimesNewRomanPSMT" w:cs="Times New Roman"/>
          <w:color w:val="000000"/>
          <w:sz w:val="24"/>
          <w:szCs w:val="24"/>
          <w:lang w:eastAsia="ru-RU"/>
        </w:rPr>
        <w:br/>
        <w:t>организация , родители несовершеннолетнего обучающегося , обеспечивающие получение</w:t>
      </w:r>
      <w:r>
        <w:rPr>
          <w:rFonts w:ascii="TimesNewRomanPSMT" w:eastAsia="Times New Roman" w:hAnsi="TimesNewRomanPSMT" w:cs="Times New Roman"/>
          <w:color w:val="000000"/>
          <w:sz w:val="24"/>
          <w:szCs w:val="24"/>
          <w:lang w:eastAsia="ru-RU"/>
        </w:rPr>
        <w:br/>
        <w:t>обучающимся общего образования в форме семейного образования , обязаны создать условия</w:t>
      </w:r>
      <w:r>
        <w:rPr>
          <w:rFonts w:ascii="TimesNewRomanPSMT" w:eastAsia="Times New Roman" w:hAnsi="TimesNewRomanPSMT" w:cs="Times New Roman"/>
          <w:color w:val="000000"/>
          <w:sz w:val="24"/>
          <w:szCs w:val="24"/>
          <w:lang w:eastAsia="ru-RU"/>
        </w:rPr>
        <w:br/>
        <w:t>обучающемуся для ликвидации академической задолженности и обеспечить контроль за</w:t>
      </w:r>
      <w:r>
        <w:rPr>
          <w:rFonts w:ascii="TimesNewRomanPSMT" w:eastAsia="Times New Roman" w:hAnsi="TimesNewRomanPSMT" w:cs="Times New Roman"/>
          <w:color w:val="000000"/>
          <w:sz w:val="24"/>
          <w:szCs w:val="24"/>
          <w:lang w:eastAsia="ru-RU"/>
        </w:rPr>
        <w:br/>
        <w:t>своевременностью ее ликвидации.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Согласно ч.10 ст.58 Закона № 273-ФЗ обучающиеся по общеобразовательным программам</w:t>
      </w:r>
      <w:r>
        <w:rPr>
          <w:rFonts w:ascii="TimesNewRomanPSMT" w:eastAsia="Times New Roman" w:hAnsi="TimesNewRomanPSMT" w:cs="Times New Roman"/>
          <w:color w:val="000000"/>
          <w:sz w:val="24"/>
          <w:szCs w:val="24"/>
          <w:lang w:eastAsia="ru-RU"/>
        </w:rPr>
        <w:br/>
        <w:t>начального общего, основного общего, среднего общего образования в форме семейного</w:t>
      </w:r>
      <w:r>
        <w:rPr>
          <w:rFonts w:ascii="TimesNewRomanPSMT" w:eastAsia="Times New Roman" w:hAnsi="TimesNewRomanPSMT" w:cs="Times New Roman"/>
          <w:color w:val="000000"/>
          <w:sz w:val="24"/>
          <w:szCs w:val="24"/>
          <w:lang w:eastAsia="ru-RU"/>
        </w:rPr>
        <w:br/>
        <w:t>образования , не ликвидировавшие в установленные сроки академической задолженности ,</w:t>
      </w:r>
      <w:r>
        <w:rPr>
          <w:rFonts w:ascii="TimesNewRomanPSMT" w:eastAsia="Times New Roman" w:hAnsi="TimesNewRomanPSMT" w:cs="Times New Roman"/>
          <w:color w:val="000000"/>
          <w:sz w:val="24"/>
          <w:szCs w:val="24"/>
          <w:lang w:eastAsia="ru-RU"/>
        </w:rPr>
        <w:br/>
        <w:t>продолжают получать образование в образовательной организации.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Обучающиеся , освоившие в полном объеме содержание основной общеобразовательной</w:t>
      </w:r>
      <w:r>
        <w:rPr>
          <w:rFonts w:ascii="TimesNewRomanPSMT" w:eastAsia="Times New Roman" w:hAnsi="TimesNewRomanPSMT" w:cs="Times New Roman"/>
          <w:color w:val="000000"/>
          <w:sz w:val="24"/>
          <w:szCs w:val="24"/>
          <w:lang w:eastAsia="ru-RU"/>
        </w:rPr>
        <w:br/>
        <w:t>программы ( по уровням образования) текущего учебного года переводятся в следующий класс.</w:t>
      </w:r>
    </w:p>
    <w:p w:rsidR="00CE15B4" w:rsidRDefault="008945A5">
      <w:pPr>
        <w:spacing w:after="0" w:line="360" w:lineRule="auto"/>
        <w:contextualSpacing/>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2. СОДЕРЖАТЕЛЬНЫЙ РАЗДЕЛ </w:t>
      </w:r>
      <w:r>
        <w:rPr>
          <w:rFonts w:ascii="Times New Roman" w:hAnsi="Times New Roman" w:cs="Times New Roman"/>
          <w:b/>
          <w:bCs/>
          <w:color w:val="000000"/>
          <w:sz w:val="24"/>
          <w:szCs w:val="24"/>
        </w:rPr>
        <w:t>ОСНОВНОЙ ОБРАЗОВАТЕЛЬНОЙ</w:t>
      </w:r>
      <w:r>
        <w:rPr>
          <w:b/>
          <w:bCs/>
          <w:color w:val="000000"/>
        </w:rPr>
        <w:br/>
      </w:r>
      <w:r>
        <w:rPr>
          <w:rFonts w:ascii="Times New Roman" w:hAnsi="Times New Roman" w:cs="Times New Roman"/>
          <w:b/>
          <w:bCs/>
          <w:color w:val="000000"/>
          <w:sz w:val="24"/>
          <w:szCs w:val="24"/>
        </w:rPr>
        <w:t>ПРОГРАММЫ НАЧАЛЬНОГО ОБЩЕГО ОБРАЗОВАНИЯ</w:t>
      </w:r>
    </w:p>
    <w:p w:rsidR="00CE15B4" w:rsidRDefault="008945A5">
      <w:pPr>
        <w:spacing w:after="0" w:line="360" w:lineRule="auto"/>
        <w:contextualSpacing/>
        <w:jc w:val="both"/>
        <w:rPr>
          <w:b/>
          <w:bCs/>
          <w:color w:val="000000"/>
          <w:sz w:val="28"/>
          <w:szCs w:val="28"/>
        </w:rPr>
      </w:pPr>
      <w:r>
        <w:rPr>
          <w:rFonts w:ascii="Times New Roman" w:hAnsi="Times New Roman" w:cs="Times New Roman"/>
          <w:b/>
          <w:bCs/>
          <w:color w:val="000000"/>
          <w:sz w:val="26"/>
          <w:szCs w:val="26"/>
        </w:rPr>
        <w:t>2.1. Рабочие программы учебных предметов, учебных курсов</w:t>
      </w:r>
      <w:r>
        <w:rPr>
          <w:b/>
          <w:bCs/>
          <w:color w:val="000000"/>
          <w:sz w:val="26"/>
          <w:szCs w:val="26"/>
        </w:rPr>
        <w:br/>
      </w:r>
      <w:r>
        <w:rPr>
          <w:rFonts w:ascii="Times New Roman" w:hAnsi="Times New Roman" w:cs="Times New Roman"/>
          <w:b/>
          <w:bCs/>
          <w:color w:val="000000"/>
          <w:sz w:val="26"/>
          <w:szCs w:val="26"/>
        </w:rPr>
        <w:t>учебных модулей</w:t>
      </w:r>
    </w:p>
    <w:p w:rsidR="00CE15B4" w:rsidRDefault="008945A5">
      <w:pPr>
        <w:spacing w:after="0" w:line="360" w:lineRule="auto"/>
        <w:contextualSpacing/>
        <w:jc w:val="both"/>
        <w:rPr>
          <w:color w:val="000000"/>
        </w:rPr>
      </w:pPr>
      <w:r>
        <w:rPr>
          <w:b/>
          <w:bCs/>
          <w:color w:val="000000"/>
          <w:sz w:val="28"/>
          <w:szCs w:val="28"/>
        </w:rPr>
        <w:t xml:space="preserve">   </w:t>
      </w:r>
      <w:r>
        <w:rPr>
          <w:rFonts w:ascii="Times New Roman" w:hAnsi="Times New Roman" w:cs="Times New Roman"/>
          <w:color w:val="000000"/>
          <w:sz w:val="24"/>
          <w:szCs w:val="24"/>
        </w:rPr>
        <w:t>Рабочие программы учебных предметов, учебных курсов (в том числе внеурочной</w:t>
      </w:r>
      <w:r>
        <w:rPr>
          <w:color w:val="000000"/>
        </w:rPr>
        <w:br/>
      </w:r>
      <w:r>
        <w:rPr>
          <w:rFonts w:ascii="Times New Roman" w:hAnsi="Times New Roman" w:cs="Times New Roman"/>
          <w:color w:val="000000"/>
          <w:sz w:val="24"/>
          <w:szCs w:val="24"/>
        </w:rPr>
        <w:t>деятельности), учебных модулей должны обеспечивать достижение планируемых результатов</w:t>
      </w:r>
      <w:r>
        <w:rPr>
          <w:color w:val="000000"/>
        </w:rPr>
        <w:br/>
      </w:r>
      <w:r>
        <w:rPr>
          <w:rFonts w:ascii="Times New Roman" w:hAnsi="Times New Roman" w:cs="Times New Roman"/>
          <w:color w:val="000000"/>
          <w:sz w:val="24"/>
          <w:szCs w:val="24"/>
        </w:rPr>
        <w:t>освоения ООП НОО и разработаны на основе требований ФГОС НОО к результатам освоения</w:t>
      </w:r>
      <w:r>
        <w:rPr>
          <w:color w:val="000000"/>
        </w:rPr>
        <w:br/>
      </w:r>
      <w:r>
        <w:rPr>
          <w:rFonts w:ascii="Times New Roman" w:hAnsi="Times New Roman" w:cs="Times New Roman"/>
          <w:color w:val="000000"/>
          <w:sz w:val="24"/>
          <w:szCs w:val="24"/>
        </w:rPr>
        <w:t>ООП НОО и с учѐтом федеральных рабочих программ, разработанных Федеральным</w:t>
      </w:r>
      <w:r>
        <w:rPr>
          <w:color w:val="000000"/>
        </w:rPr>
        <w:br/>
      </w:r>
      <w:r>
        <w:rPr>
          <w:rFonts w:ascii="Times New Roman" w:hAnsi="Times New Roman" w:cs="Times New Roman"/>
          <w:color w:val="000000"/>
          <w:sz w:val="24"/>
          <w:szCs w:val="24"/>
        </w:rPr>
        <w:t>государственным бюджетным научным учреждением «Институт стратегии развития образования</w:t>
      </w:r>
      <w:r>
        <w:rPr>
          <w:color w:val="000000"/>
        </w:rPr>
        <w:br/>
      </w:r>
      <w:r>
        <w:rPr>
          <w:rFonts w:ascii="Times New Roman" w:hAnsi="Times New Roman" w:cs="Times New Roman"/>
          <w:color w:val="000000"/>
          <w:sz w:val="24"/>
          <w:szCs w:val="24"/>
        </w:rPr>
        <w:t>российской академии образования».</w:t>
      </w:r>
    </w:p>
    <w:p w:rsidR="00CE15B4" w:rsidRDefault="008945A5">
      <w:pPr>
        <w:spacing w:after="0" w:line="360" w:lineRule="auto"/>
        <w:contextualSpacing/>
        <w:jc w:val="both"/>
        <w:rPr>
          <w:color w:val="000000"/>
        </w:rPr>
      </w:pPr>
      <w:r>
        <w:rPr>
          <w:rFonts w:ascii="Times New Roman" w:hAnsi="Times New Roman" w:cs="Times New Roman"/>
          <w:color w:val="000000"/>
          <w:sz w:val="24"/>
          <w:szCs w:val="24"/>
        </w:rPr>
        <w:t>Рабочие программы учебных предметов, учебных курсов (в том числе внеурочной</w:t>
      </w:r>
      <w:r>
        <w:rPr>
          <w:color w:val="000000"/>
        </w:rPr>
        <w:br/>
      </w:r>
      <w:r>
        <w:rPr>
          <w:rFonts w:ascii="Times New Roman" w:hAnsi="Times New Roman" w:cs="Times New Roman"/>
          <w:color w:val="000000"/>
          <w:sz w:val="24"/>
          <w:szCs w:val="24"/>
        </w:rPr>
        <w:t>деятельности), учебных модулей должны включать:</w:t>
      </w:r>
    </w:p>
    <w:p w:rsidR="00CE15B4" w:rsidRDefault="008945A5">
      <w:pPr>
        <w:spacing w:after="0" w:line="360" w:lineRule="auto"/>
        <w:contextualSpacing/>
        <w:jc w:val="both"/>
        <w:rPr>
          <w:color w:val="000000"/>
        </w:rPr>
      </w:pPr>
      <w:r>
        <w:rPr>
          <w:rFonts w:ascii="Symbol" w:eastAsia="Symbol" w:hAnsi="Symbol" w:cs="Symbol"/>
          <w:color w:val="000000"/>
          <w:sz w:val="24"/>
          <w:szCs w:val="24"/>
        </w:rPr>
        <w:t></w:t>
      </w:r>
      <w:r>
        <w:rPr>
          <w:rFonts w:ascii="Symbol" w:hAnsi="Symbol"/>
          <w:color w:val="000000"/>
          <w:sz w:val="24"/>
          <w:szCs w:val="24"/>
        </w:rPr>
        <w:t></w:t>
      </w:r>
      <w:r>
        <w:rPr>
          <w:rFonts w:ascii="Times New Roman" w:hAnsi="Times New Roman" w:cs="Times New Roman"/>
          <w:color w:val="000000"/>
          <w:sz w:val="24"/>
          <w:szCs w:val="24"/>
        </w:rPr>
        <w:t>пояснительную записку с указанием:</w:t>
      </w:r>
    </w:p>
    <w:p w:rsidR="00CE15B4" w:rsidRDefault="008945A5">
      <w:pPr>
        <w:spacing w:after="0" w:line="360" w:lineRule="auto"/>
        <w:contextualSpacing/>
        <w:jc w:val="both"/>
        <w:rPr>
          <w:color w:val="000000"/>
        </w:rPr>
      </w:pPr>
      <w:r>
        <w:rPr>
          <w:rFonts w:ascii="Wingdings" w:eastAsia="Wingdings" w:hAnsi="Wingdings" w:cs="Wingdings"/>
          <w:color w:val="000000"/>
          <w:sz w:val="24"/>
          <w:szCs w:val="24"/>
        </w:rPr>
        <w:t></w:t>
      </w:r>
      <w:r>
        <w:rPr>
          <w:rFonts w:ascii="Wingdings" w:hAnsi="Wingdings"/>
          <w:color w:val="000000"/>
          <w:sz w:val="24"/>
          <w:szCs w:val="24"/>
        </w:rPr>
        <w:t></w:t>
      </w:r>
      <w:r>
        <w:rPr>
          <w:rFonts w:ascii="Times New Roman" w:hAnsi="Times New Roman" w:cs="Times New Roman"/>
          <w:color w:val="000000"/>
          <w:sz w:val="24"/>
          <w:szCs w:val="24"/>
        </w:rPr>
        <w:t>общей характеристики учебного предмета, учебного курса (в том числе внеурочной</w:t>
      </w:r>
      <w:r>
        <w:rPr>
          <w:color w:val="000000"/>
        </w:rPr>
        <w:br/>
      </w:r>
      <w:r>
        <w:rPr>
          <w:rFonts w:ascii="Times New Roman" w:hAnsi="Times New Roman" w:cs="Times New Roman"/>
          <w:color w:val="000000"/>
          <w:sz w:val="24"/>
          <w:szCs w:val="24"/>
        </w:rPr>
        <w:t>деятельности), учебного модуля,</w:t>
      </w:r>
    </w:p>
    <w:p w:rsidR="00CE15B4" w:rsidRDefault="008945A5">
      <w:pPr>
        <w:spacing w:after="0" w:line="360" w:lineRule="auto"/>
        <w:contextualSpacing/>
        <w:jc w:val="both"/>
        <w:rPr>
          <w:color w:val="000000"/>
        </w:rPr>
      </w:pPr>
      <w:r>
        <w:rPr>
          <w:rFonts w:ascii="Wingdings" w:eastAsia="Wingdings" w:hAnsi="Wingdings" w:cs="Wingdings"/>
          <w:color w:val="000000"/>
          <w:sz w:val="24"/>
          <w:szCs w:val="24"/>
        </w:rPr>
        <w:t></w:t>
      </w:r>
      <w:r>
        <w:rPr>
          <w:rFonts w:ascii="Wingdings" w:hAnsi="Wingdings"/>
          <w:color w:val="000000"/>
          <w:sz w:val="24"/>
          <w:szCs w:val="24"/>
        </w:rPr>
        <w:t></w:t>
      </w:r>
      <w:r>
        <w:rPr>
          <w:rFonts w:ascii="Times New Roman" w:hAnsi="Times New Roman" w:cs="Times New Roman"/>
          <w:color w:val="000000"/>
          <w:sz w:val="24"/>
          <w:szCs w:val="24"/>
        </w:rPr>
        <w:t>целей изучения учебного предмета, учебного курса (в том числе внеурочной деятельности),</w:t>
      </w:r>
      <w:r>
        <w:rPr>
          <w:color w:val="000000"/>
        </w:rPr>
        <w:br/>
      </w:r>
      <w:r>
        <w:rPr>
          <w:rFonts w:ascii="Times New Roman" w:hAnsi="Times New Roman" w:cs="Times New Roman"/>
          <w:color w:val="000000"/>
          <w:sz w:val="24"/>
          <w:szCs w:val="24"/>
        </w:rPr>
        <w:t>учебного модуля,</w:t>
      </w:r>
    </w:p>
    <w:p w:rsidR="00CE15B4" w:rsidRDefault="008945A5">
      <w:pPr>
        <w:spacing w:after="0" w:line="360" w:lineRule="auto"/>
        <w:contextualSpacing/>
        <w:jc w:val="both"/>
        <w:rPr>
          <w:color w:val="000000"/>
        </w:rPr>
      </w:pPr>
      <w:r>
        <w:rPr>
          <w:rFonts w:ascii="Wingdings" w:eastAsia="Wingdings" w:hAnsi="Wingdings" w:cs="Wingdings"/>
          <w:color w:val="000000"/>
          <w:sz w:val="24"/>
          <w:szCs w:val="24"/>
        </w:rPr>
        <w:t></w:t>
      </w:r>
      <w:r>
        <w:rPr>
          <w:rFonts w:ascii="Wingdings" w:hAnsi="Wingdings"/>
          <w:color w:val="000000"/>
          <w:sz w:val="24"/>
          <w:szCs w:val="24"/>
        </w:rPr>
        <w:t></w:t>
      </w:r>
      <w:r>
        <w:rPr>
          <w:rFonts w:ascii="Times New Roman" w:hAnsi="Times New Roman" w:cs="Times New Roman"/>
          <w:color w:val="000000"/>
          <w:sz w:val="24"/>
          <w:szCs w:val="24"/>
        </w:rPr>
        <w:t>места учебного предмета, учебного курса (в том числе внеурочной деятельности), учебного</w:t>
      </w:r>
      <w:r>
        <w:rPr>
          <w:color w:val="000000"/>
        </w:rPr>
        <w:br/>
      </w:r>
      <w:r>
        <w:rPr>
          <w:rFonts w:ascii="Times New Roman" w:hAnsi="Times New Roman" w:cs="Times New Roman"/>
          <w:color w:val="000000"/>
          <w:sz w:val="24"/>
          <w:szCs w:val="24"/>
        </w:rPr>
        <w:t>модуля в учебном плане,</w:t>
      </w:r>
    </w:p>
    <w:p w:rsidR="00CE15B4" w:rsidRDefault="008945A5">
      <w:pPr>
        <w:spacing w:after="0" w:line="360" w:lineRule="auto"/>
        <w:contextualSpacing/>
        <w:jc w:val="both"/>
        <w:rPr>
          <w:color w:val="000000"/>
        </w:rPr>
      </w:pPr>
      <w:r>
        <w:rPr>
          <w:rFonts w:ascii="Wingdings" w:eastAsia="Wingdings" w:hAnsi="Wingdings" w:cs="Wingdings"/>
          <w:color w:val="000000"/>
          <w:sz w:val="24"/>
          <w:szCs w:val="24"/>
        </w:rPr>
        <w:t></w:t>
      </w:r>
      <w:r>
        <w:rPr>
          <w:rFonts w:ascii="Wingdings" w:hAnsi="Wingdings"/>
          <w:color w:val="000000"/>
          <w:sz w:val="24"/>
          <w:szCs w:val="24"/>
        </w:rPr>
        <w:t></w:t>
      </w:r>
      <w:r>
        <w:rPr>
          <w:rFonts w:ascii="Times New Roman" w:hAnsi="Times New Roman" w:cs="Times New Roman"/>
          <w:color w:val="000000"/>
          <w:sz w:val="24"/>
          <w:szCs w:val="24"/>
        </w:rPr>
        <w:t>учѐт воспитательного компонента в соответствии с рабочей программой воспитания;</w:t>
      </w:r>
      <w:r>
        <w:rPr>
          <w:color w:val="000000"/>
        </w:rPr>
        <w:br/>
      </w:r>
      <w:r>
        <w:rPr>
          <w:rFonts w:ascii="Symbol" w:eastAsia="Symbol" w:hAnsi="Symbol" w:cs="Symbol"/>
          <w:color w:val="000000"/>
          <w:sz w:val="24"/>
          <w:szCs w:val="24"/>
        </w:rPr>
        <w:t></w:t>
      </w:r>
      <w:r>
        <w:rPr>
          <w:rFonts w:ascii="Symbol" w:hAnsi="Symbol"/>
          <w:color w:val="000000"/>
          <w:sz w:val="24"/>
          <w:szCs w:val="24"/>
        </w:rPr>
        <w:t></w:t>
      </w:r>
      <w:r>
        <w:rPr>
          <w:rFonts w:ascii="Times New Roman" w:hAnsi="Times New Roman" w:cs="Times New Roman"/>
          <w:color w:val="000000"/>
          <w:sz w:val="24"/>
          <w:szCs w:val="24"/>
        </w:rPr>
        <w:t>содержание учебного предмета, учебного курса (в том числе внеурочной деятельности),</w:t>
      </w:r>
    </w:p>
    <w:p w:rsidR="00CE15B4" w:rsidRDefault="008945A5">
      <w:pPr>
        <w:spacing w:after="0" w:line="360" w:lineRule="auto"/>
        <w:contextualSpacing/>
        <w:jc w:val="both"/>
        <w:rPr>
          <w:color w:val="000000"/>
        </w:rPr>
      </w:pPr>
      <w:r>
        <w:rPr>
          <w:rFonts w:ascii="Times New Roman" w:hAnsi="Times New Roman" w:cs="Times New Roman"/>
          <w:color w:val="000000"/>
          <w:sz w:val="24"/>
          <w:szCs w:val="24"/>
        </w:rPr>
        <w:t>учебного модуля;</w:t>
      </w:r>
    </w:p>
    <w:p w:rsidR="00CE15B4" w:rsidRDefault="008945A5">
      <w:pPr>
        <w:spacing w:after="0" w:line="360" w:lineRule="auto"/>
        <w:contextualSpacing/>
        <w:jc w:val="both"/>
        <w:rPr>
          <w:color w:val="000000"/>
        </w:rPr>
      </w:pPr>
      <w:r>
        <w:rPr>
          <w:rFonts w:ascii="Symbol" w:eastAsia="Symbol" w:hAnsi="Symbol" w:cs="Symbol"/>
          <w:color w:val="000000"/>
          <w:sz w:val="24"/>
          <w:szCs w:val="24"/>
        </w:rPr>
        <w:t></w:t>
      </w:r>
      <w:r>
        <w:rPr>
          <w:rFonts w:ascii="Symbol" w:hAnsi="Symbol"/>
          <w:color w:val="000000"/>
          <w:sz w:val="24"/>
          <w:szCs w:val="24"/>
        </w:rPr>
        <w:t></w:t>
      </w:r>
      <w:r>
        <w:rPr>
          <w:rFonts w:ascii="Times New Roman" w:hAnsi="Times New Roman" w:cs="Times New Roman"/>
          <w:color w:val="000000"/>
          <w:sz w:val="24"/>
          <w:szCs w:val="24"/>
        </w:rPr>
        <w:t>планируемые результаты освоения учебного предмета, учебного курса (в том числе внеурочной</w:t>
      </w:r>
      <w:r>
        <w:rPr>
          <w:color w:val="000000"/>
        </w:rPr>
        <w:br/>
      </w:r>
      <w:r>
        <w:rPr>
          <w:rFonts w:ascii="Times New Roman" w:hAnsi="Times New Roman" w:cs="Times New Roman"/>
          <w:color w:val="000000"/>
          <w:sz w:val="24"/>
          <w:szCs w:val="24"/>
        </w:rPr>
        <w:t>деятельности), учебного модуля;</w:t>
      </w:r>
    </w:p>
    <w:p w:rsidR="00CE15B4" w:rsidRDefault="008945A5">
      <w:pPr>
        <w:spacing w:after="0" w:line="360" w:lineRule="auto"/>
        <w:contextualSpacing/>
        <w:jc w:val="both"/>
        <w:rPr>
          <w:color w:val="000000"/>
        </w:rPr>
      </w:pPr>
      <w:r>
        <w:rPr>
          <w:rFonts w:ascii="Symbol" w:eastAsia="Symbol" w:hAnsi="Symbol" w:cs="Symbol"/>
          <w:color w:val="000000"/>
          <w:sz w:val="24"/>
          <w:szCs w:val="24"/>
        </w:rPr>
        <w:t></w:t>
      </w:r>
      <w:r>
        <w:rPr>
          <w:rFonts w:ascii="Symbol" w:hAnsi="Symbol"/>
          <w:color w:val="000000"/>
          <w:sz w:val="24"/>
          <w:szCs w:val="24"/>
        </w:rPr>
        <w:t></w:t>
      </w:r>
      <w:r>
        <w:rPr>
          <w:rFonts w:ascii="Times New Roman" w:hAnsi="Times New Roman" w:cs="Times New Roman"/>
          <w:color w:val="000000"/>
          <w:sz w:val="24"/>
          <w:szCs w:val="24"/>
        </w:rPr>
        <w:t>тематическое планирование с указанием количества академических часов, отводимых на</w:t>
      </w:r>
      <w:r>
        <w:rPr>
          <w:color w:val="000000"/>
        </w:rPr>
        <w:br/>
      </w:r>
      <w:r>
        <w:rPr>
          <w:rFonts w:ascii="Times New Roman" w:hAnsi="Times New Roman" w:cs="Times New Roman"/>
          <w:color w:val="000000"/>
          <w:sz w:val="24"/>
          <w:szCs w:val="24"/>
        </w:rPr>
        <w:t>освоение каждой темы учебного предмета, учебного курса (в том числе внеурочной деятельности),</w:t>
      </w:r>
      <w:r>
        <w:rPr>
          <w:color w:val="000000"/>
        </w:rPr>
        <w:br/>
      </w:r>
      <w:r>
        <w:rPr>
          <w:rFonts w:ascii="Times New Roman" w:hAnsi="Times New Roman" w:cs="Times New Roman"/>
          <w:color w:val="000000"/>
          <w:sz w:val="24"/>
          <w:szCs w:val="24"/>
        </w:rPr>
        <w:t>учебного модуля и возможность использования по этой теме электронных (цифровых)</w:t>
      </w:r>
      <w:r>
        <w:rPr>
          <w:color w:val="000000"/>
        </w:rPr>
        <w:br/>
      </w:r>
      <w:r>
        <w:rPr>
          <w:rFonts w:ascii="Times New Roman" w:hAnsi="Times New Roman" w:cs="Times New Roman"/>
          <w:color w:val="000000"/>
          <w:sz w:val="24"/>
          <w:szCs w:val="24"/>
        </w:rPr>
        <w:t>образовательных ресурсов, являющихся учебно-методическими материалами (мультимедийные</w:t>
      </w:r>
      <w:r>
        <w:rPr>
          <w:color w:val="000000"/>
        </w:rPr>
        <w:br/>
      </w:r>
      <w:r>
        <w:rPr>
          <w:rFonts w:ascii="Times New Roman" w:hAnsi="Times New Roman" w:cs="Times New Roman"/>
          <w:color w:val="000000"/>
          <w:sz w:val="24"/>
          <w:szCs w:val="24"/>
        </w:rPr>
        <w:t>программы, электронные учебники и задачники, электронные библиотеки, виртуальные</w:t>
      </w:r>
      <w:r>
        <w:rPr>
          <w:color w:val="000000"/>
        </w:rPr>
        <w:br/>
      </w:r>
      <w:r>
        <w:rPr>
          <w:rFonts w:ascii="Times New Roman" w:hAnsi="Times New Roman" w:cs="Times New Roman"/>
          <w:color w:val="000000"/>
          <w:sz w:val="24"/>
          <w:szCs w:val="24"/>
        </w:rPr>
        <w:lastRenderedPageBreak/>
        <w:t>лаборатории, игровые программы, коллекции цифровых образовательных ресурсов),</w:t>
      </w:r>
      <w:r>
        <w:rPr>
          <w:color w:val="000000"/>
        </w:rPr>
        <w:br/>
      </w:r>
      <w:r>
        <w:rPr>
          <w:rFonts w:ascii="Times New Roman" w:hAnsi="Times New Roman" w:cs="Times New Roman"/>
          <w:color w:val="000000"/>
          <w:sz w:val="24"/>
          <w:szCs w:val="24"/>
        </w:rPr>
        <w:t>используемыми для обучения и воспитания различных групп пользователей, представленными в</w:t>
      </w:r>
      <w:r>
        <w:rPr>
          <w:color w:val="000000"/>
        </w:rPr>
        <w:br/>
      </w:r>
      <w:r>
        <w:rPr>
          <w:rFonts w:ascii="Times New Roman" w:hAnsi="Times New Roman" w:cs="Times New Roman"/>
          <w:color w:val="000000"/>
          <w:sz w:val="24"/>
          <w:szCs w:val="24"/>
        </w:rPr>
        <w:t>электронном (цифровом) виде и реализующими дидактические возможности ИКТ, содержание</w:t>
      </w:r>
      <w:r>
        <w:rPr>
          <w:color w:val="000000"/>
        </w:rPr>
        <w:br/>
      </w:r>
      <w:r>
        <w:rPr>
          <w:rFonts w:ascii="Times New Roman" w:hAnsi="Times New Roman" w:cs="Times New Roman"/>
          <w:color w:val="000000"/>
          <w:sz w:val="24"/>
          <w:szCs w:val="24"/>
        </w:rPr>
        <w:t>которых соответствует законодательству об образовании.</w:t>
      </w:r>
      <w:r>
        <w:rPr>
          <w:color w:val="000000"/>
        </w:rPr>
        <w:br/>
      </w:r>
      <w:r>
        <w:rPr>
          <w:rFonts w:ascii="Times New Roman" w:hAnsi="Times New Roman" w:cs="Times New Roman"/>
          <w:color w:val="000000"/>
          <w:sz w:val="24"/>
          <w:szCs w:val="24"/>
        </w:rPr>
        <w:t xml:space="preserve">     Рабочие программы учебных курсов внеурочной деятельности также должны содержать</w:t>
      </w:r>
      <w:r>
        <w:rPr>
          <w:color w:val="000000"/>
        </w:rPr>
        <w:br/>
      </w:r>
      <w:r>
        <w:rPr>
          <w:rFonts w:ascii="Times New Roman" w:hAnsi="Times New Roman" w:cs="Times New Roman"/>
          <w:color w:val="000000"/>
          <w:sz w:val="24"/>
          <w:szCs w:val="24"/>
        </w:rPr>
        <w:t>указание на форму проведения занятий.</w:t>
      </w:r>
    </w:p>
    <w:p w:rsidR="00CE15B4" w:rsidRDefault="008945A5" w:rsidP="008945A5">
      <w:pPr>
        <w:spacing w:after="0" w:line="360" w:lineRule="auto"/>
        <w:contextualSpacing/>
        <w:jc w:val="both"/>
        <w:rPr>
          <w:rFonts w:ascii="TimesNewRomanPSMT" w:eastAsia="Times New Roman" w:hAnsi="TimesNewRomanPSMT" w:cs="Times New Roman"/>
          <w:b/>
          <w:bCs/>
          <w:color w:val="000000"/>
          <w:sz w:val="24"/>
          <w:szCs w:val="24"/>
          <w:lang w:eastAsia="ru-RU"/>
        </w:rPr>
      </w:pPr>
      <w:r>
        <w:rPr>
          <w:color w:val="000000"/>
        </w:rPr>
        <w:t xml:space="preserve">     </w:t>
      </w:r>
      <w:r>
        <w:rPr>
          <w:rFonts w:ascii="Times New Roman" w:hAnsi="Times New Roman" w:cs="Times New Roman"/>
          <w:color w:val="000000"/>
          <w:sz w:val="24"/>
          <w:szCs w:val="24"/>
        </w:rPr>
        <w:t>Рабочие программы учебных предметов, учебных курсов (в том числе внеурочной</w:t>
      </w:r>
      <w:r>
        <w:rPr>
          <w:color w:val="000000"/>
        </w:rPr>
        <w:br/>
      </w:r>
      <w:r>
        <w:rPr>
          <w:rFonts w:ascii="Times New Roman" w:hAnsi="Times New Roman" w:cs="Times New Roman"/>
          <w:color w:val="000000"/>
          <w:sz w:val="24"/>
          <w:szCs w:val="24"/>
        </w:rPr>
        <w:t>деятельности), учебных модулей формируются с учетом рабочей программы воспитания.</w:t>
      </w:r>
      <w:r>
        <w:rPr>
          <w:color w:val="000000"/>
        </w:rPr>
        <w:br/>
      </w:r>
      <w:r>
        <w:rPr>
          <w:rFonts w:ascii="Times New Roman" w:hAnsi="Times New Roman" w:cs="Times New Roman"/>
          <w:color w:val="000000"/>
          <w:sz w:val="24"/>
          <w:szCs w:val="24"/>
        </w:rPr>
        <w:t xml:space="preserve">    Рабочие программы учебных предметов, учебных курсов (в том числе внеурочной</w:t>
      </w:r>
      <w:r>
        <w:rPr>
          <w:color w:val="000000"/>
        </w:rPr>
        <w:br/>
      </w:r>
      <w:r>
        <w:rPr>
          <w:rFonts w:ascii="Times New Roman" w:hAnsi="Times New Roman" w:cs="Times New Roman"/>
          <w:color w:val="000000"/>
          <w:sz w:val="24"/>
          <w:szCs w:val="24"/>
        </w:rPr>
        <w:t>деятельности), учебных модулей могут быть реализованы с применением электронного обучения</w:t>
      </w:r>
      <w:r>
        <w:rPr>
          <w:color w:val="000000"/>
        </w:rPr>
        <w:br/>
      </w:r>
      <w:r>
        <w:rPr>
          <w:rFonts w:ascii="Times New Roman" w:hAnsi="Times New Roman" w:cs="Times New Roman"/>
          <w:color w:val="000000"/>
          <w:sz w:val="24"/>
          <w:szCs w:val="24"/>
        </w:rPr>
        <w:t>и дистанционных образовательных технологий. Формы электронного обучения и цифровых</w:t>
      </w:r>
      <w:r>
        <w:rPr>
          <w:color w:val="000000"/>
        </w:rPr>
        <w:br/>
      </w:r>
      <w:r>
        <w:rPr>
          <w:rFonts w:ascii="Times New Roman" w:hAnsi="Times New Roman" w:cs="Times New Roman"/>
          <w:color w:val="000000"/>
          <w:sz w:val="24"/>
          <w:szCs w:val="24"/>
        </w:rPr>
        <w:t>образовательных технологий, используемых в образовательном процессе, указаны в разделе</w:t>
      </w:r>
      <w:r>
        <w:rPr>
          <w:color w:val="000000"/>
        </w:rPr>
        <w:br/>
      </w:r>
      <w:r>
        <w:rPr>
          <w:rFonts w:ascii="Times New Roman" w:hAnsi="Times New Roman" w:cs="Times New Roman"/>
          <w:color w:val="000000"/>
          <w:sz w:val="24"/>
          <w:szCs w:val="24"/>
        </w:rPr>
        <w:t>«Тематическое планирование» рабочей программы по каждому учебному предмету, учебному</w:t>
      </w:r>
      <w:r>
        <w:rPr>
          <w:color w:val="000000"/>
        </w:rPr>
        <w:br/>
      </w:r>
      <w:r>
        <w:rPr>
          <w:rFonts w:ascii="Times New Roman" w:hAnsi="Times New Roman" w:cs="Times New Roman"/>
          <w:color w:val="000000"/>
          <w:sz w:val="24"/>
          <w:szCs w:val="24"/>
        </w:rPr>
        <w:t>курсу (в том числе внеурочной деятельности), учебному модулю.</w:t>
      </w:r>
      <w:r>
        <w:rPr>
          <w:color w:val="000000"/>
        </w:rPr>
        <w:br/>
      </w:r>
      <w:r>
        <w:rPr>
          <w:rFonts w:ascii="Times New Roman" w:hAnsi="Times New Roman" w:cs="Times New Roman"/>
          <w:color w:val="000000"/>
          <w:sz w:val="24"/>
          <w:szCs w:val="24"/>
        </w:rPr>
        <w:t>Рабочие программы учителей по учебным предметам соответствуют примерным рабочим</w:t>
      </w:r>
      <w:r>
        <w:rPr>
          <w:color w:val="000000"/>
        </w:rPr>
        <w:br/>
      </w:r>
      <w:r>
        <w:rPr>
          <w:rFonts w:ascii="Times New Roman" w:hAnsi="Times New Roman" w:cs="Times New Roman"/>
          <w:color w:val="000000"/>
          <w:sz w:val="24"/>
          <w:szCs w:val="24"/>
        </w:rPr>
        <w:t>программам по учебным предметам.</w:t>
      </w:r>
      <w:r>
        <w:rPr>
          <w:color w:val="000000"/>
        </w:rPr>
        <w:br/>
      </w:r>
      <w:r>
        <w:rPr>
          <w:rFonts w:ascii="Times New Roman" w:hAnsi="Times New Roman" w:cs="Times New Roman"/>
          <w:color w:val="000000"/>
          <w:sz w:val="24"/>
          <w:szCs w:val="24"/>
        </w:rPr>
        <w:t>Рабочие программы учебных предметов, учебных курсов (в том числе внеурочной</w:t>
      </w:r>
      <w:r>
        <w:rPr>
          <w:color w:val="000000"/>
        </w:rPr>
        <w:br/>
      </w:r>
      <w:r>
        <w:rPr>
          <w:rFonts w:ascii="Times New Roman" w:hAnsi="Times New Roman" w:cs="Times New Roman"/>
          <w:color w:val="000000"/>
          <w:sz w:val="24"/>
          <w:szCs w:val="24"/>
        </w:rPr>
        <w:t xml:space="preserve">деятельности), учебных модулей являются </w:t>
      </w:r>
    </w:p>
    <w:p w:rsidR="00CE15B4" w:rsidRDefault="008945A5">
      <w:pPr>
        <w:spacing w:after="0" w:line="360" w:lineRule="auto"/>
        <w:contextualSpacing/>
        <w:rPr>
          <w:rFonts w:ascii="TimesNewRomanPSMT" w:hAnsi="TimesNewRomanPSMT"/>
          <w:b/>
          <w:bCs/>
          <w:color w:val="000000"/>
          <w:sz w:val="24"/>
          <w:szCs w:val="24"/>
        </w:rPr>
      </w:pPr>
      <w:r>
        <w:rPr>
          <w:rFonts w:ascii="TimesNewRomanPSMT" w:hAnsi="TimesNewRomanPSMT"/>
          <w:color w:val="000000"/>
          <w:sz w:val="24"/>
          <w:szCs w:val="24"/>
        </w:rPr>
        <w:t xml:space="preserve">2.1.1 </w:t>
      </w:r>
      <w:r>
        <w:rPr>
          <w:rFonts w:ascii="TimesNewRomanPSMT" w:hAnsi="TimesNewRomanPSMT"/>
          <w:b/>
          <w:bCs/>
          <w:color w:val="000000"/>
          <w:sz w:val="24"/>
          <w:szCs w:val="24"/>
        </w:rPr>
        <w:t>Федеральная рабочая программа по учебному предмету "Русский язык"</w:t>
      </w:r>
      <w:bookmarkStart w:id="1" w:name="_Hlk140682300"/>
      <w:bookmarkEnd w:id="1"/>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Федеральная рабочая программа по учебному предмету "Русский язык"</w:t>
      </w:r>
      <w:r>
        <w:rPr>
          <w:rFonts w:ascii="TimesNewRomanPSMT" w:eastAsia="Times New Roman" w:hAnsi="TimesNewRomanPSMT" w:cs="Times New Roman"/>
          <w:color w:val="000000"/>
          <w:sz w:val="24"/>
          <w:szCs w:val="24"/>
          <w:lang w:eastAsia="ru-RU"/>
        </w:rPr>
        <w:br/>
        <w:t>(предметная область "Русский язык и литературное чтение") (далее соответственно -</w:t>
      </w:r>
      <w:r>
        <w:rPr>
          <w:rFonts w:ascii="TimesNewRomanPSMT" w:eastAsia="Times New Roman" w:hAnsi="TimesNewRomanPSMT" w:cs="Times New Roman"/>
          <w:color w:val="000000"/>
          <w:sz w:val="24"/>
          <w:szCs w:val="24"/>
          <w:lang w:eastAsia="ru-RU"/>
        </w:rPr>
        <w:br/>
        <w:t>программа по русскому языку, русский язык) включает пояснительную записку,</w:t>
      </w:r>
      <w:r>
        <w:rPr>
          <w:rFonts w:ascii="TimesNewRomanPSMT" w:eastAsia="Times New Roman" w:hAnsi="TimesNewRomanPSMT" w:cs="Times New Roman"/>
          <w:color w:val="000000"/>
          <w:sz w:val="24"/>
          <w:szCs w:val="24"/>
          <w:lang w:eastAsia="ru-RU"/>
        </w:rPr>
        <w:br/>
        <w:t>содержание обучения, планируемые результаты освоения программы по русскому языку.</w:t>
      </w:r>
      <w:r>
        <w:rPr>
          <w:rFonts w:ascii="TimesNewRomanPSMT" w:eastAsia="Times New Roman" w:hAnsi="TimesNewRomanPSMT" w:cs="Times New Roman"/>
          <w:color w:val="000000"/>
          <w:sz w:val="24"/>
          <w:szCs w:val="24"/>
          <w:lang w:eastAsia="ru-RU"/>
        </w:rPr>
        <w:br/>
        <w:t xml:space="preserve">    </w:t>
      </w:r>
      <w:r>
        <w:rPr>
          <w:rFonts w:ascii="TimesNewRomanPSMT" w:eastAsia="Times New Roman" w:hAnsi="TimesNewRomanPSMT" w:cs="Times New Roman"/>
          <w:i/>
          <w:iCs/>
          <w:color w:val="000000"/>
          <w:sz w:val="24"/>
          <w:szCs w:val="24"/>
          <w:lang w:eastAsia="ru-RU"/>
        </w:rPr>
        <w:t>Пояснительная записка</w:t>
      </w:r>
      <w:r>
        <w:rPr>
          <w:rFonts w:ascii="TimesNewRomanPSMT" w:eastAsia="Times New Roman" w:hAnsi="TimesNewRomanPSMT" w:cs="Times New Roman"/>
          <w:color w:val="000000"/>
          <w:sz w:val="24"/>
          <w:szCs w:val="24"/>
          <w:lang w:eastAsia="ru-RU"/>
        </w:rPr>
        <w:t xml:space="preserve"> отражает общие цели и задачи изучения русского языка,</w:t>
      </w:r>
      <w:r>
        <w:rPr>
          <w:rFonts w:ascii="TimesNewRomanPSMT" w:eastAsia="Times New Roman" w:hAnsi="TimesNewRomanPSMT" w:cs="Times New Roman"/>
          <w:color w:val="000000"/>
          <w:sz w:val="24"/>
          <w:szCs w:val="24"/>
          <w:lang w:eastAsia="ru-RU"/>
        </w:rPr>
        <w:br/>
        <w:t>характеристику психологических предпосылок к его изучению обучающимися; место в</w:t>
      </w:r>
      <w:r>
        <w:rPr>
          <w:rFonts w:ascii="TimesNewRomanPSMT" w:eastAsia="Times New Roman" w:hAnsi="TimesNewRomanPSMT" w:cs="Times New Roman"/>
          <w:color w:val="000000"/>
          <w:sz w:val="24"/>
          <w:szCs w:val="24"/>
          <w:lang w:eastAsia="ru-RU"/>
        </w:rPr>
        <w:br/>
        <w:t>структуре учебного плана, а также подходы к отбору содержания, к определению</w:t>
      </w:r>
      <w:r>
        <w:rPr>
          <w:rFonts w:ascii="TimesNewRomanPSMT" w:eastAsia="Times New Roman" w:hAnsi="TimesNewRomanPSMT" w:cs="Times New Roman"/>
          <w:color w:val="000000"/>
          <w:sz w:val="24"/>
          <w:szCs w:val="24"/>
          <w:lang w:eastAsia="ru-RU"/>
        </w:rPr>
        <w:br/>
        <w:t>планируемых результатов и к структуре тематического планирования.</w:t>
      </w:r>
      <w:r>
        <w:rPr>
          <w:rFonts w:ascii="TimesNewRomanPSMT" w:eastAsia="Times New Roman" w:hAnsi="TimesNewRomanPSMT" w:cs="Times New Roman"/>
          <w:color w:val="000000"/>
          <w:sz w:val="24"/>
          <w:szCs w:val="24"/>
          <w:lang w:eastAsia="ru-RU"/>
        </w:rPr>
        <w:br/>
        <w:t xml:space="preserve">    </w:t>
      </w:r>
      <w:r>
        <w:rPr>
          <w:rFonts w:ascii="TimesNewRomanPSMT" w:eastAsia="Times New Roman" w:hAnsi="TimesNewRomanPSMT" w:cs="Times New Roman"/>
          <w:i/>
          <w:iCs/>
          <w:color w:val="000000"/>
          <w:sz w:val="24"/>
          <w:szCs w:val="24"/>
          <w:lang w:eastAsia="ru-RU"/>
        </w:rPr>
        <w:t>Содержание обучения</w:t>
      </w:r>
      <w:r>
        <w:rPr>
          <w:rFonts w:ascii="TimesNewRomanPSMT" w:eastAsia="Times New Roman" w:hAnsi="TimesNewRomanPSMT" w:cs="Times New Roman"/>
          <w:color w:val="000000"/>
          <w:sz w:val="24"/>
          <w:szCs w:val="24"/>
          <w:lang w:eastAsia="ru-RU"/>
        </w:rPr>
        <w:t xml:space="preserve"> раскрывает содержательные линии, которые предлагаются</w:t>
      </w:r>
      <w:r>
        <w:rPr>
          <w:rFonts w:ascii="TimesNewRomanPSMT" w:eastAsia="Times New Roman" w:hAnsi="TimesNewRomanPSMT" w:cs="Times New Roman"/>
          <w:color w:val="000000"/>
          <w:sz w:val="24"/>
          <w:szCs w:val="24"/>
          <w:lang w:eastAsia="ru-RU"/>
        </w:rPr>
        <w:br/>
        <w:t>для обязательного изучения в каждом классе на уровне начального общего образования.</w:t>
      </w:r>
      <w:r>
        <w:rPr>
          <w:rFonts w:ascii="TimesNewRomanPSMT" w:eastAsia="Times New Roman" w:hAnsi="TimesNewRomanPSMT" w:cs="Times New Roman"/>
          <w:color w:val="000000"/>
          <w:sz w:val="24"/>
          <w:szCs w:val="24"/>
          <w:lang w:eastAsia="ru-RU"/>
        </w:rPr>
        <w:br/>
        <w:t>Содержание обучения в каждом классе завершается перечнем универсальных учебных</w:t>
      </w:r>
      <w:r>
        <w:rPr>
          <w:rFonts w:ascii="TimesNewRomanPSMT" w:eastAsia="Times New Roman" w:hAnsi="TimesNewRomanPSMT" w:cs="Times New Roman"/>
          <w:color w:val="000000"/>
          <w:sz w:val="24"/>
          <w:szCs w:val="24"/>
          <w:lang w:eastAsia="ru-RU"/>
        </w:rPr>
        <w:br/>
        <w:t>действий - познавательных, коммуникативных и регулятивных, которые возможно</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формировать средствами русского языка с учетом возрастных особенностей обучающихся</w:t>
      </w:r>
      <w:r>
        <w:rPr>
          <w:rFonts w:ascii="TimesNewRomanPSMT" w:eastAsia="Times New Roman" w:hAnsi="TimesNewRomanPSMT" w:cs="Times New Roman"/>
          <w:color w:val="000000"/>
          <w:sz w:val="24"/>
          <w:szCs w:val="24"/>
          <w:lang w:eastAsia="ru-RU"/>
        </w:rPr>
        <w:br/>
        <w:t>на уровне начального общего образования.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i/>
          <w:iCs/>
          <w:color w:val="000000"/>
          <w:sz w:val="24"/>
          <w:szCs w:val="24"/>
          <w:lang w:eastAsia="ru-RU"/>
        </w:rPr>
        <w:t>Планируемые результаты</w:t>
      </w:r>
      <w:r>
        <w:rPr>
          <w:rFonts w:ascii="TimesNewRomanPSMT" w:eastAsia="Times New Roman" w:hAnsi="TimesNewRomanPSMT" w:cs="Times New Roman"/>
          <w:color w:val="000000"/>
          <w:sz w:val="24"/>
          <w:szCs w:val="24"/>
          <w:lang w:eastAsia="ru-RU"/>
        </w:rPr>
        <w:t xml:space="preserve"> освоения программы по русскому языку включают</w:t>
      </w:r>
      <w:r>
        <w:rPr>
          <w:rFonts w:ascii="TimesNewRomanPSMT" w:eastAsia="Times New Roman" w:hAnsi="TimesNewRomanPSMT" w:cs="Times New Roman"/>
          <w:color w:val="000000"/>
          <w:sz w:val="24"/>
          <w:szCs w:val="24"/>
          <w:lang w:eastAsia="ru-RU"/>
        </w:rPr>
        <w:br/>
        <w:t>личностные, метапредметные результаты за весь период обучения на уровне начального</w:t>
      </w:r>
      <w:r>
        <w:rPr>
          <w:rFonts w:ascii="TimesNewRomanPSMT" w:eastAsia="Times New Roman" w:hAnsi="TimesNewRomanPSMT" w:cs="Times New Roman"/>
          <w:color w:val="000000"/>
          <w:sz w:val="24"/>
          <w:szCs w:val="24"/>
          <w:lang w:eastAsia="ru-RU"/>
        </w:rPr>
        <w:br/>
        <w:t>общего образования, а также предметные достижения обучающегося за каждый год</w:t>
      </w:r>
      <w:r>
        <w:rPr>
          <w:rFonts w:ascii="TimesNewRomanPSMT" w:eastAsia="Times New Roman" w:hAnsi="TimesNewRomanPSMT" w:cs="Times New Roman"/>
          <w:color w:val="000000"/>
          <w:sz w:val="24"/>
          <w:szCs w:val="24"/>
          <w:lang w:eastAsia="ru-RU"/>
        </w:rPr>
        <w:br/>
        <w:t>обучения.</w:t>
      </w:r>
      <w:r>
        <w:rPr>
          <w:rFonts w:ascii="TimesNewRomanPSMT" w:eastAsia="Times New Roman" w:hAnsi="TimesNewRomanPSMT" w:cs="Times New Roman"/>
          <w:color w:val="000000"/>
          <w:sz w:val="24"/>
          <w:szCs w:val="24"/>
          <w:lang w:eastAsia="ru-RU"/>
        </w:rPr>
        <w:br/>
        <w:t xml:space="preserve">   Программа по русскому языку на уровне начального общего образования</w:t>
      </w:r>
      <w:r>
        <w:rPr>
          <w:rFonts w:ascii="TimesNewRomanPSMT" w:eastAsia="Times New Roman" w:hAnsi="TimesNewRomanPSMT" w:cs="Times New Roman"/>
          <w:color w:val="000000"/>
          <w:sz w:val="24"/>
          <w:szCs w:val="24"/>
          <w:lang w:eastAsia="ru-RU"/>
        </w:rPr>
        <w:br/>
        <w:t>составлена на основе требований к результатам освоения программы начального общего</w:t>
      </w:r>
      <w:r>
        <w:rPr>
          <w:rFonts w:ascii="TimesNewRomanPSMT" w:eastAsia="Times New Roman" w:hAnsi="TimesNewRomanPSMT" w:cs="Times New Roman"/>
          <w:color w:val="000000"/>
          <w:sz w:val="24"/>
          <w:szCs w:val="24"/>
          <w:lang w:eastAsia="ru-RU"/>
        </w:rPr>
        <w:br/>
        <w:t>образования ФГОС НОО, а также ориентирована на целевые приоритеты,</w:t>
      </w:r>
      <w:r>
        <w:rPr>
          <w:rFonts w:ascii="TimesNewRomanPSMT" w:eastAsia="Times New Roman" w:hAnsi="TimesNewRomanPSMT" w:cs="Times New Roman"/>
          <w:color w:val="000000"/>
          <w:sz w:val="24"/>
          <w:szCs w:val="24"/>
          <w:lang w:eastAsia="ru-RU"/>
        </w:rPr>
        <w:br/>
        <w:t>сформулированные в федеральной программе воспитания.</w:t>
      </w:r>
      <w:r>
        <w:rPr>
          <w:rFonts w:ascii="TimesNewRomanPSMT" w:eastAsia="Times New Roman" w:hAnsi="TimesNewRomanPSMT" w:cs="Times New Roman"/>
          <w:color w:val="000000"/>
          <w:sz w:val="24"/>
          <w:szCs w:val="24"/>
          <w:lang w:eastAsia="ru-RU"/>
        </w:rPr>
        <w:br/>
        <w:t>На уровне начального общего образования изучение русского языка имеет особое</w:t>
      </w:r>
      <w:r>
        <w:rPr>
          <w:rFonts w:ascii="TimesNewRomanPSMT" w:eastAsia="Times New Roman" w:hAnsi="TimesNewRomanPSMT" w:cs="Times New Roman"/>
          <w:color w:val="000000"/>
          <w:sz w:val="24"/>
          <w:szCs w:val="24"/>
          <w:lang w:eastAsia="ru-RU"/>
        </w:rPr>
        <w:br/>
        <w:t>значение в развитии обучающегося. Приобретенные знания, опыт выполнения</w:t>
      </w:r>
      <w:r>
        <w:rPr>
          <w:rFonts w:ascii="TimesNewRomanPSMT" w:eastAsia="Times New Roman" w:hAnsi="TimesNewRomanPSMT" w:cs="Times New Roman"/>
          <w:color w:val="000000"/>
          <w:sz w:val="24"/>
          <w:szCs w:val="24"/>
          <w:lang w:eastAsia="ru-RU"/>
        </w:rPr>
        <w:br/>
        <w:t>предметных и универсальных учебных действий на материале русского языка станут</w:t>
      </w:r>
      <w:r>
        <w:rPr>
          <w:rFonts w:ascii="TimesNewRomanPSMT" w:eastAsia="Times New Roman" w:hAnsi="TimesNewRomanPSMT" w:cs="Times New Roman"/>
          <w:color w:val="000000"/>
          <w:sz w:val="24"/>
          <w:szCs w:val="24"/>
          <w:lang w:eastAsia="ru-RU"/>
        </w:rPr>
        <w:br/>
        <w:t>фундаментом обучения на уровне основного общего образования, а также будут</w:t>
      </w:r>
      <w:r>
        <w:rPr>
          <w:rFonts w:ascii="TimesNewRomanPSMT" w:eastAsia="Times New Roman" w:hAnsi="TimesNewRomanPSMT" w:cs="Times New Roman"/>
          <w:color w:val="000000"/>
          <w:sz w:val="24"/>
          <w:szCs w:val="24"/>
          <w:lang w:eastAsia="ru-RU"/>
        </w:rPr>
        <w:br/>
        <w:t>востребованы в жизни.</w:t>
      </w:r>
      <w:r>
        <w:rPr>
          <w:rFonts w:ascii="TimesNewRomanPSMT" w:eastAsia="Times New Roman" w:hAnsi="TimesNewRomanPSMT" w:cs="Times New Roman"/>
          <w:color w:val="000000"/>
          <w:sz w:val="24"/>
          <w:szCs w:val="24"/>
          <w:lang w:eastAsia="ru-RU"/>
        </w:rPr>
        <w:br/>
        <w:t xml:space="preserve">   Русский язык как средство познания действительности обеспечивает развитие</w:t>
      </w:r>
      <w:r>
        <w:rPr>
          <w:rFonts w:ascii="TimesNewRomanPSMT" w:eastAsia="Times New Roman" w:hAnsi="TimesNewRomanPSMT" w:cs="Times New Roman"/>
          <w:color w:val="000000"/>
          <w:sz w:val="24"/>
          <w:szCs w:val="24"/>
          <w:lang w:eastAsia="ru-RU"/>
        </w:rPr>
        <w:br/>
        <w:t>интеллектуальных и творческих способностей обучающихся, формирует умения извлекать</w:t>
      </w:r>
      <w:r>
        <w:rPr>
          <w:rFonts w:ascii="TimesNewRomanPSMT" w:eastAsia="Times New Roman" w:hAnsi="TimesNewRomanPSMT" w:cs="Times New Roman"/>
          <w:color w:val="000000"/>
          <w:sz w:val="24"/>
          <w:szCs w:val="24"/>
          <w:lang w:eastAsia="ru-RU"/>
        </w:rPr>
        <w:br/>
        <w:t>и анализировать информацию из различных текстов, навыки самостоятельной учебной</w:t>
      </w:r>
      <w:r>
        <w:rPr>
          <w:rFonts w:ascii="TimesNewRomanPSMT" w:eastAsia="Times New Roman" w:hAnsi="TimesNewRomanPSMT" w:cs="Times New Roman"/>
          <w:color w:val="000000"/>
          <w:sz w:val="24"/>
          <w:szCs w:val="24"/>
          <w:lang w:eastAsia="ru-RU"/>
        </w:rPr>
        <w:br/>
        <w:t xml:space="preserve">деятельности.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Изучение русского языка является основой всего процесса обучения на</w:t>
      </w:r>
      <w:r>
        <w:rPr>
          <w:rFonts w:ascii="TimesNewRomanPSMT" w:eastAsia="Times New Roman" w:hAnsi="TimesNewRomanPSMT" w:cs="Times New Roman"/>
          <w:color w:val="000000"/>
          <w:sz w:val="24"/>
          <w:szCs w:val="24"/>
          <w:lang w:eastAsia="ru-RU"/>
        </w:rPr>
        <w:br/>
        <w:t>уровне начального общего образования, успехи в изучении этого предмета во многом</w:t>
      </w:r>
      <w:r>
        <w:rPr>
          <w:rFonts w:ascii="TimesNewRomanPSMT" w:eastAsia="Times New Roman" w:hAnsi="TimesNewRomanPSMT" w:cs="Times New Roman"/>
          <w:color w:val="000000"/>
          <w:sz w:val="24"/>
          <w:szCs w:val="24"/>
          <w:lang w:eastAsia="ru-RU"/>
        </w:rPr>
        <w:br/>
        <w:t>определяют результаты обучающихся по другим учебным предметам.</w:t>
      </w:r>
      <w:r>
        <w:rPr>
          <w:rFonts w:ascii="TimesNewRomanPSMT" w:eastAsia="Times New Roman" w:hAnsi="TimesNewRomanPSMT" w:cs="Times New Roman"/>
          <w:color w:val="000000"/>
          <w:sz w:val="24"/>
          <w:szCs w:val="24"/>
          <w:lang w:eastAsia="ru-RU"/>
        </w:rPr>
        <w:br/>
        <w:t xml:space="preserve">   Русский язык обладает значительным потенциалом в развитии функциональной</w:t>
      </w:r>
      <w:r>
        <w:rPr>
          <w:rFonts w:ascii="TimesNewRomanPSMT" w:eastAsia="Times New Roman" w:hAnsi="TimesNewRomanPSMT" w:cs="Times New Roman"/>
          <w:color w:val="000000"/>
          <w:sz w:val="24"/>
          <w:szCs w:val="24"/>
          <w:lang w:eastAsia="ru-RU"/>
        </w:rPr>
        <w:br/>
        <w:t>грамотности обучающихся, особенно таких ее компонентов, как языковая,</w:t>
      </w:r>
      <w:r>
        <w:rPr>
          <w:rFonts w:ascii="TimesNewRomanPSMT" w:eastAsia="Times New Roman" w:hAnsi="TimesNewRomanPSMT" w:cs="Times New Roman"/>
          <w:color w:val="000000"/>
          <w:sz w:val="24"/>
          <w:szCs w:val="24"/>
          <w:lang w:eastAsia="ru-RU"/>
        </w:rPr>
        <w:br/>
        <w:t>коммуникативная, читательская, общекультурная и социальная грамотность.</w:t>
      </w:r>
      <w:r>
        <w:rPr>
          <w:rFonts w:ascii="TimesNewRomanPSMT" w:eastAsia="Times New Roman" w:hAnsi="TimesNewRomanPSMT" w:cs="Times New Roman"/>
          <w:color w:val="000000"/>
          <w:sz w:val="24"/>
          <w:szCs w:val="24"/>
          <w:lang w:eastAsia="ru-RU"/>
        </w:rPr>
        <w:br/>
        <w:t>Первичное знакомство с системой русского языка, богатством его выразительных</w:t>
      </w:r>
      <w:r>
        <w:rPr>
          <w:rFonts w:ascii="TimesNewRomanPSMT" w:eastAsia="Times New Roman" w:hAnsi="TimesNewRomanPSMT" w:cs="Times New Roman"/>
          <w:color w:val="000000"/>
          <w:sz w:val="24"/>
          <w:szCs w:val="24"/>
          <w:lang w:eastAsia="ru-RU"/>
        </w:rPr>
        <w:br/>
        <w:t>возможностей, развитие умения правильно и эффективно использовать русский язык в</w:t>
      </w:r>
      <w:r>
        <w:rPr>
          <w:rFonts w:ascii="TimesNewRomanPSMT" w:eastAsia="Times New Roman" w:hAnsi="TimesNewRomanPSMT" w:cs="Times New Roman"/>
          <w:color w:val="000000"/>
          <w:sz w:val="24"/>
          <w:szCs w:val="24"/>
          <w:lang w:eastAsia="ru-RU"/>
        </w:rPr>
        <w:br/>
        <w:t>различных сферах и ситуациях общения способствуют успешной социализации</w:t>
      </w:r>
      <w:r>
        <w:rPr>
          <w:rFonts w:ascii="TimesNewRomanPSMT" w:eastAsia="Times New Roman" w:hAnsi="TimesNewRomanPSMT" w:cs="Times New Roman"/>
          <w:color w:val="000000"/>
          <w:sz w:val="24"/>
          <w:szCs w:val="24"/>
          <w:lang w:eastAsia="ru-RU"/>
        </w:rPr>
        <w:br/>
        <w:t xml:space="preserve">обучающегося.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Русский язык, выполняя свои базовые функции общения и выражения</w:t>
      </w:r>
      <w:r>
        <w:rPr>
          <w:rFonts w:ascii="TimesNewRomanPSMT" w:eastAsia="Times New Roman" w:hAnsi="TimesNewRomanPSMT" w:cs="Times New Roman"/>
          <w:color w:val="000000"/>
          <w:sz w:val="24"/>
          <w:szCs w:val="24"/>
          <w:lang w:eastAsia="ru-RU"/>
        </w:rPr>
        <w:br/>
        <w:t>мысли, обеспечивает межличностное и социальное взаимодействие, способствует</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формированию самосознания и мировоззрения личности, является важнейшим средством</w:t>
      </w:r>
      <w:r>
        <w:rPr>
          <w:rFonts w:ascii="TimesNewRomanPSMT" w:eastAsia="Times New Roman" w:hAnsi="TimesNewRomanPSMT" w:cs="Times New Roman"/>
          <w:color w:val="000000"/>
          <w:sz w:val="24"/>
          <w:szCs w:val="24"/>
          <w:lang w:eastAsia="ru-RU"/>
        </w:rPr>
        <w:br/>
        <w:t>хранения и передачи информации, культурных традиций, истории русского народа и</w:t>
      </w:r>
      <w:r>
        <w:rPr>
          <w:rFonts w:ascii="TimesNewRomanPSMT" w:eastAsia="Times New Roman" w:hAnsi="TimesNewRomanPSMT" w:cs="Times New Roman"/>
          <w:color w:val="000000"/>
          <w:sz w:val="24"/>
          <w:szCs w:val="24"/>
          <w:lang w:eastAsia="ru-RU"/>
        </w:rPr>
        <w:br/>
        <w:t>других народов России. Свободное владение языком, умение выбирать нужные языковые</w:t>
      </w:r>
      <w:r>
        <w:rPr>
          <w:rFonts w:ascii="TimesNewRomanPSMT" w:eastAsia="Times New Roman" w:hAnsi="TimesNewRomanPSMT" w:cs="Times New Roman"/>
          <w:color w:val="000000"/>
          <w:sz w:val="24"/>
          <w:szCs w:val="24"/>
          <w:lang w:eastAsia="ru-RU"/>
        </w:rPr>
        <w:br/>
        <w:t>средства во многом определяют возможность адекватного самовыражения взглядов,</w:t>
      </w:r>
      <w:r>
        <w:rPr>
          <w:rFonts w:ascii="TimesNewRomanPSMT" w:eastAsia="Times New Roman" w:hAnsi="TimesNewRomanPSMT" w:cs="Times New Roman"/>
          <w:color w:val="000000"/>
          <w:sz w:val="24"/>
          <w:szCs w:val="24"/>
          <w:lang w:eastAsia="ru-RU"/>
        </w:rPr>
        <w:br/>
        <w:t>мыслей, чувств, проявления себя в различных жизненно важных для человека областях.</w:t>
      </w:r>
      <w:r>
        <w:rPr>
          <w:rFonts w:ascii="TimesNewRomanPSMT" w:eastAsia="Times New Roman" w:hAnsi="TimesNewRomanPSMT" w:cs="Times New Roman"/>
          <w:color w:val="000000"/>
          <w:sz w:val="24"/>
          <w:szCs w:val="24"/>
          <w:lang w:eastAsia="ru-RU"/>
        </w:rPr>
        <w:br/>
        <w:t xml:space="preserve">   </w:t>
      </w:r>
      <w:r>
        <w:rPr>
          <w:rFonts w:ascii="TimesNewRomanPSMT" w:eastAsia="Times New Roman" w:hAnsi="TimesNewRomanPSMT" w:cs="Times New Roman"/>
          <w:b/>
          <w:bCs/>
          <w:color w:val="000000"/>
          <w:sz w:val="24"/>
          <w:szCs w:val="24"/>
          <w:lang w:eastAsia="ru-RU"/>
        </w:rPr>
        <w:t>Изучение русского языка направлено на достижение следующих целей:</w:t>
      </w:r>
      <w:r>
        <w:rPr>
          <w:rFonts w:ascii="TimesNewRomanPSMT" w:eastAsia="Times New Roman" w:hAnsi="TimesNewRomanPSMT" w:cs="Times New Roman"/>
          <w:color w:val="000000"/>
          <w:sz w:val="24"/>
          <w:szCs w:val="24"/>
          <w:lang w:eastAsia="ru-RU"/>
        </w:rPr>
        <w:br/>
        <w:t>– приобретение обучающимися первоначальных представлений о многообразии</w:t>
      </w:r>
      <w:r>
        <w:rPr>
          <w:rFonts w:ascii="TimesNewRomanPSMT" w:eastAsia="Times New Roman" w:hAnsi="TimesNewRomanPSMT" w:cs="Times New Roman"/>
          <w:color w:val="000000"/>
          <w:sz w:val="24"/>
          <w:szCs w:val="24"/>
          <w:lang w:eastAsia="ru-RU"/>
        </w:rPr>
        <w:br/>
        <w:t>языков и культур на территории Российской Федерации, о языке как одной из главных</w:t>
      </w:r>
      <w:r>
        <w:rPr>
          <w:rFonts w:ascii="TimesNewRomanPSMT" w:eastAsia="Times New Roman" w:hAnsi="TimesNewRomanPSMT" w:cs="Times New Roman"/>
          <w:color w:val="000000"/>
          <w:sz w:val="24"/>
          <w:szCs w:val="24"/>
          <w:lang w:eastAsia="ru-RU"/>
        </w:rPr>
        <w:br/>
        <w:t>духовно-нравственных ценностей народа; понимание роли языка как основного средства</w:t>
      </w:r>
      <w:r>
        <w:rPr>
          <w:rFonts w:ascii="TimesNewRomanPSMT" w:eastAsia="Times New Roman" w:hAnsi="TimesNewRomanPSMT" w:cs="Times New Roman"/>
          <w:color w:val="000000"/>
          <w:sz w:val="24"/>
          <w:szCs w:val="24"/>
          <w:lang w:eastAsia="ru-RU"/>
        </w:rPr>
        <w:br/>
        <w:t>общения; осознание значения русского языка как государственного языка Российской</w:t>
      </w:r>
      <w:r>
        <w:rPr>
          <w:rFonts w:ascii="TimesNewRomanPSMT" w:eastAsia="Times New Roman" w:hAnsi="TimesNewRomanPSMT" w:cs="Times New Roman"/>
          <w:color w:val="000000"/>
          <w:sz w:val="24"/>
          <w:szCs w:val="24"/>
          <w:lang w:eastAsia="ru-RU"/>
        </w:rPr>
        <w:br/>
        <w:t>Федерации; понимание роли русского языка как языка межнационального общения;</w:t>
      </w:r>
      <w:r>
        <w:rPr>
          <w:rFonts w:ascii="TimesNewRomanPSMT" w:eastAsia="Times New Roman" w:hAnsi="TimesNewRomanPSMT" w:cs="Times New Roman"/>
          <w:color w:val="000000"/>
          <w:sz w:val="24"/>
          <w:szCs w:val="24"/>
          <w:lang w:eastAsia="ru-RU"/>
        </w:rPr>
        <w:br/>
        <w:t>осознание правильной устной и письменной речи как показателя общей культуры</w:t>
      </w:r>
      <w:r>
        <w:rPr>
          <w:rFonts w:ascii="TimesNewRomanPSMT" w:eastAsia="Times New Roman" w:hAnsi="TimesNewRomanPSMT" w:cs="Times New Roman"/>
          <w:color w:val="000000"/>
          <w:sz w:val="24"/>
          <w:szCs w:val="24"/>
          <w:lang w:eastAsia="ru-RU"/>
        </w:rPr>
        <w:br/>
        <w:t>человека;</w:t>
      </w:r>
      <w:r>
        <w:rPr>
          <w:rFonts w:ascii="TimesNewRomanPSMT" w:eastAsia="Times New Roman" w:hAnsi="TimesNewRomanPSMT" w:cs="Times New Roman"/>
          <w:color w:val="000000"/>
          <w:sz w:val="24"/>
          <w:szCs w:val="24"/>
          <w:lang w:eastAsia="ru-RU"/>
        </w:rPr>
        <w:br/>
        <w:t>– овладение основными видами речевой деятельности на основе первоначальных</w:t>
      </w:r>
      <w:r>
        <w:rPr>
          <w:rFonts w:ascii="TimesNewRomanPSMT" w:eastAsia="Times New Roman" w:hAnsi="TimesNewRomanPSMT" w:cs="Times New Roman"/>
          <w:color w:val="000000"/>
          <w:sz w:val="24"/>
          <w:szCs w:val="24"/>
          <w:lang w:eastAsia="ru-RU"/>
        </w:rPr>
        <w:br/>
        <w:t>представлений о нормах современного русского литературного языка: аудирование,</w:t>
      </w:r>
      <w:r>
        <w:rPr>
          <w:rFonts w:ascii="TimesNewRomanPSMT" w:eastAsia="Times New Roman" w:hAnsi="TimesNewRomanPSMT" w:cs="Times New Roman"/>
          <w:color w:val="000000"/>
          <w:sz w:val="24"/>
          <w:szCs w:val="24"/>
          <w:lang w:eastAsia="ru-RU"/>
        </w:rPr>
        <w:br/>
        <w:t>говорение, чтение, письмо;</w:t>
      </w:r>
      <w:r>
        <w:rPr>
          <w:rFonts w:ascii="TimesNewRomanPSMT" w:eastAsia="Times New Roman" w:hAnsi="TimesNewRomanPSMT" w:cs="Times New Roman"/>
          <w:color w:val="000000"/>
          <w:sz w:val="24"/>
          <w:szCs w:val="24"/>
          <w:lang w:eastAsia="ru-RU"/>
        </w:rPr>
        <w:br/>
        <w:t>– овладение первоначальными научными представлениями о системе русского</w:t>
      </w:r>
      <w:r>
        <w:rPr>
          <w:rFonts w:ascii="TimesNewRomanPSMT" w:eastAsia="Times New Roman" w:hAnsi="TimesNewRomanPSMT" w:cs="Times New Roman"/>
          <w:color w:val="000000"/>
          <w:sz w:val="24"/>
          <w:szCs w:val="24"/>
          <w:lang w:eastAsia="ru-RU"/>
        </w:rPr>
        <w:br/>
        <w:t>языка: фонетика, графика, лексика, морфемика, морфология и синтаксис; об основных</w:t>
      </w:r>
      <w:r>
        <w:rPr>
          <w:rFonts w:ascii="TimesNewRomanPSMT" w:eastAsia="Times New Roman" w:hAnsi="TimesNewRomanPSMT" w:cs="Times New Roman"/>
          <w:color w:val="000000"/>
          <w:sz w:val="24"/>
          <w:szCs w:val="24"/>
          <w:lang w:eastAsia="ru-RU"/>
        </w:rPr>
        <w:br/>
        <w:t>единицах языка, их признаках и особенностях употребления в речи; использование в</w:t>
      </w:r>
      <w:r>
        <w:rPr>
          <w:rFonts w:ascii="TimesNewRomanPSMT" w:eastAsia="Times New Roman" w:hAnsi="TimesNewRomanPSMT" w:cs="Times New Roman"/>
          <w:color w:val="000000"/>
          <w:sz w:val="24"/>
          <w:szCs w:val="24"/>
          <w:lang w:eastAsia="ru-RU"/>
        </w:rPr>
        <w:br/>
        <w:t>речевой деятельности норм современного русского литературного языка (орфоэпических,</w:t>
      </w:r>
      <w:r>
        <w:rPr>
          <w:rFonts w:ascii="TimesNewRomanPSMT" w:eastAsia="Times New Roman" w:hAnsi="TimesNewRomanPSMT" w:cs="Times New Roman"/>
          <w:color w:val="000000"/>
          <w:sz w:val="24"/>
          <w:szCs w:val="24"/>
          <w:lang w:eastAsia="ru-RU"/>
        </w:rPr>
        <w:br/>
        <w:t>лексических, грамматических, орфографических, пунктуационных) и речевого этикета;</w:t>
      </w:r>
      <w:r>
        <w:rPr>
          <w:rFonts w:ascii="TimesNewRomanPSMT" w:eastAsia="Times New Roman" w:hAnsi="TimesNewRomanPSMT" w:cs="Times New Roman"/>
          <w:color w:val="000000"/>
          <w:sz w:val="24"/>
          <w:szCs w:val="24"/>
          <w:lang w:eastAsia="ru-RU"/>
        </w:rPr>
        <w:br/>
        <w:t>– развитие функциональной грамотности, готовности к успешному</w:t>
      </w:r>
      <w:r>
        <w:rPr>
          <w:rFonts w:ascii="TimesNewRomanPSMT" w:eastAsia="Times New Roman" w:hAnsi="TimesNewRomanPSMT" w:cs="Times New Roman"/>
          <w:color w:val="000000"/>
          <w:sz w:val="24"/>
          <w:szCs w:val="24"/>
          <w:lang w:eastAsia="ru-RU"/>
        </w:rPr>
        <w:br/>
        <w:t>взаимодействию с изменяющимся миром и дальнейшему успешному образованию.</w:t>
      </w:r>
      <w:r>
        <w:rPr>
          <w:rFonts w:ascii="TimesNewRomanPSMT" w:eastAsia="Times New Roman" w:hAnsi="TimesNewRomanPSMT" w:cs="Times New Roman"/>
          <w:color w:val="000000"/>
          <w:sz w:val="24"/>
          <w:szCs w:val="24"/>
          <w:lang w:eastAsia="ru-RU"/>
        </w:rPr>
        <w:br/>
        <w:t>Центральной идеей конструирования содержания и планируемых результатов</w:t>
      </w:r>
      <w:r>
        <w:rPr>
          <w:rFonts w:ascii="TimesNewRomanPSMT" w:eastAsia="Times New Roman" w:hAnsi="TimesNewRomanPSMT" w:cs="Times New Roman"/>
          <w:color w:val="000000"/>
          <w:sz w:val="24"/>
          <w:szCs w:val="24"/>
          <w:lang w:eastAsia="ru-RU"/>
        </w:rPr>
        <w:br/>
        <w:t>обучения русскому языку является признание равной значимости работы по изучению</w:t>
      </w:r>
      <w:r>
        <w:rPr>
          <w:rFonts w:ascii="TimesNewRomanPSMT" w:eastAsia="Times New Roman" w:hAnsi="TimesNewRomanPSMT" w:cs="Times New Roman"/>
          <w:color w:val="000000"/>
          <w:sz w:val="24"/>
          <w:szCs w:val="24"/>
          <w:lang w:eastAsia="ru-RU"/>
        </w:rPr>
        <w:br/>
        <w:t>системы языка и работы по совершенствованию речи обучающихся. Языковой материал</w:t>
      </w:r>
      <w:r>
        <w:rPr>
          <w:rFonts w:ascii="TimesNewRomanPSMT" w:eastAsia="Times New Roman" w:hAnsi="TimesNewRomanPSMT" w:cs="Times New Roman"/>
          <w:color w:val="000000"/>
          <w:sz w:val="24"/>
          <w:szCs w:val="24"/>
          <w:lang w:eastAsia="ru-RU"/>
        </w:rPr>
        <w:br/>
        <w:t>призван сформировать первоначальные представления о структуре русского языка,</w:t>
      </w:r>
      <w:r>
        <w:rPr>
          <w:rFonts w:ascii="TimesNewRomanPSMT" w:eastAsia="Times New Roman" w:hAnsi="TimesNewRomanPSMT" w:cs="Times New Roman"/>
          <w:color w:val="000000"/>
          <w:sz w:val="24"/>
          <w:szCs w:val="24"/>
          <w:lang w:eastAsia="ru-RU"/>
        </w:rPr>
        <w:br/>
        <w:t>способствовать усвоению норм русского литературного языка, орфографических и</w:t>
      </w:r>
      <w:r>
        <w:rPr>
          <w:rFonts w:ascii="TimesNewRomanPSMT" w:eastAsia="Times New Roman" w:hAnsi="TimesNewRomanPSMT" w:cs="Times New Roman"/>
          <w:color w:val="000000"/>
          <w:sz w:val="24"/>
          <w:szCs w:val="24"/>
          <w:lang w:eastAsia="ru-RU"/>
        </w:rPr>
        <w:br/>
        <w:t>пунктуационных правил.</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Общее число часов, рекомендованных для изучения русского языка, - 675 (5 часов</w:t>
      </w:r>
      <w:r>
        <w:rPr>
          <w:rFonts w:ascii="TimesNewRomanPSMT" w:eastAsia="Times New Roman" w:hAnsi="TimesNewRomanPSMT" w:cs="Times New Roman"/>
          <w:color w:val="000000"/>
          <w:sz w:val="24"/>
          <w:szCs w:val="24"/>
          <w:lang w:eastAsia="ru-RU"/>
        </w:rPr>
        <w:br/>
        <w:t>в неделю в каждом классе): в 1 классе - 165 часов, во 2 - 4 классах - по 170 часов.</w:t>
      </w:r>
    </w:p>
    <w:p w:rsidR="004D5C28" w:rsidRPr="004D5C28" w:rsidRDefault="004D5C28" w:rsidP="004D5C28">
      <w:pPr>
        <w:suppressAutoHyphens w:val="0"/>
        <w:spacing w:after="0" w:line="240" w:lineRule="auto"/>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lastRenderedPageBreak/>
        <w:t>СОДЕРЖАНИЕ УЧЕБНОГО ПРЕДМЕТА</w:t>
      </w:r>
    </w:p>
    <w:p w:rsidR="004D5C28" w:rsidRPr="004D5C28" w:rsidRDefault="004D5C28" w:rsidP="004D5C28">
      <w:pPr>
        <w:suppressAutoHyphens w:val="0"/>
        <w:spacing w:after="0" w:line="240" w:lineRule="auto"/>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br/>
      </w:r>
    </w:p>
    <w:p w:rsidR="004D5C28" w:rsidRPr="004D5C28" w:rsidRDefault="004D5C28" w:rsidP="004D5C28">
      <w:pPr>
        <w:suppressAutoHyphens w:val="0"/>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1 КЛАСС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Обучение грамоте</w:t>
      </w:r>
      <w:bookmarkStart w:id="2" w:name="_ftnref1"/>
      <w:r w:rsidRPr="004D5C28">
        <w:rPr>
          <w:rFonts w:ascii="Times New Roman" w:eastAsia="Times New Roman" w:hAnsi="Times New Roman" w:cs="Times New Roman"/>
          <w:b/>
          <w:bCs/>
          <w:color w:val="333333"/>
          <w:sz w:val="24"/>
          <w:szCs w:val="24"/>
          <w:lang w:eastAsia="ru-RU"/>
        </w:rPr>
        <w:fldChar w:fldCharType="begin"/>
      </w:r>
      <w:r w:rsidRPr="004D5C28">
        <w:rPr>
          <w:rFonts w:ascii="Times New Roman" w:eastAsia="Times New Roman" w:hAnsi="Times New Roman" w:cs="Times New Roman"/>
          <w:b/>
          <w:bCs/>
          <w:color w:val="333333"/>
          <w:sz w:val="24"/>
          <w:szCs w:val="24"/>
          <w:lang w:eastAsia="ru-RU"/>
        </w:rPr>
        <w:instrText xml:space="preserve"> HYPERLINK "https://workprogram.edsoo.ru/work-programs/2953536" \l "_ftn1" </w:instrText>
      </w:r>
      <w:r w:rsidRPr="004D5C28">
        <w:rPr>
          <w:rFonts w:ascii="Times New Roman" w:eastAsia="Times New Roman" w:hAnsi="Times New Roman" w:cs="Times New Roman"/>
          <w:b/>
          <w:bCs/>
          <w:color w:val="333333"/>
          <w:sz w:val="24"/>
          <w:szCs w:val="24"/>
          <w:lang w:eastAsia="ru-RU"/>
        </w:rPr>
        <w:fldChar w:fldCharType="separate"/>
      </w:r>
      <w:r w:rsidRPr="004D5C28">
        <w:rPr>
          <w:rFonts w:ascii="Times New Roman" w:eastAsia="Times New Roman" w:hAnsi="Times New Roman" w:cs="Times New Roman"/>
          <w:b/>
          <w:bCs/>
          <w:color w:val="004CFF"/>
          <w:sz w:val="24"/>
          <w:szCs w:val="24"/>
          <w:lang w:eastAsia="ru-RU"/>
        </w:rPr>
        <w:t>[1]</w:t>
      </w:r>
      <w:r w:rsidRPr="004D5C28">
        <w:rPr>
          <w:rFonts w:ascii="Times New Roman" w:eastAsia="Times New Roman" w:hAnsi="Times New Roman" w:cs="Times New Roman"/>
          <w:b/>
          <w:bCs/>
          <w:color w:val="333333"/>
          <w:sz w:val="24"/>
          <w:szCs w:val="24"/>
          <w:lang w:eastAsia="ru-RU"/>
        </w:rPr>
        <w:fldChar w:fldCharType="end"/>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Развитие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Составление небольших рассказов на основе собственных игр, занятий.</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Слово и предложение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Различение слова и предложения. Работа с предложением: выделение слов, изменение их порядка.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Фонетика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Графика</w:t>
      </w:r>
      <w:hyperlink r:id="rId9" w:anchor="_ftn1" w:history="1">
        <w:r w:rsidRPr="004D5C28">
          <w:rPr>
            <w:rFonts w:ascii="Times New Roman" w:eastAsia="Times New Roman" w:hAnsi="Times New Roman" w:cs="Times New Roman"/>
            <w:b/>
            <w:bCs/>
            <w:color w:val="0093FF"/>
            <w:sz w:val="24"/>
            <w:szCs w:val="24"/>
            <w:lang w:eastAsia="ru-RU"/>
          </w:rPr>
          <w:t>[2]</w:t>
        </w:r>
      </w:hyperlink>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Письмо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Орфография и пунктуация</w:t>
      </w:r>
      <w:hyperlink r:id="rId10" w:anchor="_ftn1" w:history="1">
        <w:r w:rsidRPr="004D5C28">
          <w:rPr>
            <w:rFonts w:ascii="Times New Roman" w:eastAsia="Times New Roman" w:hAnsi="Times New Roman" w:cs="Times New Roman"/>
            <w:b/>
            <w:bCs/>
            <w:color w:val="0093FF"/>
            <w:sz w:val="24"/>
            <w:szCs w:val="24"/>
            <w:lang w:eastAsia="ru-RU"/>
          </w:rPr>
          <w:t>[3]</w:t>
        </w:r>
      </w:hyperlink>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w:t>
      </w:r>
      <w:r w:rsidRPr="004D5C28">
        <w:rPr>
          <w:rFonts w:ascii="Times New Roman" w:eastAsia="Times New Roman" w:hAnsi="Times New Roman" w:cs="Times New Roman"/>
          <w:color w:val="333333"/>
          <w:sz w:val="24"/>
          <w:szCs w:val="24"/>
          <w:lang w:eastAsia="ru-RU"/>
        </w:rPr>
        <w:lastRenderedPageBreak/>
        <w:t>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СИСТЕМАТИЧЕСКИЙ КУРС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Общие сведения о языке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Язык как основное средство человеческого общения. Цели и ситуации общения.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Фонетика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Слог. Количество слогов в слове. Ударный слог. Деление слов на слоги (простые случаи, без стечения согласных).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Графика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Установление соотношения звукового и буквенного состава слова в словах типа стол, конь.</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Небуквенные графические средства: пробел между словами, знак переноса.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Орфоэпия</w:t>
      </w:r>
      <w:hyperlink r:id="rId11" w:anchor="_ftn1" w:history="1">
        <w:r w:rsidRPr="004D5C28">
          <w:rPr>
            <w:rFonts w:ascii="Times New Roman" w:eastAsia="Times New Roman" w:hAnsi="Times New Roman" w:cs="Times New Roman"/>
            <w:b/>
            <w:bCs/>
            <w:color w:val="0093FF"/>
            <w:sz w:val="24"/>
            <w:szCs w:val="24"/>
            <w:lang w:eastAsia="ru-RU"/>
          </w:rPr>
          <w:t>[4]</w:t>
        </w:r>
      </w:hyperlink>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Лексика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Слово как единица языка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Слово как название предмета, признака предмета, действия предмета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Выявление слов, значение которых требует уточнения.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Синтаксис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Предложение как единица языка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lastRenderedPageBreak/>
        <w:t>Восстановление деформированных предложений. Составление предложений из набора форм слов.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Орфография и пунктуация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Правила правописания и их применение: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раздельное написание слов в предложении;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прописная буква в начале предложения и в именах собственных: в именах и фамилиях людей, кличках животных;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перенос слов (без учёта морфемного членения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гласные после шипящих в сочетаниях жи, ши (в положении под ударением), ча, ща, чу, щу;</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сочетания чк, чн;</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слова с непроверяемыми гласными и согласными (перечень слов в орфографическом словаре учебника);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знаки препинания в конце предложения: точка, вопросительный и восклицательный знаки.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Алгоритм списывания текста.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Развитие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Речь как основная форма общения между людьми. Текст как единица речи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Составление небольших рассказов на основе наблюдений.</w:t>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br/>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2 КЛАСС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Общие сведения о языке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Фонетика и графика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w:t>
      </w:r>
      <w:r w:rsidRPr="004D5C28">
        <w:rPr>
          <w:rFonts w:ascii="Times New Roman" w:eastAsia="Times New Roman" w:hAnsi="Times New Roman" w:cs="Times New Roman"/>
          <w:color w:val="333333"/>
          <w:sz w:val="24"/>
          <w:szCs w:val="24"/>
          <w:lang w:eastAsia="ru-RU"/>
        </w:rPr>
        <w:lastRenderedPageBreak/>
        <w:t>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Парные и непарные по твёрдости </w:t>
      </w:r>
      <w:r w:rsidRPr="004D5C28">
        <w:rPr>
          <w:rFonts w:ascii="Times New Roman" w:eastAsia="Times New Roman" w:hAnsi="Times New Roman" w:cs="Times New Roman"/>
          <w:color w:val="333333"/>
          <w:sz w:val="24"/>
          <w:szCs w:val="24"/>
          <w:lang w:eastAsia="ru-RU"/>
        </w:rPr>
        <w:noBreakHyphen/>
        <w:t xml:space="preserve"> мягкости согласные звуки.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Парные и непарные по звонкости </w:t>
      </w:r>
      <w:r w:rsidRPr="004D5C28">
        <w:rPr>
          <w:rFonts w:ascii="Times New Roman" w:eastAsia="Times New Roman" w:hAnsi="Times New Roman" w:cs="Times New Roman"/>
          <w:color w:val="333333"/>
          <w:sz w:val="24"/>
          <w:szCs w:val="24"/>
          <w:lang w:eastAsia="ru-RU"/>
        </w:rPr>
        <w:noBreakHyphen/>
        <w:t xml:space="preserve"> глухости согласные звуки.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Качественная характеристика звука: гласный </w:t>
      </w:r>
      <w:r w:rsidRPr="004D5C28">
        <w:rPr>
          <w:rFonts w:ascii="Times New Roman" w:eastAsia="Times New Roman" w:hAnsi="Times New Roman" w:cs="Times New Roman"/>
          <w:color w:val="333333"/>
          <w:sz w:val="24"/>
          <w:szCs w:val="24"/>
          <w:lang w:eastAsia="ru-RU"/>
        </w:rPr>
        <w:noBreakHyphen/>
        <w:t xml:space="preserve"> согласный; гласный ударный </w:t>
      </w:r>
      <w:r w:rsidRPr="004D5C28">
        <w:rPr>
          <w:rFonts w:ascii="Times New Roman" w:eastAsia="Times New Roman" w:hAnsi="Times New Roman" w:cs="Times New Roman"/>
          <w:color w:val="333333"/>
          <w:sz w:val="24"/>
          <w:szCs w:val="24"/>
          <w:lang w:eastAsia="ru-RU"/>
        </w:rPr>
        <w:noBreakHyphen/>
        <w:t xml:space="preserve"> безударный; согласный твёрдый </w:t>
      </w:r>
      <w:r w:rsidRPr="004D5C28">
        <w:rPr>
          <w:rFonts w:ascii="Times New Roman" w:eastAsia="Times New Roman" w:hAnsi="Times New Roman" w:cs="Times New Roman"/>
          <w:color w:val="333333"/>
          <w:sz w:val="24"/>
          <w:szCs w:val="24"/>
          <w:lang w:eastAsia="ru-RU"/>
        </w:rPr>
        <w:noBreakHyphen/>
        <w:t xml:space="preserve"> мягкий, парный </w:t>
      </w:r>
      <w:r w:rsidRPr="004D5C28">
        <w:rPr>
          <w:rFonts w:ascii="Times New Roman" w:eastAsia="Times New Roman" w:hAnsi="Times New Roman" w:cs="Times New Roman"/>
          <w:color w:val="333333"/>
          <w:sz w:val="24"/>
          <w:szCs w:val="24"/>
          <w:lang w:eastAsia="ru-RU"/>
        </w:rPr>
        <w:noBreakHyphen/>
        <w:t xml:space="preserve"> непарный; согласный звонкий </w:t>
      </w:r>
      <w:r w:rsidRPr="004D5C28">
        <w:rPr>
          <w:rFonts w:ascii="Times New Roman" w:eastAsia="Times New Roman" w:hAnsi="Times New Roman" w:cs="Times New Roman"/>
          <w:color w:val="333333"/>
          <w:sz w:val="24"/>
          <w:szCs w:val="24"/>
          <w:lang w:eastAsia="ru-RU"/>
        </w:rPr>
        <w:noBreakHyphen/>
        <w:t xml:space="preserve"> глухой, парный </w:t>
      </w:r>
      <w:r w:rsidRPr="004D5C28">
        <w:rPr>
          <w:rFonts w:ascii="Times New Roman" w:eastAsia="Times New Roman" w:hAnsi="Times New Roman" w:cs="Times New Roman"/>
          <w:color w:val="333333"/>
          <w:sz w:val="24"/>
          <w:szCs w:val="24"/>
          <w:lang w:eastAsia="ru-RU"/>
        </w:rPr>
        <w:noBreakHyphen/>
        <w:t xml:space="preserve"> непарный.</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Соотношение звукового и буквенного состава в словах с буквами е, ё, ю, я (в начале слова и после гласных).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Деление слов на слоги (в том числе при стечении согласных).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знания алфавита при работе со словарями.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Орфоэпия</w:t>
      </w:r>
      <w:hyperlink r:id="rId12" w:anchor="_ftn1" w:history="1">
        <w:r w:rsidRPr="004D5C28">
          <w:rPr>
            <w:rFonts w:ascii="Times New Roman" w:eastAsia="Times New Roman" w:hAnsi="Times New Roman" w:cs="Times New Roman"/>
            <w:b/>
            <w:bCs/>
            <w:color w:val="0093FF"/>
            <w:sz w:val="24"/>
            <w:szCs w:val="24"/>
            <w:lang w:eastAsia="ru-RU"/>
          </w:rPr>
          <w:t>[4]</w:t>
        </w:r>
      </w:hyperlink>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Лексика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Однозначные и многозначные слова (простые случаи, наблюдение).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Наблюдение за использованием в речи синонимов, антонимов.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Состав слова (морфемика)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Суффикс как часть слова (наблюдение). Приставка как часть слова (наблюдение).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lastRenderedPageBreak/>
        <w:t>Морфология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Имя существительное (ознакомление): общее значение, вопросы («кто?», «что?»), употребление в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Глагол (ознакомление): общее значение, вопросы («что делать?», «что сделать?» и другие), употребление в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Имя прилагательное (ознакомление): общее значение, вопросы («какой?», «какая?», «какое?», «какие?»), употребление в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Предлог. Отличие предлогов от приставок. Наиболее распространённые предлоги: в, на, из, без, над, до, у, о, об и другое.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Синтаксис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Порядок слов в предложении; связь слов в предложении (повторение).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Виды предложений по цели высказывания: повествовательные, вопросительные, побудительные предложения.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Виды предложений по эмоциональной окраске (по интонации): восклицательные и невосклицательные предложения.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Орфография и пунктуация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Правила правописания и их применение: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разделительный мягкий знак;</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сочетания чт, щн, нч;</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проверяемые безударные гласные в корне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парные звонкие и глухие согласные в корне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lastRenderedPageBreak/>
        <w:t>непроверяемые гласные и согласные (перечень слов в орфографическом словаре учебника);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прописная буква в именах собственных: имена, фамилии, отчества людей, клички животных, географические названия;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раздельное написание предлогов с именами существительными.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Развитие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Составление устного рассказа по репродукции картины. Составление устного рассказа с опорой на личные наблюдения и на вопросы.</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Типы текстов: описание, повествование, рассуждение, их особенности (первичное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Поздравление и поздравительная открытка.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Подробное изложение повествовательного текста объёмом 30-45 слов с опорой на вопросы.</w:t>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br/>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3 КЛАСС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Сведения о русском языке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Фонетика и графика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Соотношение звукового и буквенного состава в словах с разделительными ь и ъ, в словах с непроизносимыми согласными.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алфавита при работе со словарями, справочниками, каталогами.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Орфоэпия</w:t>
      </w:r>
      <w:hyperlink r:id="rId13" w:anchor="_ftn1" w:history="1">
        <w:r w:rsidRPr="004D5C28">
          <w:rPr>
            <w:rFonts w:ascii="Times New Roman" w:eastAsia="Times New Roman" w:hAnsi="Times New Roman" w:cs="Times New Roman"/>
            <w:b/>
            <w:bCs/>
            <w:color w:val="0093FF"/>
            <w:sz w:val="24"/>
            <w:szCs w:val="24"/>
            <w:lang w:eastAsia="ru-RU"/>
          </w:rPr>
          <w:t>[4]</w:t>
        </w:r>
      </w:hyperlink>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орфоэпического словаря для решения практических задач.</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Лексика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Повторение: лексическое значение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Прямое и переносное значение слова (ознакомление). Устаревшие слова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Состав слова (морфемика)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Однокоренные слова и формы одного и того же слова. Корень, приставка, суффикс </w:t>
      </w:r>
      <w:r w:rsidRPr="004D5C28">
        <w:rPr>
          <w:rFonts w:ascii="Times New Roman" w:eastAsia="Times New Roman" w:hAnsi="Times New Roman" w:cs="Times New Roman"/>
          <w:color w:val="333333"/>
          <w:sz w:val="24"/>
          <w:szCs w:val="24"/>
          <w:lang w:eastAsia="ru-RU"/>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Морфология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Части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4D5C28">
        <w:rPr>
          <w:rFonts w:ascii="Times New Roman" w:eastAsia="Times New Roman" w:hAnsi="Times New Roman" w:cs="Times New Roman"/>
          <w:color w:val="333333"/>
          <w:sz w:val="24"/>
          <w:szCs w:val="24"/>
          <w:lang w:eastAsia="ru-RU"/>
        </w:rPr>
        <w:softHyphen/>
        <w:t>го склонения. Имена существительные одушевлённые и неодушевлённые.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w:t>
      </w:r>
      <w:r w:rsidRPr="004D5C28">
        <w:rPr>
          <w:rFonts w:ascii="Times New Roman" w:eastAsia="Times New Roman" w:hAnsi="Times New Roman" w:cs="Times New Roman"/>
          <w:color w:val="333333"/>
          <w:sz w:val="24"/>
          <w:szCs w:val="24"/>
          <w:lang w:eastAsia="ru-RU"/>
        </w:rPr>
        <w:lastRenderedPageBreak/>
        <w:t>по родам, числам и падежам (кроме имён прилагательных на -ий, -ов, -ин). Склонение имён прилагательных.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Частица не, её значение.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Синтаксис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4D5C28">
        <w:rPr>
          <w:rFonts w:ascii="Times New Roman" w:eastAsia="Times New Roman" w:hAnsi="Times New Roman" w:cs="Times New Roman"/>
          <w:color w:val="333333"/>
          <w:sz w:val="24"/>
          <w:szCs w:val="24"/>
          <w:lang w:eastAsia="ru-RU"/>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Наблюдение за однородными членами предложения с союзами и, а, но и без союзов.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Орфография и пунктуация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орфографического словаря для определения (уточнения) написания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Правила правописания и их применение: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разделительный твёрдый знак;</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непроизносимые согласные в корне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мягкий знак после шипящих на конце имён существительных;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безударные гласные в падежных окончаниях имён существительных (на уровне наблюдения);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безударные гласные в падежных окончаниях имён прилагательных (на уровне наблюдения);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раздельное написание предлогов с личными местоимениями;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непроверяемые гласные и согласные (перечень слов в орфографическом словаре учебника);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раздельное написание частицы не с глаголами.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Развитие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Особенности речевого этикета в условиях общения с людьми, плохо владеющими русским языком.</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Определение типов текстов (повествование, описание, рассуждение) и создание собственных текстов заданного типа.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Жанр письма, объявления.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Изложение текста по коллективно или самостоятельно составленному плану.</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Изучающее чтение. Функции ознакомительного чтения, ситуации применения.</w:t>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br/>
      </w:r>
    </w:p>
    <w:p w:rsidR="004D5C28" w:rsidRPr="004D5C28" w:rsidRDefault="004D5C28" w:rsidP="004D5C28">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4 КЛАСС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Сведения о русском языке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w:t>
      </w:r>
      <w:r w:rsidRPr="004D5C28">
        <w:rPr>
          <w:rFonts w:ascii="Times New Roman" w:eastAsia="Times New Roman" w:hAnsi="Times New Roman" w:cs="Times New Roman"/>
          <w:color w:val="333333"/>
          <w:sz w:val="24"/>
          <w:szCs w:val="24"/>
          <w:lang w:eastAsia="ru-RU"/>
        </w:rPr>
        <w:softHyphen/>
        <w:t>исследование, проект.</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Фонетика и графика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Характеристика, сравнение, классификация звуков вне слова и в слове по заданным параметрам. Звуко</w:t>
      </w:r>
      <w:r w:rsidRPr="004D5C28">
        <w:rPr>
          <w:rFonts w:ascii="Times New Roman" w:eastAsia="Times New Roman" w:hAnsi="Times New Roman" w:cs="Times New Roman"/>
          <w:color w:val="333333"/>
          <w:sz w:val="24"/>
          <w:szCs w:val="24"/>
          <w:lang w:eastAsia="ru-RU"/>
        </w:rPr>
        <w:softHyphen/>
        <w:t>буквенный разбор слова (по отработанному алгоритму).</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Орфоэпия</w:t>
      </w:r>
      <w:hyperlink r:id="rId14" w:anchor="_ftn1" w:history="1">
        <w:r w:rsidRPr="004D5C28">
          <w:rPr>
            <w:rFonts w:ascii="Times New Roman" w:eastAsia="Times New Roman" w:hAnsi="Times New Roman" w:cs="Times New Roman"/>
            <w:b/>
            <w:bCs/>
            <w:color w:val="0093FF"/>
            <w:sz w:val="24"/>
            <w:szCs w:val="24"/>
            <w:lang w:eastAsia="ru-RU"/>
          </w:rPr>
          <w:t>[4]</w:t>
        </w:r>
      </w:hyperlink>
      <w:bookmarkEnd w:id="2"/>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орфоэпических словарей русского языка при определении правильного произношения слов.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lastRenderedPageBreak/>
        <w:t>Лексика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Наблюдение за использованием в речи фразеологизмов (простые случаи).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Состав слова (морфемика)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Основа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Состав неизменяемых слов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Значение наиболее употребляемых суффиксов изученных частей речи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Морфология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Части речи самостоятельные и служебные.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Имя существительное. Склонение имён существительных (кроме существительных на -мя, -ий, -ие, -ия; на -ья типа гостья, на </w:t>
      </w:r>
      <w:r w:rsidRPr="004D5C28">
        <w:rPr>
          <w:rFonts w:ascii="Times New Roman" w:eastAsia="Times New Roman" w:hAnsi="Times New Roman" w:cs="Times New Roman"/>
          <w:color w:val="333333"/>
          <w:sz w:val="24"/>
          <w:szCs w:val="24"/>
          <w:lang w:eastAsia="ru-RU"/>
        </w:rPr>
        <w:softHyphen/>
        <w:t>ье типа ожерелье</w:t>
      </w:r>
      <w:r w:rsidRPr="004D5C28">
        <w:rPr>
          <w:rFonts w:ascii="Times New Roman" w:eastAsia="Times New Roman" w:hAnsi="Times New Roman" w:cs="Times New Roman"/>
          <w:color w:val="333333"/>
          <w:sz w:val="24"/>
          <w:szCs w:val="24"/>
          <w:lang w:eastAsia="ru-RU"/>
        </w:rPr>
        <w:br/>
        <w:t>во множественном числе; а также кроме собственных имён существительных на -ов, -ин, -ий); имена существительные 1, 2, 3</w:t>
      </w:r>
      <w:r w:rsidRPr="004D5C28">
        <w:rPr>
          <w:rFonts w:ascii="Times New Roman" w:eastAsia="Times New Roman" w:hAnsi="Times New Roman" w:cs="Times New Roman"/>
          <w:color w:val="333333"/>
          <w:sz w:val="24"/>
          <w:szCs w:val="24"/>
          <w:lang w:eastAsia="ru-RU"/>
        </w:rPr>
        <w:softHyphen/>
        <w:t>го склонения (повторение изученного). Несклоняемые имена существительные (ознакомление).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Имя прилагательное. Зависимость формы имени прилагательного от формы имени существительного (повторение). Склонение имён прилагательных</w:t>
      </w:r>
      <w:r w:rsidRPr="004D5C28">
        <w:rPr>
          <w:rFonts w:ascii="Times New Roman" w:eastAsia="Times New Roman" w:hAnsi="Times New Roman" w:cs="Times New Roman"/>
          <w:color w:val="333333"/>
          <w:sz w:val="24"/>
          <w:szCs w:val="24"/>
          <w:lang w:eastAsia="ru-RU"/>
        </w:rPr>
        <w:br/>
        <w:t>во множественном числе.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Местоимение. Личные местоимения (повторение). Личные местоимения</w:t>
      </w:r>
      <w:r w:rsidRPr="004D5C28">
        <w:rPr>
          <w:rFonts w:ascii="Times New Roman" w:eastAsia="Times New Roman" w:hAnsi="Times New Roman" w:cs="Times New Roman"/>
          <w:color w:val="333333"/>
          <w:sz w:val="24"/>
          <w:szCs w:val="24"/>
          <w:lang w:eastAsia="ru-RU"/>
        </w:rPr>
        <w:br/>
        <w:t>1</w:t>
      </w:r>
      <w:r w:rsidRPr="004D5C28">
        <w:rPr>
          <w:rFonts w:ascii="Times New Roman" w:eastAsia="Times New Roman" w:hAnsi="Times New Roman" w:cs="Times New Roman"/>
          <w:color w:val="333333"/>
          <w:sz w:val="24"/>
          <w:szCs w:val="24"/>
          <w:lang w:eastAsia="ru-RU"/>
        </w:rPr>
        <w:softHyphen/>
        <w:t>го и 3</w:t>
      </w:r>
      <w:r w:rsidRPr="004D5C28">
        <w:rPr>
          <w:rFonts w:ascii="Times New Roman" w:eastAsia="Times New Roman" w:hAnsi="Times New Roman" w:cs="Times New Roman"/>
          <w:color w:val="333333"/>
          <w:sz w:val="24"/>
          <w:szCs w:val="24"/>
          <w:lang w:eastAsia="ru-RU"/>
        </w:rPr>
        <w:softHyphen/>
        <w:t>го лица единственного и множественного числа; склонение личных местоимений.</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Глагол. Изменение глаголов по лицам и числам в настоящем и будущем времени (спряжение). І и ІІ спряжение глаголов. Способы определения</w:t>
      </w:r>
      <w:r w:rsidRPr="004D5C28">
        <w:rPr>
          <w:rFonts w:ascii="Times New Roman" w:eastAsia="Times New Roman" w:hAnsi="Times New Roman" w:cs="Times New Roman"/>
          <w:color w:val="333333"/>
          <w:sz w:val="24"/>
          <w:szCs w:val="24"/>
          <w:lang w:eastAsia="ru-RU"/>
        </w:rPr>
        <w:br/>
        <w:t>I и II спряжения глаголов.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Наречие (общее представление). Значение, вопросы, употребление в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Предлог. Отличие предлогов от приставок (повторение).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Союз; союзы и, а, но в простых и сложных предложениях.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Частица не, её значение (повторение).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Синтаксис</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w:t>
      </w:r>
      <w:r w:rsidRPr="004D5C28">
        <w:rPr>
          <w:rFonts w:ascii="Times New Roman" w:eastAsia="Times New Roman" w:hAnsi="Times New Roman" w:cs="Times New Roman"/>
          <w:color w:val="333333"/>
          <w:sz w:val="24"/>
          <w:szCs w:val="24"/>
          <w:lang w:eastAsia="ru-RU"/>
        </w:rPr>
        <w:lastRenderedPageBreak/>
        <w:t>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Орфография и пунктуация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Использование орфографического словаря для определения (уточнения) написания слова.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Правила правописания и их применение: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 xml:space="preserve">безударные падежные окончания имён существительных (кроме существительных на -мя, -ий, -ие, -ия, на -ья типа гостья, на </w:t>
      </w:r>
      <w:r w:rsidRPr="004D5C28">
        <w:rPr>
          <w:rFonts w:ascii="Times New Roman" w:eastAsia="Times New Roman" w:hAnsi="Times New Roman" w:cs="Times New Roman"/>
          <w:color w:val="333333"/>
          <w:sz w:val="24"/>
          <w:szCs w:val="24"/>
          <w:lang w:eastAsia="ru-RU"/>
        </w:rPr>
        <w:softHyphen/>
        <w:t>ье типа ожерелье во множественном числе, а также кроме собственных имён существительных на -ов, -ин, -ий);</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безударные падежные окончания имён прилагательных;</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мягкий знак после шипящих на конце глаголов в форме 2</w:t>
      </w:r>
      <w:r w:rsidRPr="004D5C28">
        <w:rPr>
          <w:rFonts w:ascii="Times New Roman" w:eastAsia="Times New Roman" w:hAnsi="Times New Roman" w:cs="Times New Roman"/>
          <w:color w:val="333333"/>
          <w:sz w:val="24"/>
          <w:szCs w:val="24"/>
          <w:lang w:eastAsia="ru-RU"/>
        </w:rPr>
        <w:softHyphen/>
        <w:t>го лица единственного числа;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наличие или отсутствие мягкого знака в глаголах на -ться и -тся;</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безударные личные окончания глаголов;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знаки препинания в предложениях с однородными членами, соединёнными союзами и, а, но и без союзов.</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Знаки препинания в сложном предложении, состоящем из двух простых (наблюдение).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Знаки препинания в предложении с прямой речью после слов автора (наблюдение).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b/>
          <w:bCs/>
          <w:color w:val="333333"/>
          <w:sz w:val="24"/>
          <w:szCs w:val="24"/>
          <w:lang w:eastAsia="ru-RU"/>
        </w:rPr>
        <w:t>Развитие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t>Изложение (подробный устный и письменный пересказ текста; выборочный устный пересказ текста).</w:t>
      </w:r>
    </w:p>
    <w:p w:rsidR="004D5C28" w:rsidRP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4D5C28">
        <w:rPr>
          <w:rFonts w:ascii="Times New Roman" w:eastAsia="Times New Roman" w:hAnsi="Times New Roman" w:cs="Times New Roman"/>
          <w:color w:val="333333"/>
          <w:sz w:val="24"/>
          <w:szCs w:val="24"/>
          <w:lang w:eastAsia="ru-RU"/>
        </w:rPr>
        <w:lastRenderedPageBreak/>
        <w:t>Сочинение как вид письменной работы.</w:t>
      </w:r>
    </w:p>
    <w:p w:rsidR="004D5C28" w:rsidRDefault="004D5C28" w:rsidP="004D5C28">
      <w:pPr>
        <w:suppressAutoHyphens w:val="0"/>
        <w:spacing w:after="0" w:line="360" w:lineRule="auto"/>
        <w:ind w:firstLine="567"/>
        <w:contextualSpacing/>
        <w:jc w:val="both"/>
        <w:rPr>
          <w:rFonts w:ascii="Times New Roman" w:eastAsia="Times New Roman" w:hAnsi="Times New Roman" w:cs="Times New Roman"/>
          <w:color w:val="333333"/>
          <w:sz w:val="24"/>
          <w:szCs w:val="24"/>
          <w:lang w:eastAsia="ru-RU"/>
        </w:rPr>
      </w:pPr>
      <w:r w:rsidRPr="004D5C28">
        <w:rPr>
          <w:rFonts w:ascii="Times New Roman" w:eastAsia="Times New Roman" w:hAnsi="Times New Roman" w:cs="Times New Roman"/>
          <w:color w:val="333333"/>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12174A" w:rsidRPr="0012174A" w:rsidRDefault="0012174A" w:rsidP="0012174A">
      <w:pPr>
        <w:suppressAutoHyphens w:val="0"/>
        <w:spacing w:after="0" w:line="240" w:lineRule="auto"/>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ПЛАНИРУЕМЫЕ ОБРАЗОВАТЕЛЬНЫЕ РЕЗУЛЬТАТЫ</w:t>
      </w:r>
    </w:p>
    <w:p w:rsidR="0012174A" w:rsidRPr="0012174A" w:rsidRDefault="0012174A" w:rsidP="0012174A">
      <w:pPr>
        <w:suppressAutoHyphens w:val="0"/>
        <w:spacing w:after="0" w:line="240" w:lineRule="auto"/>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ЛИЧНОСТНЫЕ РЕЗУЛЬТАТЫ</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 результате изучения предмета «Русский язык» в начальной школе у обучающегося будут сформированы следующие личностные результаты:</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гражданско-патриотического воспитания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12174A" w:rsidRPr="0012174A" w:rsidRDefault="0012174A" w:rsidP="00ED2BE9">
      <w:pPr>
        <w:numPr>
          <w:ilvl w:val="0"/>
          <w:numId w:val="4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2174A" w:rsidRPr="0012174A" w:rsidRDefault="0012174A" w:rsidP="00ED2BE9">
      <w:pPr>
        <w:numPr>
          <w:ilvl w:val="0"/>
          <w:numId w:val="4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12174A" w:rsidRPr="0012174A" w:rsidRDefault="0012174A" w:rsidP="00ED2BE9">
      <w:pPr>
        <w:numPr>
          <w:ilvl w:val="0"/>
          <w:numId w:val="4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12174A" w:rsidRPr="0012174A" w:rsidRDefault="0012174A" w:rsidP="00ED2BE9">
      <w:pPr>
        <w:numPr>
          <w:ilvl w:val="0"/>
          <w:numId w:val="4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w:t>
      </w:r>
      <w:r w:rsidRPr="0012174A">
        <w:rPr>
          <w:rFonts w:ascii="Times New Roman" w:eastAsia="Times New Roman" w:hAnsi="Times New Roman" w:cs="Times New Roman"/>
          <w:color w:val="333333"/>
          <w:sz w:val="24"/>
          <w:szCs w:val="24"/>
          <w:lang w:eastAsia="ru-RU"/>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духовно-нравственного воспитания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осознание языка как одной из главных духовно-нравственных ценностей народа;</w:t>
      </w:r>
    </w:p>
    <w:p w:rsidR="0012174A" w:rsidRPr="0012174A" w:rsidRDefault="0012174A" w:rsidP="00ED2BE9">
      <w:pPr>
        <w:numPr>
          <w:ilvl w:val="0"/>
          <w:numId w:val="4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признание индивидуальности каждого человека с опорой на собственный жизненный и читательский опыт;</w:t>
      </w:r>
    </w:p>
    <w:p w:rsidR="0012174A" w:rsidRPr="0012174A" w:rsidRDefault="0012174A" w:rsidP="00ED2BE9">
      <w:pPr>
        <w:numPr>
          <w:ilvl w:val="0"/>
          <w:numId w:val="4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2174A" w:rsidRPr="0012174A" w:rsidRDefault="0012174A" w:rsidP="00ED2BE9">
      <w:pPr>
        <w:numPr>
          <w:ilvl w:val="0"/>
          <w:numId w:val="4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эстетического воспитания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2174A" w:rsidRPr="0012174A" w:rsidRDefault="0012174A" w:rsidP="00ED2BE9">
      <w:pPr>
        <w:numPr>
          <w:ilvl w:val="0"/>
          <w:numId w:val="4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стремление к самовыражению в искусстве слова; осознание важности русского языка как средства общения и самовыражения;</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соблюдение правил безопасного поиска в информационной среде дополнительной информации в процессе языкового образования;</w:t>
      </w:r>
    </w:p>
    <w:p w:rsidR="0012174A" w:rsidRPr="0012174A" w:rsidRDefault="0012174A" w:rsidP="00ED2BE9">
      <w:pPr>
        <w:numPr>
          <w:ilvl w:val="0"/>
          <w:numId w:val="4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трудового воспитания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экологического воспитания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бережное отношение к природе, формируемое в процессе работы с текстами;</w:t>
      </w:r>
    </w:p>
    <w:p w:rsidR="0012174A" w:rsidRPr="0012174A" w:rsidRDefault="0012174A" w:rsidP="00ED2BE9">
      <w:pPr>
        <w:numPr>
          <w:ilvl w:val="0"/>
          <w:numId w:val="4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неприятие действий, приносящих вред природе;</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ценности научного познания</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4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2174A" w:rsidRPr="0012174A" w:rsidRDefault="0012174A" w:rsidP="00ED2BE9">
      <w:pPr>
        <w:numPr>
          <w:ilvl w:val="0"/>
          <w:numId w:val="4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познавательные интересы, активность, инициативность, любознательность</w:t>
      </w:r>
      <w:r w:rsidRPr="0012174A">
        <w:rPr>
          <w:rFonts w:ascii="Times New Roman" w:eastAsia="Times New Roman" w:hAnsi="Times New Roman" w:cs="Times New Roman"/>
          <w:color w:val="333333"/>
          <w:sz w:val="24"/>
          <w:szCs w:val="24"/>
          <w:lang w:eastAsia="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МЕТАПРЕДМЕТНЫЕ РЕЗУЛЬТАТЫ</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br/>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w:t>
      </w:r>
      <w:r w:rsidRPr="0012174A">
        <w:rPr>
          <w:rFonts w:ascii="Times New Roman" w:eastAsia="Times New Roman" w:hAnsi="Times New Roman" w:cs="Times New Roman"/>
          <w:b/>
          <w:bCs/>
          <w:color w:val="333333"/>
          <w:sz w:val="24"/>
          <w:szCs w:val="24"/>
          <w:lang w:eastAsia="ru-RU"/>
        </w:rPr>
        <w:t>базовые логические действия как часть познавательных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объединять объекты (языковые единицы) по определённому признаку;</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2174A" w:rsidRPr="0012174A" w:rsidRDefault="0012174A" w:rsidP="00ED2BE9">
      <w:pPr>
        <w:numPr>
          <w:ilvl w:val="0"/>
          <w:numId w:val="5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устанавливать причинно</w:t>
      </w:r>
      <w:r w:rsidRPr="0012174A">
        <w:rPr>
          <w:rFonts w:ascii="Times New Roman" w:eastAsia="Times New Roman" w:hAnsi="Times New Roman" w:cs="Times New Roman"/>
          <w:color w:val="333333"/>
          <w:sz w:val="24"/>
          <w:szCs w:val="24"/>
          <w:lang w:eastAsia="ru-RU"/>
        </w:rPr>
        <w:softHyphen/>
        <w:t>следственные связи в ситуациях наблюдения за языковым материалом, делать выводы.</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w:t>
      </w:r>
      <w:r w:rsidRPr="0012174A">
        <w:rPr>
          <w:rFonts w:ascii="Times New Roman" w:eastAsia="Times New Roman" w:hAnsi="Times New Roman" w:cs="Times New Roman"/>
          <w:b/>
          <w:bCs/>
          <w:color w:val="333333"/>
          <w:sz w:val="24"/>
          <w:szCs w:val="24"/>
          <w:lang w:eastAsia="ru-RU"/>
        </w:rPr>
        <w:t>базовые исследовательские действия как часть познавательных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1"/>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 помощью учителя формулировать цель, планировать изменения языкового объекта, речевой ситуации;</w:t>
      </w:r>
    </w:p>
    <w:p w:rsidR="0012174A" w:rsidRPr="0012174A" w:rsidRDefault="0012174A" w:rsidP="00ED2BE9">
      <w:pPr>
        <w:numPr>
          <w:ilvl w:val="0"/>
          <w:numId w:val="51"/>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сравнивать несколько вариантов выполнения задания, выбирать наиболее целесообразный (на основе предложенных критериев);</w:t>
      </w:r>
    </w:p>
    <w:p w:rsidR="0012174A" w:rsidRPr="0012174A" w:rsidRDefault="0012174A" w:rsidP="00ED2BE9">
      <w:pPr>
        <w:numPr>
          <w:ilvl w:val="0"/>
          <w:numId w:val="51"/>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проводить по предложенному плану несложное лингвистическое мини</w:t>
      </w:r>
      <w:r w:rsidRPr="0012174A">
        <w:rPr>
          <w:rFonts w:ascii="Times New Roman" w:eastAsia="Times New Roman" w:hAnsi="Times New Roman" w:cs="Times New Roman"/>
          <w:color w:val="333333"/>
          <w:sz w:val="24"/>
          <w:szCs w:val="24"/>
          <w:lang w:eastAsia="ru-RU"/>
        </w:rPr>
        <w:softHyphen/>
        <w:t>исследование, выполнять по предложенному плану проектное задание;</w:t>
      </w:r>
    </w:p>
    <w:p w:rsidR="0012174A" w:rsidRPr="0012174A" w:rsidRDefault="0012174A" w:rsidP="00ED2BE9">
      <w:pPr>
        <w:numPr>
          <w:ilvl w:val="0"/>
          <w:numId w:val="51"/>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2174A" w:rsidRPr="0012174A" w:rsidRDefault="0012174A" w:rsidP="00ED2BE9">
      <w:pPr>
        <w:numPr>
          <w:ilvl w:val="0"/>
          <w:numId w:val="51"/>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прогнозировать возможное развитие процессов, событий и их последствия в аналогичных или сходных ситуациях.</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У обучающегося будут сформированы следующие умения </w:t>
      </w:r>
      <w:r w:rsidRPr="0012174A">
        <w:rPr>
          <w:rFonts w:ascii="Times New Roman" w:eastAsia="Times New Roman" w:hAnsi="Times New Roman" w:cs="Times New Roman"/>
          <w:b/>
          <w:bCs/>
          <w:color w:val="333333"/>
          <w:sz w:val="24"/>
          <w:szCs w:val="24"/>
          <w:lang w:eastAsia="ru-RU"/>
        </w:rPr>
        <w:t>работать с информацией как часть познавательных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выбирать источник получения информации: нужный словарь для получения запрашиваемой информации, для уточнения;</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анализировать и создавать текстовую, видео</w:t>
      </w:r>
      <w:r w:rsidRPr="0012174A">
        <w:rPr>
          <w:rFonts w:ascii="Times New Roman" w:eastAsia="Times New Roman" w:hAnsi="Times New Roman" w:cs="Times New Roman"/>
          <w:color w:val="333333"/>
          <w:sz w:val="24"/>
          <w:szCs w:val="24"/>
          <w:lang w:eastAsia="ru-RU"/>
        </w:rPr>
        <w:softHyphen/>
        <w:t>, графическую, звуковую информацию в соответствии с учебной задачей;</w:t>
      </w:r>
    </w:p>
    <w:p w:rsidR="0012174A" w:rsidRPr="0012174A" w:rsidRDefault="0012174A" w:rsidP="00ED2BE9">
      <w:pPr>
        <w:numPr>
          <w:ilvl w:val="0"/>
          <w:numId w:val="52"/>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умения </w:t>
      </w:r>
      <w:r w:rsidRPr="0012174A">
        <w:rPr>
          <w:rFonts w:ascii="Times New Roman" w:eastAsia="Times New Roman" w:hAnsi="Times New Roman" w:cs="Times New Roman"/>
          <w:b/>
          <w:bCs/>
          <w:color w:val="333333"/>
          <w:sz w:val="24"/>
          <w:szCs w:val="24"/>
          <w:lang w:eastAsia="ru-RU"/>
        </w:rPr>
        <w:t>общения как часть коммуникативных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проявлять уважительное отношение к собеседнику, соблюдать правила ведения диалоги и дискуссии;</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признавать возможность существования разных точек зрения;</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корректно и аргументированно высказывать своё мнение;</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строить речевое высказывание в соответствии с поставленной задачей;</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создавать устные и письменные тексты (описание, рассуждение, повествование) в соответствии с речевой ситуацией;</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w:t>
      </w:r>
      <w:r w:rsidRPr="0012174A">
        <w:rPr>
          <w:rFonts w:ascii="Times New Roman" w:eastAsia="Times New Roman" w:hAnsi="Times New Roman" w:cs="Times New Roman"/>
          <w:color w:val="333333"/>
          <w:sz w:val="24"/>
          <w:szCs w:val="24"/>
          <w:lang w:eastAsia="ru-RU"/>
        </w:rPr>
        <w:softHyphen/>
        <w:t>исследования, проектного задания;</w:t>
      </w:r>
    </w:p>
    <w:p w:rsidR="0012174A" w:rsidRPr="0012174A" w:rsidRDefault="0012174A" w:rsidP="00ED2BE9">
      <w:pPr>
        <w:numPr>
          <w:ilvl w:val="0"/>
          <w:numId w:val="53"/>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подбирать иллюстративный материал (рисунки, фото, плакаты) к тексту выступления.</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умения </w:t>
      </w:r>
      <w:r w:rsidRPr="0012174A">
        <w:rPr>
          <w:rFonts w:ascii="Times New Roman" w:eastAsia="Times New Roman" w:hAnsi="Times New Roman" w:cs="Times New Roman"/>
          <w:b/>
          <w:bCs/>
          <w:color w:val="333333"/>
          <w:sz w:val="24"/>
          <w:szCs w:val="24"/>
          <w:lang w:eastAsia="ru-RU"/>
        </w:rPr>
        <w:t>самоорганизации как части регулятивных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планировать действия по решению учебной задачи для получения результата;</w:t>
      </w:r>
    </w:p>
    <w:p w:rsidR="0012174A" w:rsidRPr="0012174A" w:rsidRDefault="0012174A" w:rsidP="00ED2BE9">
      <w:pPr>
        <w:numPr>
          <w:ilvl w:val="0"/>
          <w:numId w:val="54"/>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выстраивать последовательность выбранных действий.</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умения </w:t>
      </w:r>
      <w:r w:rsidRPr="0012174A">
        <w:rPr>
          <w:rFonts w:ascii="Times New Roman" w:eastAsia="Times New Roman" w:hAnsi="Times New Roman" w:cs="Times New Roman"/>
          <w:b/>
          <w:bCs/>
          <w:color w:val="333333"/>
          <w:sz w:val="24"/>
          <w:szCs w:val="24"/>
          <w:lang w:eastAsia="ru-RU"/>
        </w:rPr>
        <w:t>самоконтроля как части регулятивных универсальных учебных действий</w:t>
      </w:r>
      <w:r w:rsidRPr="0012174A">
        <w:rPr>
          <w:rFonts w:ascii="Times New Roman" w:eastAsia="Times New Roman" w:hAnsi="Times New Roman" w:cs="Times New Roman"/>
          <w:color w:val="333333"/>
          <w:sz w:val="24"/>
          <w:szCs w:val="24"/>
          <w:lang w:eastAsia="ru-RU"/>
        </w:rPr>
        <w:t>:</w:t>
      </w:r>
    </w:p>
    <w:p w:rsidR="0012174A" w:rsidRPr="0012174A" w:rsidRDefault="0012174A" w:rsidP="00ED2BE9">
      <w:pPr>
        <w:numPr>
          <w:ilvl w:val="0"/>
          <w:numId w:val="5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устанавливать причины успеха (неудач) учебной деятельности;</w:t>
      </w:r>
    </w:p>
    <w:p w:rsidR="0012174A" w:rsidRPr="0012174A" w:rsidRDefault="0012174A" w:rsidP="00ED2BE9">
      <w:pPr>
        <w:numPr>
          <w:ilvl w:val="0"/>
          <w:numId w:val="5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корректировать свои учебные действия для преодоления речевых и орфографических ошибок;</w:t>
      </w:r>
    </w:p>
    <w:p w:rsidR="0012174A" w:rsidRPr="0012174A" w:rsidRDefault="0012174A" w:rsidP="00ED2BE9">
      <w:pPr>
        <w:numPr>
          <w:ilvl w:val="0"/>
          <w:numId w:val="5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12174A" w:rsidRPr="0012174A" w:rsidRDefault="0012174A" w:rsidP="00ED2BE9">
      <w:pPr>
        <w:numPr>
          <w:ilvl w:val="0"/>
          <w:numId w:val="5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ошибку, допущенную при работе с языковым материалом, находить орфографическую и пунктуационную ошибку;</w:t>
      </w:r>
    </w:p>
    <w:p w:rsidR="0012174A" w:rsidRPr="0012174A" w:rsidRDefault="0012174A" w:rsidP="00ED2BE9">
      <w:pPr>
        <w:numPr>
          <w:ilvl w:val="0"/>
          <w:numId w:val="55"/>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12174A" w:rsidRPr="0012174A" w:rsidRDefault="0012174A" w:rsidP="0012174A">
      <w:pPr>
        <w:suppressAutoHyphens w:val="0"/>
        <w:spacing w:after="0" w:line="360" w:lineRule="auto"/>
        <w:ind w:firstLine="567"/>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 обучающегося будут сформированы следующие умения </w:t>
      </w:r>
      <w:r w:rsidRPr="0012174A">
        <w:rPr>
          <w:rFonts w:ascii="Times New Roman" w:eastAsia="Times New Roman" w:hAnsi="Times New Roman" w:cs="Times New Roman"/>
          <w:b/>
          <w:bCs/>
          <w:color w:val="333333"/>
          <w:sz w:val="24"/>
          <w:szCs w:val="24"/>
          <w:lang w:eastAsia="ru-RU"/>
        </w:rPr>
        <w:t>совместной деятельности:</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проявлять готовность руководить, выполнять поручения, подчиняться, самостоятельно разрешать конфликты;</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ответственно выполнять свою часть работы;</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оценивать свой вклад в общий результат;</w:t>
      </w:r>
    </w:p>
    <w:p w:rsidR="0012174A" w:rsidRPr="0012174A" w:rsidRDefault="0012174A" w:rsidP="00ED2BE9">
      <w:pPr>
        <w:numPr>
          <w:ilvl w:val="0"/>
          <w:numId w:val="56"/>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выполнять совместные проектные задания с опорой на предложенные образцы.</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ПРЕДМЕТНЫЕ РЕЗУЛЬТАТЫ</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1 КЛАСС</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 концу обучения в первом классе обучающийся научится:</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слово и предложение; вычленять слова из предложений;</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вычленять звуки из слова;</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гласные и согласные звуки (в том числе различать в словах согласный звук [й’] и гласный звук [и]);</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ударные и безударные гласные звуки;</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различать согласные звуки: мягкие и твёрдые, звонкие и глухие (вне слова и в слове);</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понятия «звук» и «буква»;</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обозначать на письме мягкость согласных звуков буквами е, ё, ю, я и буквой ь в конце слова;</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аккуратным разборчивым почерком без искажений прописные и строчные буквы, соединения букв, слова;</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правильно списывать (без пропусков и искажений букв) слова и предложения, тексты объёмом не более 25 слов;</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и исправлять ошибки на изученные правила, описки;</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понимать прослушанный текст;</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в тексте слова, значение которых требует уточнения;</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составлять предложение из набора форм слов;</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устно составлять текст из 3-5 предложений по сюжетным картинкам и на основе наблюдений;</w:t>
      </w:r>
    </w:p>
    <w:p w:rsidR="0012174A" w:rsidRPr="0012174A" w:rsidRDefault="0012174A" w:rsidP="00ED2BE9">
      <w:pPr>
        <w:numPr>
          <w:ilvl w:val="0"/>
          <w:numId w:val="57"/>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использовать изученные понятия в процессе решения учебных задач.</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2 КЛАСС</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 концу обучения во </w:t>
      </w:r>
      <w:r w:rsidRPr="0012174A">
        <w:rPr>
          <w:rFonts w:ascii="Times New Roman" w:eastAsia="Times New Roman" w:hAnsi="Times New Roman" w:cs="Times New Roman"/>
          <w:b/>
          <w:bCs/>
          <w:color w:val="333333"/>
          <w:sz w:val="24"/>
          <w:szCs w:val="24"/>
          <w:lang w:eastAsia="ru-RU"/>
        </w:rPr>
        <w:t>втором классе </w:t>
      </w:r>
      <w:r w:rsidRPr="0012174A">
        <w:rPr>
          <w:rFonts w:ascii="Times New Roman" w:eastAsia="Times New Roman" w:hAnsi="Times New Roman" w:cs="Times New Roman"/>
          <w:color w:val="333333"/>
          <w:sz w:val="24"/>
          <w:szCs w:val="24"/>
          <w:lang w:eastAsia="ru-RU"/>
        </w:rPr>
        <w:t>обучающийся научится:</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осознавать язык как основное средство общения;</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количество слогов в слове; делить слово на слоги (в том числе слова со стечением согласных);</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устанавливать соотношение звукового и буквенного состава слова, в том числе с учётом функций букв е, ё, ю, я;</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обозначать на письме мягкость согласных звуков буквой мягкий знак в середине слова;</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однокоренные слова;</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выделять в слове корень (простые случаи);</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выделять в слове окончание;</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слова, отвечающие на вопросы «кто?», «что?»;</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слова, отвечающие на вопросы «что делать?», «что сделать?» и другие;</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слова, отвечающие на вопросы «какой?», «какая?», «какое?», «какие?»;</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вид предложения по цели высказывания и по эмоциональной окраске;</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место орфограммы в слове и между словами на изученные правила;</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правильно списывать (без пропусков и искажений букв) слова и предложения, тексты объёмом не более 50 слов;</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и исправлять ошибки на изученные правила, описки;</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пользоваться толковым, орфографическим, орфоэпическим словарями учебника;</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формулировать простые выводы на основе прочитанного (услышанного) устно и письменно (1-2 предложения);</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составлять предложения из слов, устанавливая между ними смысловую связь по вопросам;</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тему текста и озаглавливать текст, отражая его тему;</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составлять текст из разрозненных предложений, частей текста;</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подробное изложение повествовательного текста объёмом 30-45 слов с опорой на вопросы;</w:t>
      </w:r>
    </w:p>
    <w:p w:rsidR="0012174A" w:rsidRPr="0012174A" w:rsidRDefault="0012174A" w:rsidP="00ED2BE9">
      <w:pPr>
        <w:numPr>
          <w:ilvl w:val="0"/>
          <w:numId w:val="58"/>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3 КЛАСС</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 концу обучения в </w:t>
      </w:r>
      <w:r w:rsidRPr="0012174A">
        <w:rPr>
          <w:rFonts w:ascii="Times New Roman" w:eastAsia="Times New Roman" w:hAnsi="Times New Roman" w:cs="Times New Roman"/>
          <w:b/>
          <w:bCs/>
          <w:color w:val="333333"/>
          <w:sz w:val="24"/>
          <w:szCs w:val="24"/>
          <w:lang w:eastAsia="ru-RU"/>
        </w:rPr>
        <w:t>третьем классе </w:t>
      </w:r>
      <w:r w:rsidRPr="0012174A">
        <w:rPr>
          <w:rFonts w:ascii="Times New Roman" w:eastAsia="Times New Roman" w:hAnsi="Times New Roman" w:cs="Times New Roman"/>
          <w:color w:val="333333"/>
          <w:sz w:val="24"/>
          <w:szCs w:val="24"/>
          <w:lang w:eastAsia="ru-RU"/>
        </w:rPr>
        <w:t>обучающийся научится: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значение русского языка как государственного языка Российской Федерации;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характеризовать, сравнивать, классифицировать звуки вне слова и в слове по заданным параметрам;</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производить звуко</w:t>
      </w:r>
      <w:r w:rsidRPr="0012174A">
        <w:rPr>
          <w:rFonts w:ascii="Times New Roman" w:eastAsia="Times New Roman" w:hAnsi="Times New Roman" w:cs="Times New Roman"/>
          <w:color w:val="333333"/>
          <w:sz w:val="24"/>
          <w:szCs w:val="24"/>
          <w:lang w:eastAsia="ru-RU"/>
        </w:rPr>
        <w:softHyphen/>
        <w:t>буквенный анализ слова (в словах с орфограммами; без транскрибирования);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в словах с однозначно выделяемыми морфемами окончание, корень, приставку, суффикс;</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выявлять случаи употребления синонимов и антонимов; подбирать синонимы и антонимы к словам разных частей речи;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слова, употреблённые в прямом и переносном значении (простые случаи);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значение слова в тексте;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имена прилагательные; определять грамматические признаки имён прилагательных: род, число, падеж;</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12174A">
        <w:rPr>
          <w:rFonts w:ascii="Times New Roman" w:eastAsia="Times New Roman" w:hAnsi="Times New Roman" w:cs="Times New Roman"/>
          <w:color w:val="333333"/>
          <w:sz w:val="24"/>
          <w:szCs w:val="24"/>
          <w:lang w:eastAsia="ru-RU"/>
        </w:rPr>
        <w:noBreakHyphen/>
        <w:t xml:space="preserve"> по родам;</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личные местоимения (в начальной форме);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использовать личные местоимения для устранения неоправданных повторов в тексте;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предлоги и приставки;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вид предложения по цели высказывания и по эмоциональной окраске;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главные и второстепенные (без деления на виды) члены предложения;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распространённые и нераспространённые предложения;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правильно списывать слова, предложения, тексты объёмом не более 70 слов;</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 диктовку тексты объёмом не более 65 слов с учётом изученных правил правописания;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и исправлять ошибки на изученные правила, описки;</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понимать тексты разных типов, находить в тексте заданную информацию;</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формулировать устно и письменно на основе прочитанной (услышанной) информации простые выводы (1-2 предложения);</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связь предложений в тексте (с помощью личных местоимений, синонимов, союзов и, а, но);</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ключевые слова в тексте;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тему текста и основную мысль текста;</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выявлять части текста (абзацы) и отражать с помощью ключевых слов или предложений их смысловое содержание;</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составлять план текста, создавать по нему текст и корректировать текст;</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подробное изложение по заданному, коллективно или самостоятельно составленному плану;</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12174A" w:rsidRPr="0012174A" w:rsidRDefault="0012174A" w:rsidP="00ED2BE9">
      <w:pPr>
        <w:numPr>
          <w:ilvl w:val="0"/>
          <w:numId w:val="59"/>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уточнять значение слова с помощью толкового словаря.</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b/>
          <w:bCs/>
          <w:color w:val="333333"/>
          <w:sz w:val="24"/>
          <w:szCs w:val="24"/>
          <w:lang w:eastAsia="ru-RU"/>
        </w:rPr>
        <w:t>4 КЛАСС</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 концу обучения </w:t>
      </w:r>
      <w:r w:rsidRPr="0012174A">
        <w:rPr>
          <w:rFonts w:ascii="Times New Roman" w:eastAsia="Times New Roman" w:hAnsi="Times New Roman" w:cs="Times New Roman"/>
          <w:b/>
          <w:bCs/>
          <w:color w:val="333333"/>
          <w:sz w:val="24"/>
          <w:szCs w:val="24"/>
          <w:lang w:eastAsia="ru-RU"/>
        </w:rPr>
        <w:t>в четвёртом классе</w:t>
      </w:r>
      <w:r w:rsidRPr="0012174A">
        <w:rPr>
          <w:rFonts w:ascii="Times New Roman" w:eastAsia="Times New Roman" w:hAnsi="Times New Roman" w:cs="Times New Roman"/>
          <w:color w:val="333333"/>
          <w:sz w:val="24"/>
          <w:szCs w:val="24"/>
          <w:lang w:eastAsia="ru-RU"/>
        </w:rPr>
        <w:t> обучающийся научится:</w:t>
      </w:r>
    </w:p>
    <w:p w:rsidR="0012174A" w:rsidRPr="0012174A" w:rsidRDefault="0012174A" w:rsidP="0012174A">
      <w:pPr>
        <w:suppressAutoHyphens w:val="0"/>
        <w:spacing w:after="0" w:line="360" w:lineRule="auto"/>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br/>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осознавать многообразие языков и культур на территории Российской Федерации, осознавать язык как одну из главных духовно</w:t>
      </w:r>
      <w:r w:rsidRPr="0012174A">
        <w:rPr>
          <w:rFonts w:ascii="Times New Roman" w:eastAsia="Times New Roman" w:hAnsi="Times New Roman" w:cs="Times New Roman"/>
          <w:color w:val="333333"/>
          <w:sz w:val="24"/>
          <w:szCs w:val="24"/>
          <w:lang w:eastAsia="ru-RU"/>
        </w:rPr>
        <w:softHyphen/>
        <w:t>нравственных ценностей народа;</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роль языка как основного средства общения;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роль русского языка как государственного языка Российской Федерации и языка межнационального общения;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осознавать правильную устную и письменную речь как показатель общей культуры человека;</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проводить звуко</w:t>
      </w:r>
      <w:r w:rsidRPr="0012174A">
        <w:rPr>
          <w:rFonts w:ascii="Times New Roman" w:eastAsia="Times New Roman" w:hAnsi="Times New Roman" w:cs="Times New Roman"/>
          <w:color w:val="333333"/>
          <w:sz w:val="24"/>
          <w:szCs w:val="24"/>
          <w:lang w:eastAsia="ru-RU"/>
        </w:rPr>
        <w:softHyphen/>
        <w:t>буквенный разбор слов (в соответствии с предложенным в учебнике алгоритмом);</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подбирать к предложенным словам синонимы; подбирать к предложенным словам антонимы;</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выявлять в речи слова, значение которых требует уточнения, определять значение слова по контексту;</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грамматические признаки личного местоимения в начальной форме: лицо, число, род (у местоимений 3</w:t>
      </w:r>
      <w:r w:rsidRPr="0012174A">
        <w:rPr>
          <w:rFonts w:ascii="Times New Roman" w:eastAsia="Times New Roman" w:hAnsi="Times New Roman" w:cs="Times New Roman"/>
          <w:color w:val="333333"/>
          <w:sz w:val="24"/>
          <w:szCs w:val="24"/>
          <w:lang w:eastAsia="ru-RU"/>
        </w:rPr>
        <w:softHyphen/>
        <w:t>го лица в единственном числе); использовать личные местоимения для устранения неоправданных повторов в тексте;</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предложение, словосочетание и слово;</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классифицировать предложения по цели высказывания и по эмоциональной окраске;</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различать распространённые и нераспространённые предложения;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производить синтаксический разбор простого предложения;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место орфограммы в слове и между словами на изученные правила;</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sidRPr="0012174A">
        <w:rPr>
          <w:rFonts w:ascii="Times New Roman" w:eastAsia="Times New Roman" w:hAnsi="Times New Roman" w:cs="Times New Roman"/>
          <w:color w:val="333333"/>
          <w:sz w:val="24"/>
          <w:szCs w:val="24"/>
          <w:lang w:eastAsia="ru-RU"/>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12174A">
        <w:rPr>
          <w:rFonts w:ascii="Times New Roman" w:eastAsia="Times New Roman" w:hAnsi="Times New Roman" w:cs="Times New Roman"/>
          <w:color w:val="333333"/>
          <w:sz w:val="24"/>
          <w:szCs w:val="24"/>
          <w:lang w:eastAsia="ru-RU"/>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правильно списывать тексты объёмом не более 85 слов;</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под диктовку тексты объёмом не более 80 слов с учётом изученных правил правописания;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находить и исправлять орфографические и пунктуационные ошибки на изученные правила, описки;</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lastRenderedPageBreak/>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определять тему и основную мысль текста; самостоятельно озаглавливать текст с опорой на тему или основную мысль;</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корректировать порядок предложений и частей текста;</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составлять план к заданным текстам;</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осуществлять подробный пересказ текста (устно и письменно);</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осуществлять выборочный пересказ текста (устно);</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писать (после предварительной подготовки) сочинения по заданным темам;</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1"/>
          <w:szCs w:val="21"/>
          <w:lang w:eastAsia="ru-RU"/>
        </w:rPr>
      </w:pPr>
      <w:r w:rsidRPr="0012174A">
        <w:rPr>
          <w:rFonts w:ascii="Times New Roman" w:eastAsia="Times New Roman" w:hAnsi="Times New Roman" w:cs="Times New Roman"/>
          <w:color w:val="333333"/>
          <w:sz w:val="24"/>
          <w:szCs w:val="24"/>
          <w:lang w:eastAsia="ru-RU"/>
        </w:rPr>
        <w:t>объяснять своими словами значение изученных понятий; использовать изученные понятия;</w:t>
      </w:r>
    </w:p>
    <w:p w:rsidR="0012174A" w:rsidRPr="0012174A" w:rsidRDefault="0012174A" w:rsidP="00ED2BE9">
      <w:pPr>
        <w:numPr>
          <w:ilvl w:val="0"/>
          <w:numId w:val="60"/>
        </w:numPr>
        <w:suppressAutoHyphens w:val="0"/>
        <w:spacing w:after="0" w:line="360" w:lineRule="auto"/>
        <w:ind w:left="0"/>
        <w:contextualSpacing/>
        <w:jc w:val="both"/>
        <w:rPr>
          <w:rFonts w:ascii="Times New Roman" w:eastAsia="Times New Roman" w:hAnsi="Times New Roman" w:cs="Times New Roman"/>
          <w:color w:val="333333"/>
          <w:sz w:val="24"/>
          <w:szCs w:val="24"/>
          <w:lang w:eastAsia="ru-RU"/>
        </w:rPr>
      </w:pPr>
      <w:r w:rsidRPr="0012174A">
        <w:rPr>
          <w:rFonts w:ascii="Times New Roman" w:eastAsia="Times New Roman" w:hAnsi="Times New Roman" w:cs="Times New Roman"/>
          <w:color w:val="333333"/>
          <w:sz w:val="24"/>
          <w:szCs w:val="24"/>
          <w:lang w:eastAsia="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945A5" w:rsidRPr="00F80581" w:rsidRDefault="008945A5" w:rsidP="00F80581">
      <w:pPr>
        <w:suppressAutoHyphens w:val="0"/>
        <w:spacing w:beforeAutospacing="1" w:after="0" w:line="240" w:lineRule="auto"/>
        <w:jc w:val="both"/>
        <w:rPr>
          <w:rFonts w:ascii="Times New Roman" w:eastAsia="Times New Roman" w:hAnsi="Times New Roman" w:cs="Times New Roman"/>
          <w:color w:val="333333"/>
          <w:sz w:val="21"/>
          <w:szCs w:val="21"/>
          <w:lang w:eastAsia="ru-RU"/>
        </w:rPr>
      </w:pPr>
    </w:p>
    <w:p w:rsidR="00CE15B4" w:rsidRDefault="008945A5">
      <w:pPr>
        <w:spacing w:after="0" w:line="360" w:lineRule="auto"/>
        <w:contextualSpacing/>
        <w:rPr>
          <w:rFonts w:ascii="TimesNewRomanPSMT" w:hAnsi="TimesNewRomanPSMT"/>
          <w:b/>
          <w:bCs/>
          <w:color w:val="000000"/>
          <w:sz w:val="24"/>
          <w:szCs w:val="24"/>
        </w:rPr>
      </w:pPr>
      <w:r>
        <w:rPr>
          <w:rFonts w:ascii="TimesNewRomanPSMT" w:eastAsia="Times New Roman" w:hAnsi="TimesNewRomanPSMT" w:cs="Times New Roman"/>
          <w:color w:val="000000"/>
          <w:sz w:val="24"/>
          <w:szCs w:val="24"/>
          <w:lang w:eastAsia="ru-RU"/>
        </w:rPr>
        <w:t>2</w:t>
      </w:r>
      <w:r>
        <w:rPr>
          <w:rFonts w:ascii="TimesNewRomanPSMT" w:hAnsi="TimesNewRomanPSMT"/>
          <w:color w:val="000000"/>
          <w:sz w:val="24"/>
          <w:szCs w:val="24"/>
        </w:rPr>
        <w:t xml:space="preserve">.1.2  </w:t>
      </w:r>
      <w:r>
        <w:rPr>
          <w:rFonts w:ascii="TimesNewRomanPSMT" w:hAnsi="TimesNewRomanPSMT"/>
          <w:b/>
          <w:bCs/>
          <w:color w:val="000000"/>
          <w:sz w:val="24"/>
          <w:szCs w:val="24"/>
        </w:rPr>
        <w:t>Федеральная рабочая программа по учебному предмету "Литературное чтение"</w:t>
      </w:r>
    </w:p>
    <w:p w:rsidR="00405227" w:rsidRPr="00405227" w:rsidRDefault="008945A5" w:rsidP="00405227">
      <w:pPr>
        <w:spacing w:after="0" w:line="360" w:lineRule="auto"/>
        <w:ind w:left="120"/>
        <w:contextualSpacing/>
        <w:rPr>
          <w:rFonts w:ascii="Times New Roman" w:hAnsi="Times New Roman" w:cs="Times New Roman"/>
          <w:sz w:val="24"/>
          <w:szCs w:val="24"/>
        </w:rPr>
      </w:pPr>
      <w:r w:rsidRPr="00405227">
        <w:rPr>
          <w:rFonts w:ascii="Times New Roman" w:eastAsia="Times New Roman" w:hAnsi="Times New Roman" w:cs="Times New Roman"/>
          <w:color w:val="000000"/>
          <w:sz w:val="24"/>
          <w:szCs w:val="24"/>
          <w:lang w:eastAsia="ru-RU"/>
        </w:rPr>
        <w:t>.</w:t>
      </w:r>
      <w:r w:rsidRPr="00405227">
        <w:rPr>
          <w:rFonts w:ascii="Times New Roman" w:hAnsi="Times New Roman" w:cs="Times New Roman"/>
          <w:color w:val="000000"/>
          <w:sz w:val="24"/>
          <w:szCs w:val="24"/>
        </w:rPr>
        <w:t xml:space="preserve"> </w:t>
      </w:r>
      <w:r w:rsidR="00405227" w:rsidRPr="00405227">
        <w:rPr>
          <w:rFonts w:ascii="Times New Roman" w:hAnsi="Times New Roman" w:cs="Times New Roman"/>
          <w:b/>
          <w:color w:val="000000"/>
          <w:sz w:val="24"/>
          <w:szCs w:val="24"/>
        </w:rPr>
        <w:t>ПОЯСНИТЕЛЬНАЯ ЗАПИСКА</w:t>
      </w:r>
    </w:p>
    <w:p w:rsidR="00405227" w:rsidRPr="00405227" w:rsidRDefault="00405227" w:rsidP="00405227">
      <w:pPr>
        <w:spacing w:after="0" w:line="360" w:lineRule="auto"/>
        <w:ind w:left="120"/>
        <w:contextualSpacing/>
        <w:rPr>
          <w:rFonts w:ascii="Times New Roman" w:hAnsi="Times New Roman" w:cs="Times New Roman"/>
          <w:sz w:val="24"/>
          <w:szCs w:val="24"/>
        </w:rPr>
      </w:pPr>
    </w:p>
    <w:p w:rsidR="00405227" w:rsidRPr="00405227" w:rsidRDefault="00F80581" w:rsidP="00405227">
      <w:pPr>
        <w:spacing w:after="0" w:line="360" w:lineRule="auto"/>
        <w:ind w:firstLine="600"/>
        <w:contextualSpacing/>
        <w:jc w:val="both"/>
        <w:rPr>
          <w:rFonts w:ascii="Times New Roman" w:hAnsi="Times New Roman" w:cs="Times New Roman"/>
          <w:sz w:val="24"/>
          <w:szCs w:val="24"/>
        </w:rPr>
      </w:pPr>
      <w:r>
        <w:rPr>
          <w:rFonts w:ascii="Times New Roman" w:hAnsi="Times New Roman" w:cs="Times New Roman"/>
          <w:color w:val="000000"/>
          <w:sz w:val="24"/>
          <w:szCs w:val="24"/>
        </w:rPr>
        <w:t>Федеральная р</w:t>
      </w:r>
      <w:r w:rsidR="00405227" w:rsidRPr="00405227">
        <w:rPr>
          <w:rFonts w:ascii="Times New Roman" w:hAnsi="Times New Roman" w:cs="Times New Roman"/>
          <w:color w:val="000000"/>
          <w:sz w:val="24"/>
          <w:szCs w:val="24"/>
        </w:rPr>
        <w:t>абочая 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w:t>
      </w:r>
      <w:r w:rsidRPr="00405227">
        <w:rPr>
          <w:rFonts w:ascii="Times New Roman" w:hAnsi="Times New Roman" w:cs="Times New Roman"/>
          <w:color w:val="000000"/>
          <w:sz w:val="24"/>
          <w:szCs w:val="24"/>
        </w:rPr>
        <w:lastRenderedPageBreak/>
        <w:t>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05227" w:rsidRPr="00405227" w:rsidRDefault="00405227" w:rsidP="00405227">
      <w:pPr>
        <w:spacing w:after="0" w:line="360" w:lineRule="auto"/>
        <w:ind w:left="120"/>
        <w:contextualSpacing/>
        <w:rPr>
          <w:rFonts w:ascii="Times New Roman" w:hAnsi="Times New Roman" w:cs="Times New Roman"/>
          <w:sz w:val="24"/>
          <w:szCs w:val="24"/>
        </w:rPr>
      </w:pPr>
    </w:p>
    <w:p w:rsidR="00405227" w:rsidRPr="00405227" w:rsidRDefault="00405227" w:rsidP="00405227">
      <w:pPr>
        <w:spacing w:after="0" w:line="360" w:lineRule="auto"/>
        <w:ind w:left="120"/>
        <w:contextualSpacing/>
        <w:rPr>
          <w:rFonts w:ascii="Times New Roman" w:hAnsi="Times New Roman" w:cs="Times New Roman"/>
          <w:sz w:val="24"/>
          <w:szCs w:val="24"/>
        </w:rPr>
      </w:pPr>
      <w:r w:rsidRPr="00405227">
        <w:rPr>
          <w:rFonts w:ascii="Times New Roman" w:hAnsi="Times New Roman" w:cs="Times New Roman"/>
          <w:b/>
          <w:color w:val="000000"/>
          <w:sz w:val="24"/>
          <w:szCs w:val="24"/>
        </w:rPr>
        <w:t>ОБЩАЯ ХАРАКТЕРИСТИКА УЧЕБНОГО ПРЕДМЕТА «ЛИТЕРАТУРНОЕ ЧТЕНИЕ»</w:t>
      </w:r>
    </w:p>
    <w:p w:rsidR="00405227" w:rsidRPr="00405227" w:rsidRDefault="00405227" w:rsidP="00405227">
      <w:pPr>
        <w:spacing w:after="0" w:line="360" w:lineRule="auto"/>
        <w:ind w:left="120"/>
        <w:contextualSpacing/>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05227">
        <w:rPr>
          <w:rFonts w:ascii="Times New Roman" w:hAnsi="Times New Roman" w:cs="Times New Roman"/>
          <w:color w:val="333333"/>
          <w:sz w:val="24"/>
          <w:szCs w:val="24"/>
        </w:rPr>
        <w:t xml:space="preserve">рабочей </w:t>
      </w:r>
      <w:r w:rsidRPr="00405227">
        <w:rPr>
          <w:rFonts w:ascii="Times New Roman" w:hAnsi="Times New Roman" w:cs="Times New Roman"/>
          <w:color w:val="000000"/>
          <w:sz w:val="24"/>
          <w:szCs w:val="24"/>
        </w:rPr>
        <w:t>программе воспитания.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05227" w:rsidRPr="00405227" w:rsidRDefault="00405227" w:rsidP="00405227">
      <w:pPr>
        <w:spacing w:after="0" w:line="360" w:lineRule="auto"/>
        <w:ind w:left="120"/>
        <w:contextualSpacing/>
        <w:rPr>
          <w:rFonts w:ascii="Times New Roman" w:hAnsi="Times New Roman" w:cs="Times New Roman"/>
          <w:sz w:val="24"/>
          <w:szCs w:val="24"/>
        </w:rPr>
      </w:pPr>
      <w:r w:rsidRPr="00405227">
        <w:rPr>
          <w:rFonts w:ascii="Times New Roman" w:hAnsi="Times New Roman" w:cs="Times New Roman"/>
          <w:b/>
          <w:color w:val="000000"/>
          <w:sz w:val="24"/>
          <w:szCs w:val="24"/>
        </w:rPr>
        <w:t>ЦЕЛИ ИЗУЧЕНИЯ УЧЕБНОГО ПРЕДМЕТА «ЛИТЕРАТУРНОЕ ЧТЕНИЕ»</w:t>
      </w:r>
    </w:p>
    <w:p w:rsidR="00405227" w:rsidRPr="00405227" w:rsidRDefault="00405227" w:rsidP="00405227">
      <w:pPr>
        <w:spacing w:after="0" w:line="360" w:lineRule="auto"/>
        <w:ind w:left="120"/>
        <w:contextualSpacing/>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w:t>
      </w:r>
      <w:r w:rsidRPr="00405227">
        <w:rPr>
          <w:rFonts w:ascii="Times New Roman" w:hAnsi="Times New Roman" w:cs="Times New Roman"/>
          <w:color w:val="000000"/>
          <w:sz w:val="24"/>
          <w:szCs w:val="24"/>
        </w:rPr>
        <w:lastRenderedPageBreak/>
        <w:t>литературного чтения станут фундаментом обучения на уровне основного общего образования, а также будут востребованы в жизни.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rPr>
      </w:pPr>
      <w:r w:rsidRPr="00405227">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405227" w:rsidRPr="00405227" w:rsidRDefault="00405227" w:rsidP="00144095">
      <w:pPr>
        <w:numPr>
          <w:ilvl w:val="0"/>
          <w:numId w:val="61"/>
        </w:numPr>
        <w:suppressAutoHyphens w:val="0"/>
        <w:spacing w:after="0" w:line="360" w:lineRule="auto"/>
        <w:contextualSpacing/>
        <w:rPr>
          <w:rFonts w:ascii="Times New Roman" w:hAnsi="Times New Roman" w:cs="Times New Roman"/>
          <w:sz w:val="24"/>
          <w:szCs w:val="24"/>
          <w:lang w:val="en-US"/>
        </w:rPr>
      </w:pPr>
      <w:r w:rsidRPr="00405227">
        <w:rPr>
          <w:rFonts w:ascii="Times New Roman" w:hAnsi="Times New Roman" w:cs="Times New Roman"/>
          <w:color w:val="000000"/>
          <w:sz w:val="24"/>
          <w:szCs w:val="24"/>
        </w:rPr>
        <w:t>для решения учебных задач.</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05227">
        <w:rPr>
          <w:rFonts w:ascii="Times New Roman" w:hAnsi="Times New Roman" w:cs="Times New Roman"/>
          <w:color w:val="FF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w:t>
      </w:r>
      <w:r w:rsidRPr="00405227">
        <w:rPr>
          <w:rFonts w:ascii="Times New Roman" w:hAnsi="Times New Roman" w:cs="Times New Roman"/>
          <w:color w:val="000000"/>
          <w:sz w:val="24"/>
          <w:szCs w:val="24"/>
        </w:rPr>
        <w:lastRenderedPageBreak/>
        <w:t>воспринимать различные учебные тексты при изучении других предметов учебного плана начального общего образования.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05227" w:rsidRPr="00405227" w:rsidRDefault="00405227" w:rsidP="00405227">
      <w:pPr>
        <w:spacing w:after="0" w:line="360" w:lineRule="auto"/>
        <w:ind w:left="120"/>
        <w:contextualSpacing/>
        <w:rPr>
          <w:rFonts w:ascii="Times New Roman" w:hAnsi="Times New Roman" w:cs="Times New Roman"/>
          <w:sz w:val="24"/>
          <w:szCs w:val="24"/>
        </w:rPr>
      </w:pPr>
      <w:r w:rsidRPr="00405227">
        <w:rPr>
          <w:rFonts w:ascii="Times New Roman" w:hAnsi="Times New Roman" w:cs="Times New Roman"/>
          <w:b/>
          <w:color w:val="000000"/>
          <w:sz w:val="24"/>
          <w:szCs w:val="24"/>
        </w:rPr>
        <w:t>МЕСТО УЧЕБНОГО ПРЕДМЕТА «ЛИТЕРАТУРНОЕ ЧТЕНИЕ» В УЧЕБНОМ ПЛАНЕ</w:t>
      </w:r>
    </w:p>
    <w:p w:rsidR="00405227" w:rsidRPr="00405227" w:rsidRDefault="00405227" w:rsidP="00405227">
      <w:pPr>
        <w:spacing w:after="0" w:line="360" w:lineRule="auto"/>
        <w:ind w:left="120"/>
        <w:contextualSpacing/>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405227" w:rsidRPr="00405227" w:rsidRDefault="00405227" w:rsidP="007A5960">
      <w:pPr>
        <w:spacing w:after="0" w:line="360" w:lineRule="auto"/>
        <w:ind w:firstLine="600"/>
        <w:contextualSpacing/>
        <w:jc w:val="both"/>
        <w:rPr>
          <w:rFonts w:ascii="Times New Roman" w:hAnsi="Times New Roman" w:cs="Times New Roman"/>
          <w:sz w:val="24"/>
          <w:szCs w:val="24"/>
        </w:rPr>
        <w:sectPr w:rsidR="00405227" w:rsidRPr="00405227" w:rsidSect="006E3C51">
          <w:footerReference w:type="default" r:id="rId15"/>
          <w:footerReference w:type="first" r:id="rId16"/>
          <w:pgSz w:w="11906" w:h="16383"/>
          <w:pgMar w:top="1134" w:right="850" w:bottom="1134" w:left="1276" w:header="720" w:footer="720" w:gutter="0"/>
          <w:pgNumType w:start="0"/>
          <w:cols w:space="720"/>
        </w:sectPr>
      </w:pPr>
      <w:r w:rsidRPr="00405227">
        <w:rPr>
          <w:rFonts w:ascii="Times New Roman" w:hAnsi="Times New Roman" w:cs="Times New Roman"/>
          <w:color w:val="000000"/>
          <w:sz w:val="24"/>
          <w:szCs w:val="24"/>
        </w:rPr>
        <w:t xml:space="preserve">На литературное чтение в 1 классе отводится 132 часа (из них </w:t>
      </w:r>
      <w:bookmarkStart w:id="3" w:name="8184041c-500f-4898-8c17-3f7c192d7a9a"/>
      <w:r w:rsidRPr="00405227">
        <w:rPr>
          <w:rFonts w:ascii="Times New Roman" w:hAnsi="Times New Roman" w:cs="Times New Roman"/>
          <w:color w:val="000000"/>
          <w:sz w:val="24"/>
          <w:szCs w:val="24"/>
        </w:rPr>
        <w:t>не менее 80 часов</w:t>
      </w:r>
      <w:bookmarkEnd w:id="3"/>
      <w:r w:rsidRPr="00405227">
        <w:rPr>
          <w:rFonts w:ascii="Times New Roman" w:hAnsi="Times New Roman" w:cs="Times New Roman"/>
          <w:color w:val="000000"/>
          <w:sz w:val="24"/>
          <w:szCs w:val="24"/>
        </w:rPr>
        <w:t xml:space="preserve"> составляет вводный интегрированный учебный курс «Обучение грамоте»), во 2-4 классах по 136 часов (4 часа в неделю в каждом классе</w:t>
      </w:r>
    </w:p>
    <w:p w:rsidR="00405227" w:rsidRPr="00405227" w:rsidRDefault="00405227" w:rsidP="007A5960">
      <w:pPr>
        <w:spacing w:after="0" w:line="360" w:lineRule="auto"/>
        <w:contextualSpacing/>
        <w:jc w:val="both"/>
        <w:rPr>
          <w:rFonts w:ascii="Times New Roman" w:hAnsi="Times New Roman" w:cs="Times New Roman"/>
          <w:sz w:val="24"/>
          <w:szCs w:val="24"/>
        </w:rPr>
      </w:pPr>
      <w:bookmarkStart w:id="4" w:name="block-34046342"/>
      <w:bookmarkEnd w:id="4"/>
      <w:r w:rsidRPr="00405227">
        <w:rPr>
          <w:rFonts w:ascii="Times New Roman" w:hAnsi="Times New Roman" w:cs="Times New Roman"/>
          <w:b/>
          <w:color w:val="000000"/>
          <w:sz w:val="24"/>
          <w:szCs w:val="24"/>
        </w:rPr>
        <w:lastRenderedPageBreak/>
        <w:t>СОДЕРЖАНИЕ УЧЕБНОГО ПРЕДМЕТА</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333333"/>
          <w:sz w:val="24"/>
          <w:szCs w:val="24"/>
        </w:rPr>
        <w:t>1 КЛАСС</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Обучение грамоте</w:t>
      </w:r>
      <w:hyperlink r:id="rId17" w:anchor="_ftn1" w:history="1">
        <w:r w:rsidRPr="00405227">
          <w:rPr>
            <w:rStyle w:val="aff7"/>
            <w:rFonts w:ascii="Times New Roman" w:hAnsi="Times New Roman" w:cs="Times New Roman"/>
            <w:b/>
            <w:sz w:val="24"/>
            <w:szCs w:val="24"/>
          </w:rPr>
          <w:t>[1]</w:t>
        </w:r>
      </w:hyperlink>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Развитие речи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Фонетика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Чтение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СИСТЕМАТИЧЕСКИЙ КУРС</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Сказка фольклорная (народная) и литературная (авторская).</w:t>
      </w:r>
      <w:r w:rsidRPr="00405227">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405227">
        <w:rPr>
          <w:rFonts w:ascii="Times New Roman" w:hAnsi="Times New Roman" w:cs="Times New Roman"/>
          <w:color w:val="000000"/>
          <w:sz w:val="24"/>
          <w:szCs w:val="24"/>
        </w:rPr>
        <w:t>и другие (по выбору).</w:t>
      </w:r>
      <w:bookmarkEnd w:id="5"/>
      <w:r w:rsidRPr="00405227">
        <w:rPr>
          <w:rFonts w:ascii="Times New Roman" w:hAnsi="Times New Roman" w:cs="Times New Roman"/>
          <w:color w:val="000000"/>
          <w:sz w:val="24"/>
          <w:szCs w:val="24"/>
        </w:rPr>
        <w:t xml:space="preserve">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детях и для детей.</w:t>
      </w:r>
      <w:r w:rsidRPr="00405227">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w:t>
      </w:r>
      <w:r w:rsidRPr="00405227">
        <w:rPr>
          <w:rFonts w:ascii="Times New Roman" w:hAnsi="Times New Roman" w:cs="Times New Roman"/>
          <w:color w:val="000000"/>
          <w:sz w:val="24"/>
          <w:szCs w:val="24"/>
        </w:rPr>
        <w:lastRenderedPageBreak/>
        <w:t>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В.А. Осеева «Три товарища», А.Л. Барто «Я – лишний», Ю.И. Ермолаев «Лучший друг» и другие (по выбору).</w:t>
      </w:r>
      <w:bookmarkStart w:id="6" w:name="fea8cf03-c8e1-4ed3-94a3-40e6561a8359"/>
      <w:bookmarkEnd w:id="6"/>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 xml:space="preserve">Произведения о родной природе. </w:t>
      </w:r>
      <w:r w:rsidRPr="00405227">
        <w:rPr>
          <w:rFonts w:ascii="Times New Roman" w:hAnsi="Times New Roman"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Устное народное творчество – малые фольклорные жанры</w:t>
      </w:r>
      <w:r w:rsidRPr="00405227">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Произведения для чтения: потешки, загадки, пословицы.</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братьях наших меньших</w:t>
      </w:r>
      <w:r w:rsidRPr="00405227">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Произведения для чтения: В.В. Бианки «Лис и Мышонок», Е.И. Чарушин «Про Томку», М.М. Пришвин «Ёж», Н.И. Сладков «Лисица и Ёж» и другие.</w:t>
      </w:r>
      <w:bookmarkStart w:id="7" w:name="fce98a40-ae0b-4d2c-875d-505cf2d5a21d"/>
      <w:bookmarkEnd w:id="7"/>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маме.</w:t>
      </w:r>
      <w:r w:rsidRPr="00405227">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405227">
        <w:rPr>
          <w:rFonts w:ascii="Times New Roman" w:hAnsi="Times New Roman" w:cs="Times New Roman"/>
          <w:color w:val="000000"/>
          <w:sz w:val="24"/>
          <w:szCs w:val="24"/>
        </w:rPr>
        <w:t>и др.</w:t>
      </w:r>
      <w:bookmarkEnd w:id="8"/>
      <w:r w:rsidRPr="00405227">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и другие (по выбору).</w:t>
      </w:r>
      <w:bookmarkStart w:id="9" w:name="e4e52ce4-82f6-450f-a8ef-39f9bea95300"/>
      <w:bookmarkEnd w:id="9"/>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405227">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405227">
        <w:rPr>
          <w:rFonts w:ascii="Times New Roman" w:hAnsi="Times New Roman" w:cs="Times New Roman"/>
          <w:color w:val="333333"/>
          <w:sz w:val="24"/>
          <w:szCs w:val="24"/>
        </w:rPr>
        <w:t>и другие (по выбору).</w:t>
      </w:r>
      <w:bookmarkStart w:id="10" w:name="1276de16-2d11-43d3-bead-a64a93ae8cc5"/>
      <w:bookmarkEnd w:id="10"/>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Библиографическая культура</w:t>
      </w:r>
      <w:r w:rsidRPr="00405227">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Базовые логические действия</w:t>
      </w:r>
      <w:r w:rsidRPr="00405227">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фактическое содержание прочитанного или прослушанного текста;</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05227" w:rsidRPr="00405227" w:rsidRDefault="00405227" w:rsidP="00144095">
      <w:pPr>
        <w:numPr>
          <w:ilvl w:val="0"/>
          <w:numId w:val="6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произведения по теме, настроению, которое оно вызывает.</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Работа с информацией</w:t>
      </w:r>
      <w:r w:rsidRPr="00405227">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6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405227" w:rsidRPr="00405227" w:rsidRDefault="00405227" w:rsidP="00144095">
      <w:pPr>
        <w:numPr>
          <w:ilvl w:val="0"/>
          <w:numId w:val="6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Коммуникативные универсальные учебные действия</w:t>
      </w:r>
      <w:r w:rsidRPr="00405227">
        <w:rPr>
          <w:rFonts w:ascii="Times New Roman" w:hAnsi="Times New Roman" w:cs="Times New Roman"/>
          <w:color w:val="000000"/>
          <w:sz w:val="24"/>
          <w:szCs w:val="24"/>
        </w:rPr>
        <w:t xml:space="preserve"> способствуют формированию умений:</w:t>
      </w:r>
    </w:p>
    <w:p w:rsidR="00405227" w:rsidRPr="00405227" w:rsidRDefault="00405227" w:rsidP="00144095">
      <w:pPr>
        <w:numPr>
          <w:ilvl w:val="0"/>
          <w:numId w:val="6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405227" w:rsidRPr="00405227" w:rsidRDefault="00405227" w:rsidP="00144095">
      <w:pPr>
        <w:numPr>
          <w:ilvl w:val="0"/>
          <w:numId w:val="6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05227" w:rsidRPr="00405227" w:rsidRDefault="00405227" w:rsidP="00144095">
      <w:pPr>
        <w:numPr>
          <w:ilvl w:val="0"/>
          <w:numId w:val="6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405227" w:rsidRPr="00405227" w:rsidRDefault="00405227" w:rsidP="00144095">
      <w:pPr>
        <w:numPr>
          <w:ilvl w:val="0"/>
          <w:numId w:val="6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объяснять своими словами значение изученных понятий;</w:t>
      </w:r>
    </w:p>
    <w:p w:rsidR="00405227" w:rsidRPr="00405227" w:rsidRDefault="00405227" w:rsidP="00144095">
      <w:pPr>
        <w:numPr>
          <w:ilvl w:val="0"/>
          <w:numId w:val="6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Регулятивные универсальные учебные действия</w:t>
      </w:r>
      <w:r w:rsidRPr="00405227">
        <w:rPr>
          <w:rFonts w:ascii="Times New Roman" w:hAnsi="Times New Roman" w:cs="Times New Roman"/>
          <w:color w:val="000000"/>
          <w:sz w:val="24"/>
          <w:szCs w:val="24"/>
        </w:rPr>
        <w:t xml:space="preserve"> способствуют формированию умений:</w:t>
      </w:r>
    </w:p>
    <w:p w:rsidR="00405227" w:rsidRPr="00405227" w:rsidRDefault="00405227" w:rsidP="00144095">
      <w:pPr>
        <w:numPr>
          <w:ilvl w:val="0"/>
          <w:numId w:val="6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405227" w:rsidRPr="00405227" w:rsidRDefault="00405227" w:rsidP="00144095">
      <w:pPr>
        <w:numPr>
          <w:ilvl w:val="0"/>
          <w:numId w:val="6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405227" w:rsidRPr="00405227" w:rsidRDefault="00405227" w:rsidP="00144095">
      <w:pPr>
        <w:numPr>
          <w:ilvl w:val="0"/>
          <w:numId w:val="6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Совместная деятельность</w:t>
      </w:r>
      <w:r w:rsidRPr="00405227">
        <w:rPr>
          <w:rFonts w:ascii="Times New Roman" w:hAnsi="Times New Roman" w:cs="Times New Roman"/>
          <w:color w:val="000000"/>
          <w:sz w:val="24"/>
          <w:szCs w:val="24"/>
        </w:rPr>
        <w:t xml:space="preserve"> способствует формированию умений:</w:t>
      </w:r>
    </w:p>
    <w:p w:rsidR="00405227" w:rsidRPr="00405227" w:rsidRDefault="00405227" w:rsidP="00144095">
      <w:pPr>
        <w:numPr>
          <w:ilvl w:val="0"/>
          <w:numId w:val="6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проявлять желание работать в парах, небольших группах;</w:t>
      </w:r>
    </w:p>
    <w:p w:rsidR="00405227" w:rsidRPr="00405227" w:rsidRDefault="00405227" w:rsidP="00144095">
      <w:pPr>
        <w:numPr>
          <w:ilvl w:val="0"/>
          <w:numId w:val="6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проявлять культуру взаимодействия, терпение, умение договариваться, ответственно выполнять свою часть работы.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2 КЛАСС</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нашей Родине.</w:t>
      </w:r>
      <w:r w:rsidRPr="00405227">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405227">
        <w:rPr>
          <w:rFonts w:ascii="Times New Roman" w:hAnsi="Times New Roman" w:cs="Times New Roman"/>
          <w:color w:val="000000"/>
          <w:sz w:val="24"/>
          <w:szCs w:val="24"/>
        </w:rPr>
        <w:t>и др.</w:t>
      </w:r>
      <w:bookmarkEnd w:id="11"/>
      <w:r w:rsidRPr="00405227">
        <w:rPr>
          <w:rFonts w:ascii="Times New Roman" w:hAnsi="Times New Roman" w:cs="Times New Roman"/>
          <w:color w:val="000000"/>
          <w:sz w:val="24"/>
          <w:szCs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405227">
        <w:rPr>
          <w:rFonts w:ascii="Times New Roman" w:hAnsi="Times New Roman" w:cs="Times New Roman"/>
          <w:color w:val="000000"/>
          <w:sz w:val="24"/>
          <w:szCs w:val="24"/>
        </w:rPr>
        <w:t>и др.</w:t>
      </w:r>
      <w:bookmarkEnd w:id="12"/>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И.С. Никитин «Русь», Ф.П. Савинов «Родина», А.А. Прокофьев «Родина» </w:t>
      </w:r>
      <w:bookmarkStart w:id="13" w:name="60d4b361-5c35-450d-9ed8-60410acf6db4"/>
      <w:r w:rsidRPr="00405227">
        <w:rPr>
          <w:rFonts w:ascii="Times New Roman" w:hAnsi="Times New Roman" w:cs="Times New Roman"/>
          <w:color w:val="000000"/>
          <w:sz w:val="24"/>
          <w:szCs w:val="24"/>
        </w:rPr>
        <w:t>и другие (по выбору)</w:t>
      </w:r>
      <w:bookmarkEnd w:id="13"/>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Фольклор (устное народное творчество).</w:t>
      </w:r>
      <w:r w:rsidRPr="00405227">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bookmarkStart w:id="14" w:name="d90ce49e-f5c7-4bfc-ba4a-92feb4e54a52"/>
      <w:bookmarkEnd w:id="14"/>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Звуки и краски родной природы в разные времена года.</w:t>
      </w:r>
      <w:r w:rsidRPr="00405227">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15" w:name="a9441494-befb-474c-980d-17418cebb9a9"/>
      <w:r w:rsidRPr="00405227">
        <w:rPr>
          <w:rFonts w:ascii="Times New Roman" w:hAnsi="Times New Roman" w:cs="Times New Roman"/>
          <w:color w:val="000000"/>
          <w:sz w:val="24"/>
          <w:szCs w:val="24"/>
        </w:rPr>
        <w:t>(по выбору, не менее пяти авторов)</w:t>
      </w:r>
      <w:bookmarkEnd w:id="15"/>
      <w:r w:rsidRPr="00405227">
        <w:rPr>
          <w:rFonts w:ascii="Times New Roman" w:hAnsi="Times New Roman" w:cs="Times New Roman"/>
          <w:color w:val="000000"/>
          <w:sz w:val="24"/>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w:t>
      </w:r>
      <w:r w:rsidRPr="00405227">
        <w:rPr>
          <w:rFonts w:ascii="Times New Roman" w:hAnsi="Times New Roman" w:cs="Times New Roman"/>
          <w:color w:val="000000"/>
          <w:sz w:val="24"/>
          <w:szCs w:val="24"/>
        </w:rPr>
        <w:lastRenderedPageBreak/>
        <w:t xml:space="preserve">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405227">
        <w:rPr>
          <w:rFonts w:ascii="Times New Roman" w:hAnsi="Times New Roman" w:cs="Times New Roman"/>
          <w:color w:val="000000"/>
          <w:sz w:val="24"/>
          <w:szCs w:val="24"/>
        </w:rPr>
        <w:t>и др.</w:t>
      </w:r>
      <w:bookmarkEnd w:id="16"/>
      <w:r w:rsidRPr="00405227">
        <w:rPr>
          <w:rFonts w:ascii="Times New Roman" w:hAnsi="Times New Roman" w:cs="Times New Roman"/>
          <w:color w:val="000000"/>
          <w:sz w:val="24"/>
          <w:szCs w:val="24"/>
        </w:rPr>
        <w:t xml:space="preserve">) и музыкальных произведениях (например, произведения П. И. Чайковского, А. Вивальди </w:t>
      </w:r>
      <w:bookmarkStart w:id="17" w:name="e5c2f998-10e7-44fc-bdda-dfec1693f887"/>
      <w:r w:rsidRPr="00405227">
        <w:rPr>
          <w:rFonts w:ascii="Times New Roman" w:hAnsi="Times New Roman" w:cs="Times New Roman"/>
          <w:color w:val="000000"/>
          <w:sz w:val="24"/>
          <w:szCs w:val="24"/>
        </w:rPr>
        <w:t>и др.</w:t>
      </w:r>
      <w:bookmarkEnd w:id="17"/>
      <w:r w:rsidRPr="00405227">
        <w:rPr>
          <w:rFonts w:ascii="Times New Roman" w:hAnsi="Times New Roman" w:cs="Times New Roman"/>
          <w:color w:val="000000"/>
          <w:sz w:val="24"/>
          <w:szCs w:val="24"/>
        </w:rPr>
        <w:t xml:space="preserve">).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405227">
        <w:rPr>
          <w:rFonts w:ascii="Times New Roman" w:hAnsi="Times New Roman" w:cs="Times New Roman"/>
          <w:color w:val="000000"/>
          <w:sz w:val="24"/>
          <w:szCs w:val="24"/>
        </w:rPr>
        <w:t>и другие</w:t>
      </w:r>
      <w:bookmarkEnd w:id="18"/>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детях и дружбе</w:t>
      </w:r>
      <w:r w:rsidRPr="00405227">
        <w:rPr>
          <w:rFonts w:ascii="Times New Roman" w:hAnsi="Times New Roman" w:cs="Times New Roman"/>
          <w:color w:val="000000"/>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405227">
        <w:rPr>
          <w:rFonts w:ascii="Times New Roman" w:hAnsi="Times New Roman" w:cs="Times New Roman"/>
          <w:color w:val="000000"/>
          <w:sz w:val="24"/>
          <w:szCs w:val="24"/>
        </w:rPr>
        <w:t>и др.</w:t>
      </w:r>
      <w:bookmarkEnd w:id="19"/>
      <w:r w:rsidRPr="00405227">
        <w:rPr>
          <w:rFonts w:ascii="Times New Roman" w:hAnsi="Times New Roman"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405227">
        <w:rPr>
          <w:rFonts w:ascii="Times New Roman" w:hAnsi="Times New Roman" w:cs="Times New Roman"/>
          <w:color w:val="000000"/>
          <w:sz w:val="24"/>
          <w:szCs w:val="24"/>
        </w:rPr>
        <w:t>и другие (по выбору)</w:t>
      </w:r>
      <w:bookmarkEnd w:id="20"/>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Мир сказок.</w:t>
      </w:r>
      <w:r w:rsidRPr="00405227">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405227">
        <w:rPr>
          <w:rFonts w:ascii="Times New Roman" w:hAnsi="Times New Roman" w:cs="Times New Roman"/>
          <w:color w:val="000000"/>
          <w:sz w:val="24"/>
          <w:szCs w:val="24"/>
        </w:rPr>
        <w:t>и другие</w:t>
      </w:r>
      <w:bookmarkEnd w:id="21"/>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братьях наших меньших</w:t>
      </w:r>
      <w:r w:rsidRPr="00405227">
        <w:rPr>
          <w:rFonts w:ascii="Times New Roman" w:hAnsi="Times New Roman" w:cs="Times New Roman"/>
          <w:color w:val="000000"/>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405227">
        <w:rPr>
          <w:rFonts w:ascii="Times New Roman" w:hAnsi="Times New Roman" w:cs="Times New Roman"/>
          <w:color w:val="000000"/>
          <w:sz w:val="24"/>
          <w:szCs w:val="24"/>
        </w:rPr>
        <w:t>и др.</w:t>
      </w:r>
      <w:bookmarkEnd w:id="22"/>
      <w:r w:rsidRPr="00405227">
        <w:rPr>
          <w:rFonts w:ascii="Times New Roman" w:hAnsi="Times New Roman" w:cs="Times New Roman"/>
          <w:color w:val="000000"/>
          <w:sz w:val="24"/>
          <w:szCs w:val="24"/>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w:t>
      </w:r>
      <w:r w:rsidRPr="00405227">
        <w:rPr>
          <w:rFonts w:ascii="Times New Roman" w:hAnsi="Times New Roman" w:cs="Times New Roman"/>
          <w:color w:val="000000"/>
          <w:sz w:val="24"/>
          <w:szCs w:val="24"/>
        </w:rPr>
        <w:lastRenderedPageBreak/>
        <w:t>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405227">
        <w:rPr>
          <w:rFonts w:ascii="Times New Roman" w:hAnsi="Times New Roman" w:cs="Times New Roman"/>
          <w:color w:val="000000"/>
          <w:sz w:val="24"/>
          <w:szCs w:val="24"/>
        </w:rPr>
        <w:t>и другие (по выбору)</w:t>
      </w:r>
      <w:bookmarkEnd w:id="23"/>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наших близких, о семье</w:t>
      </w:r>
      <w:r w:rsidRPr="00405227">
        <w:rPr>
          <w:rFonts w:ascii="Times New Roman" w:hAnsi="Times New Roman" w:cs="Times New Roman"/>
          <w:color w:val="000000"/>
          <w:sz w:val="24"/>
          <w:szCs w:val="24"/>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405227">
        <w:rPr>
          <w:rFonts w:ascii="Times New Roman" w:hAnsi="Times New Roman" w:cs="Times New Roman"/>
          <w:color w:val="000000"/>
          <w:sz w:val="24"/>
          <w:szCs w:val="24"/>
        </w:rPr>
        <w:t>(по выбору)</w:t>
      </w:r>
      <w:bookmarkEnd w:id="24"/>
      <w:r w:rsidRPr="00405227">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405227">
        <w:rPr>
          <w:rFonts w:ascii="Times New Roman" w:hAnsi="Times New Roman" w:cs="Times New Roman"/>
          <w:color w:val="000000"/>
          <w:sz w:val="24"/>
          <w:szCs w:val="24"/>
        </w:rPr>
        <w:t>и другое (по выбору)</w:t>
      </w:r>
      <w:bookmarkEnd w:id="25"/>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Зарубежная литература</w:t>
      </w:r>
      <w:r w:rsidRPr="00405227">
        <w:rPr>
          <w:rFonts w:ascii="Times New Roman" w:hAnsi="Times New Roman" w:cs="Times New Roman"/>
          <w:color w:val="000000"/>
          <w:sz w:val="24"/>
          <w:szCs w:val="24"/>
        </w:rPr>
        <w:t xml:space="preserve">. Круг чтения: литературная (авторская) сказка </w:t>
      </w:r>
      <w:bookmarkStart w:id="26" w:name="0c3ae019-4704-47be-8c05-88069337bebf"/>
      <w:r w:rsidRPr="00405227">
        <w:rPr>
          <w:rFonts w:ascii="Times New Roman" w:hAnsi="Times New Roman" w:cs="Times New Roman"/>
          <w:color w:val="000000"/>
          <w:sz w:val="24"/>
          <w:szCs w:val="24"/>
        </w:rPr>
        <w:t>(не менее двух произведений)</w:t>
      </w:r>
      <w:bookmarkEnd w:id="26"/>
      <w:r w:rsidRPr="00405227">
        <w:rPr>
          <w:rFonts w:ascii="Times New Roman" w:hAnsi="Times New Roman" w:cs="Times New Roman"/>
          <w:color w:val="000000"/>
          <w:sz w:val="24"/>
          <w:szCs w:val="24"/>
        </w:rPr>
        <w:t xml:space="preserve">: зарубежные писатели-сказочники (Ш. Перро, Х.-К. Андерсен </w:t>
      </w:r>
      <w:bookmarkStart w:id="27" w:name="0e95da97-7b05-41cd-84b7-0db56826c5ee"/>
      <w:r w:rsidRPr="00405227">
        <w:rPr>
          <w:rFonts w:ascii="Times New Roman" w:hAnsi="Times New Roman" w:cs="Times New Roman"/>
          <w:color w:val="000000"/>
          <w:sz w:val="24"/>
          <w:szCs w:val="24"/>
        </w:rPr>
        <w:t>и др.</w:t>
      </w:r>
      <w:bookmarkEnd w:id="27"/>
      <w:r w:rsidRPr="00405227">
        <w:rPr>
          <w:rFonts w:ascii="Times New Roman" w:hAnsi="Times New Roman" w:cs="Times New Roman"/>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Ш. Перро «Кот в сапогах», Х.-К. Андерсен «Пятеро из одного стручка» </w:t>
      </w:r>
      <w:bookmarkStart w:id="28" w:name="63220a7a-3056-4cb7-8b8f-8dfa3716a258"/>
      <w:r w:rsidRPr="00405227">
        <w:rPr>
          <w:rFonts w:ascii="Times New Roman" w:hAnsi="Times New Roman" w:cs="Times New Roman"/>
          <w:color w:val="000000"/>
          <w:sz w:val="24"/>
          <w:szCs w:val="24"/>
        </w:rPr>
        <w:t>и другие (по выбору)</w:t>
      </w:r>
      <w:bookmarkEnd w:id="28"/>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Библиографическая культура</w:t>
      </w:r>
      <w:r w:rsidRPr="00405227">
        <w:rPr>
          <w:rFonts w:ascii="Times New Roman" w:hAnsi="Times New Roman" w:cs="Times New Roman"/>
          <w:color w:val="000000"/>
          <w:sz w:val="24"/>
          <w:szCs w:val="24"/>
        </w:rPr>
        <w:t xml:space="preserve"> </w:t>
      </w:r>
      <w:r w:rsidRPr="00405227">
        <w:rPr>
          <w:rFonts w:ascii="Times New Roman" w:hAnsi="Times New Roman" w:cs="Times New Roman"/>
          <w:i/>
          <w:color w:val="000000"/>
          <w:sz w:val="24"/>
          <w:szCs w:val="24"/>
        </w:rPr>
        <w:t>(работа с детской книгой и справочной литературой)</w:t>
      </w:r>
      <w:r w:rsidRPr="00405227">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lastRenderedPageBreak/>
        <w:t>Базовые логические и исследовательские действия</w:t>
      </w:r>
      <w:r w:rsidRPr="00405227">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и группировать различные произведения по теме (о Родине,</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 родной природе, о детях, о животных, о семье, о чудесах и превращениях),</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 жанрам (произведения устного народного творчества, сказка (фольклорная</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 литературная), рассказ, басня, стихотворение);</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05227" w:rsidRPr="00405227" w:rsidRDefault="00405227" w:rsidP="00144095">
      <w:pPr>
        <w:numPr>
          <w:ilvl w:val="0"/>
          <w:numId w:val="6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Работа с информацией</w:t>
      </w:r>
      <w:r w:rsidRPr="00405227">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6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соотносить иллюстрации с текстом произведения;</w:t>
      </w:r>
    </w:p>
    <w:p w:rsidR="00405227" w:rsidRPr="00405227" w:rsidRDefault="00405227" w:rsidP="00144095">
      <w:pPr>
        <w:numPr>
          <w:ilvl w:val="0"/>
          <w:numId w:val="6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405227" w:rsidRPr="00405227" w:rsidRDefault="00405227" w:rsidP="00144095">
      <w:pPr>
        <w:numPr>
          <w:ilvl w:val="0"/>
          <w:numId w:val="6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405227" w:rsidRPr="00405227" w:rsidRDefault="00405227" w:rsidP="00144095">
      <w:pPr>
        <w:numPr>
          <w:ilvl w:val="0"/>
          <w:numId w:val="6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пользоваться словарями для уточнения значения незнакомого слова.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Коммуникативные универсальные учебные</w:t>
      </w:r>
      <w:r w:rsidRPr="00405227">
        <w:rPr>
          <w:rFonts w:ascii="Times New Roman" w:hAnsi="Times New Roman" w:cs="Times New Roman"/>
          <w:color w:val="000000"/>
          <w:sz w:val="24"/>
          <w:szCs w:val="24"/>
        </w:rPr>
        <w:t xml:space="preserve"> действия способствуют формированию умений:</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на заданную тему;</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подробно и выборочно прочитанное произведение;</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описывать (устно) картины природы;</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по аналогии с прочитанным загадки, рассказы, небольшие сказки;</w:t>
      </w:r>
    </w:p>
    <w:p w:rsidR="00405227" w:rsidRPr="00405227" w:rsidRDefault="00405227" w:rsidP="00144095">
      <w:pPr>
        <w:numPr>
          <w:ilvl w:val="0"/>
          <w:numId w:val="6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Регулятивные универсальные учебные действия</w:t>
      </w:r>
      <w:r w:rsidRPr="00405227">
        <w:rPr>
          <w:rFonts w:ascii="Times New Roman" w:hAnsi="Times New Roman" w:cs="Times New Roman"/>
          <w:color w:val="000000"/>
          <w:sz w:val="24"/>
          <w:szCs w:val="24"/>
        </w:rPr>
        <w:t xml:space="preserve"> способствуют формированию умений:</w:t>
      </w:r>
    </w:p>
    <w:p w:rsidR="00405227" w:rsidRPr="00405227" w:rsidRDefault="00405227" w:rsidP="00144095">
      <w:pPr>
        <w:numPr>
          <w:ilvl w:val="0"/>
          <w:numId w:val="7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405227" w:rsidRPr="00405227" w:rsidRDefault="00405227" w:rsidP="00144095">
      <w:pPr>
        <w:numPr>
          <w:ilvl w:val="0"/>
          <w:numId w:val="7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405227" w:rsidRPr="00405227" w:rsidRDefault="00405227" w:rsidP="00144095">
      <w:pPr>
        <w:numPr>
          <w:ilvl w:val="0"/>
          <w:numId w:val="7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контролировать выполнение поставленной учебной задачи при чтении</w:t>
      </w:r>
    </w:p>
    <w:p w:rsidR="00405227" w:rsidRPr="00405227" w:rsidRDefault="00405227" w:rsidP="00144095">
      <w:pPr>
        <w:numPr>
          <w:ilvl w:val="0"/>
          <w:numId w:val="7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(слушании) произведения;</w:t>
      </w:r>
    </w:p>
    <w:p w:rsidR="00405227" w:rsidRPr="00405227" w:rsidRDefault="00405227" w:rsidP="00144095">
      <w:pPr>
        <w:numPr>
          <w:ilvl w:val="0"/>
          <w:numId w:val="7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проверять (по образцу) выполнение поставленной учебной задачи.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Совместная деятельность</w:t>
      </w:r>
      <w:r w:rsidRPr="00405227">
        <w:rPr>
          <w:rFonts w:ascii="Times New Roman" w:hAnsi="Times New Roman" w:cs="Times New Roman"/>
          <w:color w:val="000000"/>
          <w:sz w:val="24"/>
          <w:szCs w:val="24"/>
        </w:rPr>
        <w:t xml:space="preserve"> способствует формированию умений:</w:t>
      </w:r>
    </w:p>
    <w:p w:rsidR="00405227" w:rsidRPr="00405227" w:rsidRDefault="00405227" w:rsidP="00144095">
      <w:pPr>
        <w:numPr>
          <w:ilvl w:val="0"/>
          <w:numId w:val="7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себе партнёров по совместной деятельности;</w:t>
      </w:r>
    </w:p>
    <w:p w:rsidR="00405227" w:rsidRPr="00405227" w:rsidRDefault="00405227" w:rsidP="00144095">
      <w:pPr>
        <w:numPr>
          <w:ilvl w:val="0"/>
          <w:numId w:val="7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333333"/>
          <w:sz w:val="24"/>
          <w:szCs w:val="24"/>
        </w:rPr>
        <w:t>3 КЛАСС</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Родине и её истории.</w:t>
      </w:r>
      <w:r w:rsidRPr="00405227">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405227">
        <w:rPr>
          <w:rFonts w:ascii="Times New Roman" w:hAnsi="Times New Roman" w:cs="Times New Roman"/>
          <w:color w:val="000000"/>
          <w:sz w:val="24"/>
          <w:szCs w:val="24"/>
        </w:rPr>
        <w:t>и другое (по выбору)</w:t>
      </w:r>
      <w:bookmarkEnd w:id="29"/>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lastRenderedPageBreak/>
        <w:t xml:space="preserve">Фольклор (устное народное творчество). </w:t>
      </w:r>
      <w:r w:rsidRPr="00405227">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405227">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405227">
        <w:rPr>
          <w:rFonts w:ascii="Times New Roman" w:hAnsi="Times New Roman" w:cs="Times New Roman"/>
          <w:color w:val="000000"/>
          <w:sz w:val="24"/>
          <w:szCs w:val="24"/>
        </w:rPr>
        <w:t>и др.)</w:t>
      </w:r>
      <w:bookmarkEnd w:id="30"/>
      <w:r w:rsidRPr="00405227">
        <w:rPr>
          <w:rFonts w:ascii="Times New Roman" w:hAnsi="Times New Roman" w:cs="Times New Roman"/>
          <w:color w:val="000000"/>
          <w:sz w:val="24"/>
          <w:szCs w:val="24"/>
        </w:rPr>
        <w:t>. Отражение в сказках народного быта и культуры. Составление плана сказки.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Круг чтения: народная песня.</w:t>
      </w:r>
      <w:r w:rsidRPr="00405227">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405227">
        <w:rPr>
          <w:rFonts w:ascii="Times New Roman" w:hAnsi="Times New Roman" w:cs="Times New Roman"/>
          <w:color w:val="000000"/>
          <w:sz w:val="24"/>
          <w:szCs w:val="24"/>
        </w:rPr>
        <w:t>и другие (по выбору)</w:t>
      </w:r>
      <w:bookmarkEnd w:id="31"/>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 xml:space="preserve">Творчество А. С. Пушкина. </w:t>
      </w:r>
      <w:r w:rsidRPr="00405227">
        <w:rPr>
          <w:rFonts w:ascii="Times New Roman" w:hAnsi="Times New Roman" w:cs="Times New Roman"/>
          <w:color w:val="000000"/>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405227">
        <w:rPr>
          <w:rFonts w:ascii="Times New Roman" w:hAnsi="Times New Roman" w:cs="Times New Roman"/>
          <w:color w:val="000000"/>
          <w:sz w:val="24"/>
          <w:szCs w:val="24"/>
        </w:rPr>
        <w:t>и другие по выбору)</w:t>
      </w:r>
      <w:bookmarkEnd w:id="32"/>
      <w:r w:rsidRPr="00405227">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405227">
        <w:rPr>
          <w:rFonts w:ascii="Times New Roman" w:hAnsi="Times New Roman" w:cs="Times New Roman"/>
          <w:color w:val="000000"/>
          <w:sz w:val="24"/>
          <w:szCs w:val="24"/>
        </w:rPr>
        <w:t>и другие (по выбору)</w:t>
      </w:r>
      <w:bookmarkEnd w:id="33"/>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lastRenderedPageBreak/>
        <w:t>Творчество И. А. Крылова.</w:t>
      </w:r>
      <w:r w:rsidRPr="00405227">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405227">
        <w:rPr>
          <w:rFonts w:ascii="Times New Roman" w:hAnsi="Times New Roman" w:cs="Times New Roman"/>
          <w:color w:val="000000"/>
          <w:sz w:val="24"/>
          <w:szCs w:val="24"/>
        </w:rPr>
        <w:t>(не менее двух)</w:t>
      </w:r>
      <w:bookmarkEnd w:id="34"/>
      <w:r w:rsidRPr="00405227">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И.А. Крылов «Ворона и Лисица», «Лисица и виноград», «Мартышка и очки» </w:t>
      </w:r>
      <w:bookmarkStart w:id="35" w:name="738a01c7-d12e-4abb-aa19-15d8e09af024"/>
      <w:r w:rsidRPr="00405227">
        <w:rPr>
          <w:rFonts w:ascii="Times New Roman" w:hAnsi="Times New Roman" w:cs="Times New Roman"/>
          <w:color w:val="000000"/>
          <w:sz w:val="24"/>
          <w:szCs w:val="24"/>
        </w:rPr>
        <w:t>и другие (по выбору)</w:t>
      </w:r>
      <w:bookmarkEnd w:id="35"/>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Картины природы в произведениях поэтов и писателей ХIХ–ХХ веков</w:t>
      </w:r>
      <w:r w:rsidRPr="00405227">
        <w:rPr>
          <w:rFonts w:ascii="Times New Roman" w:hAnsi="Times New Roman" w:cs="Times New Roman"/>
          <w:color w:val="000000"/>
          <w:sz w:val="24"/>
          <w:szCs w:val="24"/>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405227">
        <w:rPr>
          <w:rFonts w:ascii="Times New Roman" w:hAnsi="Times New Roman" w:cs="Times New Roman"/>
          <w:color w:val="000000"/>
          <w:sz w:val="24"/>
          <w:szCs w:val="24"/>
        </w:rPr>
        <w:t>(не менее пяти авторов по выбору)</w:t>
      </w:r>
      <w:bookmarkEnd w:id="36"/>
      <w:r w:rsidRPr="00405227">
        <w:rPr>
          <w:rFonts w:ascii="Times New Roman" w:hAnsi="Times New Roman" w:cs="Times New Roman"/>
          <w:color w:val="000000"/>
          <w:sz w:val="24"/>
          <w:szCs w:val="24"/>
        </w:rPr>
        <w:t xml:space="preserve">: Ф. И. Тютчева, А. А. Фета, А. Н. Майкова, Н. А. Некрасова, А. А. Блока, И. А. Бунина, </w:t>
      </w:r>
      <w:bookmarkStart w:id="37" w:name="236d15e5-7adb-4fc2-919e-678797fd1898"/>
      <w:r w:rsidRPr="00405227">
        <w:rPr>
          <w:rFonts w:ascii="Times New Roman" w:hAnsi="Times New Roman" w:cs="Times New Roman"/>
          <w:color w:val="000000"/>
          <w:sz w:val="24"/>
          <w:szCs w:val="24"/>
        </w:rPr>
        <w:t>С. А. Есенина, А. П. Чехова, К. Г. Паустовского и др.</w:t>
      </w:r>
      <w:bookmarkEnd w:id="37"/>
      <w:r w:rsidRPr="00405227">
        <w:rPr>
          <w:rFonts w:ascii="Times New Roman" w:hAnsi="Times New Roman" w:cs="Times New Roman"/>
          <w:color w:val="000000"/>
          <w:sz w:val="24"/>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405227">
        <w:rPr>
          <w:rFonts w:ascii="Times New Roman" w:hAnsi="Times New Roman" w:cs="Times New Roman"/>
          <w:color w:val="000000"/>
          <w:sz w:val="24"/>
          <w:szCs w:val="24"/>
        </w:rPr>
        <w:t>и другие (по выбору)</w:t>
      </w:r>
      <w:bookmarkEnd w:id="38"/>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Творчество Л. Н. Толстого</w:t>
      </w:r>
      <w:r w:rsidRPr="00405227">
        <w:rPr>
          <w:rFonts w:ascii="Times New Roman" w:hAnsi="Times New Roman" w:cs="Times New Roman"/>
          <w:color w:val="000000"/>
          <w:sz w:val="24"/>
          <w:szCs w:val="24"/>
        </w:rPr>
        <w:t xml:space="preserve">. Жанровое многообразие произведений Л. Н. Толстого: сказки, рассказы, басни, быль </w:t>
      </w:r>
      <w:bookmarkStart w:id="39" w:name="1a0e8552-8319-44da-b4b7-9c067d7af546"/>
      <w:r w:rsidRPr="00405227">
        <w:rPr>
          <w:rFonts w:ascii="Times New Roman" w:hAnsi="Times New Roman" w:cs="Times New Roman"/>
          <w:color w:val="000000"/>
          <w:sz w:val="24"/>
          <w:szCs w:val="24"/>
        </w:rPr>
        <w:t>(не менее трёх произведений)</w:t>
      </w:r>
      <w:bookmarkEnd w:id="39"/>
      <w:r w:rsidRPr="00405227">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Л.Н. Толстой «Лебеди», «Зайцы», «Прыжок», «Акула» </w:t>
      </w:r>
      <w:bookmarkStart w:id="40" w:name="7bc5c68d-92f5-41d5-9535-d638ea476e3f"/>
      <w:r w:rsidRPr="00405227">
        <w:rPr>
          <w:rFonts w:ascii="Times New Roman" w:hAnsi="Times New Roman" w:cs="Times New Roman"/>
          <w:color w:val="000000"/>
          <w:sz w:val="24"/>
          <w:szCs w:val="24"/>
        </w:rPr>
        <w:t>и другие</w:t>
      </w:r>
      <w:bookmarkEnd w:id="40"/>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Литературная сказка.</w:t>
      </w:r>
      <w:r w:rsidRPr="00405227">
        <w:rPr>
          <w:rFonts w:ascii="Times New Roman" w:hAnsi="Times New Roman" w:cs="Times New Roman"/>
          <w:color w:val="000000"/>
          <w:sz w:val="24"/>
          <w:szCs w:val="24"/>
        </w:rPr>
        <w:t xml:space="preserve"> Литературная сказка русских писателей </w:t>
      </w:r>
      <w:bookmarkStart w:id="41" w:name="14358877-86a6-40e2-9fb5-58334b8a6e9a"/>
      <w:r w:rsidRPr="00405227">
        <w:rPr>
          <w:rFonts w:ascii="Times New Roman" w:hAnsi="Times New Roman" w:cs="Times New Roman"/>
          <w:color w:val="000000"/>
          <w:sz w:val="24"/>
          <w:szCs w:val="24"/>
        </w:rPr>
        <w:t>(не менее двух)</w:t>
      </w:r>
      <w:bookmarkEnd w:id="41"/>
      <w:r w:rsidRPr="00405227">
        <w:rPr>
          <w:rFonts w:ascii="Times New Roman" w:hAnsi="Times New Roman" w:cs="Times New Roman"/>
          <w:color w:val="000000"/>
          <w:sz w:val="24"/>
          <w:szCs w:val="24"/>
        </w:rPr>
        <w:t xml:space="preserve">. Круг чтения: произведения В. М. Гаршина, М. Горького, И. С. Соколова-Микитова </w:t>
      </w:r>
      <w:bookmarkStart w:id="42" w:name="c6bf05b5-49bd-40a2-90b7-cfd41b2279a7"/>
      <w:r w:rsidRPr="00405227">
        <w:rPr>
          <w:rFonts w:ascii="Times New Roman" w:hAnsi="Times New Roman" w:cs="Times New Roman"/>
          <w:color w:val="000000"/>
          <w:sz w:val="24"/>
          <w:szCs w:val="24"/>
        </w:rPr>
        <w:t>и др.</w:t>
      </w:r>
      <w:bookmarkEnd w:id="42"/>
      <w:r w:rsidRPr="00405227">
        <w:rPr>
          <w:rFonts w:ascii="Times New Roman" w:hAnsi="Times New Roman" w:cs="Times New Roman"/>
          <w:color w:val="000000"/>
          <w:sz w:val="24"/>
          <w:szCs w:val="24"/>
        </w:rPr>
        <w:t xml:space="preserve"> Особенности авторских сказок (сюжет, язык, герои). Составление аннотации.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405227">
        <w:rPr>
          <w:rFonts w:ascii="Times New Roman" w:hAnsi="Times New Roman" w:cs="Times New Roman"/>
          <w:color w:val="000000"/>
          <w:sz w:val="24"/>
          <w:szCs w:val="24"/>
        </w:rPr>
        <w:t>и другие (по выбору)</w:t>
      </w:r>
      <w:bookmarkEnd w:id="43"/>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взаимоотношениях человека и животных</w:t>
      </w:r>
      <w:r w:rsidRPr="00405227">
        <w:rPr>
          <w:rFonts w:ascii="Times New Roman" w:hAnsi="Times New Roman"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405227">
        <w:rPr>
          <w:rFonts w:ascii="Times New Roman" w:hAnsi="Times New Roman" w:cs="Times New Roman"/>
          <w:color w:val="000000"/>
          <w:sz w:val="24"/>
          <w:szCs w:val="24"/>
        </w:rPr>
        <w:t>и другое (по выбору)</w:t>
      </w:r>
      <w:bookmarkEnd w:id="44"/>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детях</w:t>
      </w:r>
      <w:r w:rsidRPr="00405227">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405227">
        <w:rPr>
          <w:rFonts w:ascii="Times New Roman" w:hAnsi="Times New Roman" w:cs="Times New Roman"/>
          <w:color w:val="000000"/>
          <w:sz w:val="24"/>
          <w:szCs w:val="24"/>
        </w:rPr>
        <w:t>произведения по выбору двух-трёх авторов</w:t>
      </w:r>
      <w:bookmarkEnd w:id="45"/>
      <w:r w:rsidRPr="00405227">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Л. Пантелеев «На ялике», А. Гайдар «Тимур и его команда» (отрывки), Л. Кассиль </w:t>
      </w:r>
      <w:bookmarkStart w:id="46" w:name="e453ae69-7b50-49e1-850e-5455f39cac3b"/>
      <w:r w:rsidRPr="00405227">
        <w:rPr>
          <w:rFonts w:ascii="Times New Roman" w:hAnsi="Times New Roman" w:cs="Times New Roman"/>
          <w:color w:val="000000"/>
          <w:sz w:val="24"/>
          <w:szCs w:val="24"/>
        </w:rPr>
        <w:t>и другие (по выбору)</w:t>
      </w:r>
      <w:bookmarkEnd w:id="46"/>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Юмористические произведения.</w:t>
      </w:r>
      <w:r w:rsidRPr="00405227">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405227">
        <w:rPr>
          <w:rFonts w:ascii="Times New Roman" w:hAnsi="Times New Roman" w:cs="Times New Roman"/>
          <w:color w:val="000000"/>
          <w:sz w:val="24"/>
          <w:szCs w:val="24"/>
        </w:rPr>
        <w:t>(не менее двух произведений)</w:t>
      </w:r>
      <w:bookmarkEnd w:id="47"/>
      <w:r w:rsidRPr="00405227">
        <w:rPr>
          <w:rFonts w:ascii="Times New Roman" w:hAnsi="Times New Roman" w:cs="Times New Roman"/>
          <w:color w:val="000000"/>
          <w:sz w:val="24"/>
          <w:szCs w:val="24"/>
        </w:rPr>
        <w:t>: Н. Н. Носов, В.Ю. Драгунский, М. М. Зощенко и др.</w:t>
      </w:r>
      <w:bookmarkStart w:id="48" w:name="cb0fcba1-b7c3-44d2-9bb6-c0a6c9168eca"/>
      <w:bookmarkEnd w:id="48"/>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405227">
        <w:rPr>
          <w:rFonts w:ascii="Times New Roman" w:hAnsi="Times New Roman" w:cs="Times New Roman"/>
          <w:color w:val="000000"/>
          <w:sz w:val="24"/>
          <w:szCs w:val="24"/>
        </w:rPr>
        <w:t>и другие (по выбору)</w:t>
      </w:r>
      <w:bookmarkEnd w:id="49"/>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Зарубежная литература.</w:t>
      </w:r>
      <w:r w:rsidRPr="00405227">
        <w:rPr>
          <w:rFonts w:ascii="Times New Roman" w:hAnsi="Times New Roman" w:cs="Times New Roman"/>
          <w:color w:val="000000"/>
          <w:sz w:val="24"/>
          <w:szCs w:val="24"/>
        </w:rPr>
        <w:t xml:space="preserve"> Круг чтения </w:t>
      </w:r>
      <w:bookmarkStart w:id="50" w:name="3e21f5c4-1001-4583-8489-5f0ba36061b9"/>
      <w:r w:rsidRPr="00405227">
        <w:rPr>
          <w:rFonts w:ascii="Times New Roman" w:hAnsi="Times New Roman" w:cs="Times New Roman"/>
          <w:color w:val="000000"/>
          <w:sz w:val="24"/>
          <w:szCs w:val="24"/>
        </w:rPr>
        <w:t>(произведения двух-трёх авторов по выбору):</w:t>
      </w:r>
      <w:bookmarkEnd w:id="50"/>
      <w:r w:rsidRPr="00405227">
        <w:rPr>
          <w:rFonts w:ascii="Times New Roman" w:hAnsi="Times New Roman" w:cs="Times New Roman"/>
          <w:color w:val="000000"/>
          <w:sz w:val="24"/>
          <w:szCs w:val="24"/>
        </w:rPr>
        <w:t xml:space="preserve"> литературные сказки Ш. Перро, Х.-К. Андерсена, </w:t>
      </w:r>
      <w:bookmarkStart w:id="51" w:name="f6f542f3-f6cf-4368-a418-eb5d19aa0b2b"/>
      <w:r w:rsidRPr="00405227">
        <w:rPr>
          <w:rFonts w:ascii="Times New Roman" w:hAnsi="Times New Roman" w:cs="Times New Roman"/>
          <w:color w:val="000000"/>
          <w:sz w:val="24"/>
          <w:szCs w:val="24"/>
        </w:rPr>
        <w:t>Р. Киплинга.</w:t>
      </w:r>
      <w:bookmarkEnd w:id="51"/>
      <w:r w:rsidRPr="00405227">
        <w:rPr>
          <w:rFonts w:ascii="Times New Roman" w:hAnsi="Times New Roman" w:cs="Times New Roman"/>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Х.-К. Андерсен «Гадкий утёнок», Ш. Перро «Подарок феи» </w:t>
      </w:r>
      <w:bookmarkStart w:id="52" w:name="0e6b1fdc-e350-43b1-a03c-45387667d39d"/>
      <w:r w:rsidRPr="00405227">
        <w:rPr>
          <w:rFonts w:ascii="Times New Roman" w:hAnsi="Times New Roman" w:cs="Times New Roman"/>
          <w:color w:val="000000"/>
          <w:sz w:val="24"/>
          <w:szCs w:val="24"/>
        </w:rPr>
        <w:t>и другие (по выбору)</w:t>
      </w:r>
      <w:bookmarkEnd w:id="52"/>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405227">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w:t>
      </w:r>
      <w:r w:rsidRPr="00405227">
        <w:rPr>
          <w:rFonts w:ascii="Times New Roman" w:hAnsi="Times New Roman" w:cs="Times New Roman"/>
          <w:color w:val="000000"/>
          <w:sz w:val="24"/>
          <w:szCs w:val="24"/>
        </w:rPr>
        <w:lastRenderedPageBreak/>
        <w:t>Книга как особый вид искусства. Общее представление о первых книгах на Руси, знакомство с рукописными книгами.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Базовые логические и исследовательские действия</w:t>
      </w:r>
      <w:r w:rsidRPr="00405227">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405227" w:rsidRPr="00405227" w:rsidRDefault="00405227" w:rsidP="00144095">
      <w:pPr>
        <w:numPr>
          <w:ilvl w:val="0"/>
          <w:numId w:val="7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 xml:space="preserve">Работа с информацией </w:t>
      </w:r>
      <w:r w:rsidRPr="00405227">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7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405227" w:rsidRPr="00405227" w:rsidRDefault="00405227" w:rsidP="00144095">
      <w:pPr>
        <w:numPr>
          <w:ilvl w:val="0"/>
          <w:numId w:val="7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05227" w:rsidRPr="00405227" w:rsidRDefault="00405227" w:rsidP="00144095">
      <w:pPr>
        <w:numPr>
          <w:ilvl w:val="0"/>
          <w:numId w:val="7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Коммуникативные универсальные учебные действия</w:t>
      </w:r>
      <w:r w:rsidRPr="00405227">
        <w:rPr>
          <w:rFonts w:ascii="Times New Roman" w:hAnsi="Times New Roman" w:cs="Times New Roman"/>
          <w:color w:val="000000"/>
          <w:sz w:val="24"/>
          <w:szCs w:val="24"/>
        </w:rPr>
        <w:t xml:space="preserve"> способствуют формированию умений:</w:t>
      </w:r>
    </w:p>
    <w:p w:rsidR="00405227" w:rsidRPr="00405227" w:rsidRDefault="00405227" w:rsidP="00144095">
      <w:pPr>
        <w:numPr>
          <w:ilvl w:val="0"/>
          <w:numId w:val="7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405227" w:rsidRPr="00405227" w:rsidRDefault="00405227" w:rsidP="00144095">
      <w:pPr>
        <w:numPr>
          <w:ilvl w:val="0"/>
          <w:numId w:val="7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формулировать вопросы по основным событиям текста;</w:t>
      </w:r>
    </w:p>
    <w:p w:rsidR="00405227" w:rsidRPr="00405227" w:rsidRDefault="00405227" w:rsidP="00144095">
      <w:pPr>
        <w:numPr>
          <w:ilvl w:val="0"/>
          <w:numId w:val="7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текст (подробно, выборочно, с изменением лица);</w:t>
      </w:r>
    </w:p>
    <w:p w:rsidR="00405227" w:rsidRPr="00405227" w:rsidRDefault="00405227" w:rsidP="00144095">
      <w:pPr>
        <w:numPr>
          <w:ilvl w:val="0"/>
          <w:numId w:val="7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405227" w:rsidRPr="00405227" w:rsidRDefault="00405227" w:rsidP="00144095">
      <w:pPr>
        <w:numPr>
          <w:ilvl w:val="0"/>
          <w:numId w:val="7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простые истории (сказки, рассказы) по аналогии.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Регулятивные универсальные учебные</w:t>
      </w:r>
      <w:r w:rsidRPr="00405227">
        <w:rPr>
          <w:rFonts w:ascii="Times New Roman" w:hAnsi="Times New Roman" w:cs="Times New Roman"/>
          <w:color w:val="000000"/>
          <w:sz w:val="24"/>
          <w:szCs w:val="24"/>
        </w:rPr>
        <w:t xml:space="preserve"> способствуют формированию умений:</w:t>
      </w:r>
    </w:p>
    <w:p w:rsidR="00405227" w:rsidRPr="00405227" w:rsidRDefault="00405227" w:rsidP="00144095">
      <w:pPr>
        <w:numPr>
          <w:ilvl w:val="0"/>
          <w:numId w:val="7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05227" w:rsidRPr="00405227" w:rsidRDefault="00405227" w:rsidP="00144095">
      <w:pPr>
        <w:numPr>
          <w:ilvl w:val="0"/>
          <w:numId w:val="7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оценивать качество своего восприятия текста на слух;</w:t>
      </w:r>
    </w:p>
    <w:p w:rsidR="00405227" w:rsidRPr="00405227" w:rsidRDefault="00405227" w:rsidP="00144095">
      <w:pPr>
        <w:numPr>
          <w:ilvl w:val="0"/>
          <w:numId w:val="7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Совместная деятельность</w:t>
      </w:r>
      <w:r w:rsidRPr="00405227">
        <w:rPr>
          <w:rFonts w:ascii="Times New Roman" w:hAnsi="Times New Roman" w:cs="Times New Roman"/>
          <w:color w:val="000000"/>
          <w:sz w:val="24"/>
          <w:szCs w:val="24"/>
        </w:rPr>
        <w:t xml:space="preserve"> способствует формированию умений:</w:t>
      </w:r>
    </w:p>
    <w:p w:rsidR="00405227" w:rsidRPr="00405227" w:rsidRDefault="00405227" w:rsidP="00144095">
      <w:pPr>
        <w:numPr>
          <w:ilvl w:val="0"/>
          <w:numId w:val="7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405227" w:rsidRPr="00405227" w:rsidRDefault="00405227" w:rsidP="00144095">
      <w:pPr>
        <w:numPr>
          <w:ilvl w:val="0"/>
          <w:numId w:val="7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05227" w:rsidRPr="00405227" w:rsidRDefault="00405227" w:rsidP="00144095">
      <w:pPr>
        <w:numPr>
          <w:ilvl w:val="0"/>
          <w:numId w:val="7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333333"/>
          <w:sz w:val="24"/>
          <w:szCs w:val="24"/>
        </w:rPr>
        <w:t>4 КЛАСС</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 Родине, героические страницы истории.</w:t>
      </w:r>
      <w:r w:rsidRPr="00405227">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405227">
        <w:rPr>
          <w:rFonts w:ascii="Times New Roman" w:hAnsi="Times New Roman" w:cs="Times New Roman"/>
          <w:color w:val="000000"/>
          <w:sz w:val="24"/>
          <w:szCs w:val="24"/>
        </w:rPr>
        <w:t>и др.</w:t>
      </w:r>
      <w:bookmarkEnd w:id="53"/>
      <w:r w:rsidRPr="00405227">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lastRenderedPageBreak/>
        <w:t>Круг чтения</w:t>
      </w:r>
      <w:r w:rsidRPr="00405227">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bookmarkStart w:id="54" w:name="127f14ef-247e-4055-acfd-bc40c4be0ca9"/>
      <w:bookmarkEnd w:id="54"/>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Фольклор (устное народное творчество)</w:t>
      </w:r>
      <w:r w:rsidRPr="00405227">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Круг чтения</w:t>
      </w:r>
      <w:r w:rsidRPr="00405227">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произведения малых жанров фольклора, народные сказки </w:t>
      </w:r>
      <w:bookmarkStart w:id="55" w:name="13ed692d-f68b-4ab7-9394-065d0e010e2b"/>
      <w:r w:rsidRPr="00405227">
        <w:rPr>
          <w:rFonts w:ascii="Times New Roman" w:hAnsi="Times New Roman" w:cs="Times New Roman"/>
          <w:color w:val="000000"/>
          <w:sz w:val="24"/>
          <w:szCs w:val="24"/>
        </w:rPr>
        <w:t>(2-3 сказки по выбору)</w:t>
      </w:r>
      <w:bookmarkEnd w:id="55"/>
      <w:r w:rsidRPr="00405227">
        <w:rPr>
          <w:rFonts w:ascii="Times New Roman" w:hAnsi="Times New Roman" w:cs="Times New Roman"/>
          <w:color w:val="000000"/>
          <w:sz w:val="24"/>
          <w:szCs w:val="24"/>
        </w:rPr>
        <w:t xml:space="preserve">, сказки народов России </w:t>
      </w:r>
      <w:bookmarkStart w:id="56" w:name="88e382a1-4742-44f3-be40-3355538b7bf0"/>
      <w:r w:rsidRPr="00405227">
        <w:rPr>
          <w:rFonts w:ascii="Times New Roman" w:hAnsi="Times New Roman" w:cs="Times New Roman"/>
          <w:color w:val="000000"/>
          <w:sz w:val="24"/>
          <w:szCs w:val="24"/>
        </w:rPr>
        <w:t>(2-3 сказки по выбору)</w:t>
      </w:r>
      <w:bookmarkEnd w:id="56"/>
      <w:r w:rsidRPr="00405227">
        <w:rPr>
          <w:rFonts w:ascii="Times New Roman" w:hAnsi="Times New Roman" w:cs="Times New Roman"/>
          <w:color w:val="000000"/>
          <w:sz w:val="24"/>
          <w:szCs w:val="24"/>
        </w:rPr>
        <w:t xml:space="preserve">, былины из цикла об Илье Муромце, Алёше Поповиче, Добрыне Никитиче </w:t>
      </w:r>
      <w:bookmarkStart w:id="57" w:name="65d9a5fc-cfbc-4c38-8800-4fae49f12f66"/>
      <w:r w:rsidRPr="00405227">
        <w:rPr>
          <w:rFonts w:ascii="Times New Roman" w:hAnsi="Times New Roman" w:cs="Times New Roman"/>
          <w:color w:val="000000"/>
          <w:sz w:val="24"/>
          <w:szCs w:val="24"/>
        </w:rPr>
        <w:t>(1-2 по выбору)</w:t>
      </w:r>
      <w:bookmarkEnd w:id="57"/>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 xml:space="preserve">Творчество А. С. Пушкина. </w:t>
      </w:r>
      <w:r w:rsidRPr="00405227">
        <w:rPr>
          <w:rFonts w:ascii="Times New Roman" w:hAnsi="Times New Roman"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405227">
        <w:rPr>
          <w:rFonts w:ascii="Times New Roman" w:hAnsi="Times New Roman" w:cs="Times New Roman"/>
          <w:color w:val="000000"/>
          <w:sz w:val="24"/>
          <w:szCs w:val="24"/>
        </w:rPr>
        <w:t>и другие</w:t>
      </w:r>
      <w:bookmarkEnd w:id="58"/>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 xml:space="preserve">Творчество И. А. Крылова. </w:t>
      </w:r>
      <w:r w:rsidRPr="00405227">
        <w:rPr>
          <w:rFonts w:ascii="Times New Roman" w:hAnsi="Times New Roman" w:cs="Times New Roman"/>
          <w:color w:val="000000"/>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405227">
        <w:rPr>
          <w:rFonts w:ascii="Times New Roman" w:hAnsi="Times New Roman" w:cs="Times New Roman"/>
          <w:color w:val="000000"/>
          <w:sz w:val="24"/>
          <w:szCs w:val="24"/>
        </w:rPr>
        <w:t>(не менее трёх)</w:t>
      </w:r>
      <w:bookmarkEnd w:id="59"/>
      <w:r w:rsidRPr="00405227">
        <w:rPr>
          <w:rFonts w:ascii="Times New Roman" w:hAnsi="Times New Roman" w:cs="Times New Roman"/>
          <w:color w:val="000000"/>
          <w:sz w:val="24"/>
          <w:szCs w:val="24"/>
        </w:rPr>
        <w:t xml:space="preserve">. Развитие событий в </w:t>
      </w:r>
      <w:r w:rsidRPr="00405227">
        <w:rPr>
          <w:rFonts w:ascii="Times New Roman" w:hAnsi="Times New Roman" w:cs="Times New Roman"/>
          <w:color w:val="000000"/>
          <w:sz w:val="24"/>
          <w:szCs w:val="24"/>
        </w:rPr>
        <w:lastRenderedPageBreak/>
        <w:t>басне, её герои (положительные, отрицательные). Аллегория в баснях. Сравнение басен: назначение, темы и герои, особенности языка.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405227">
        <w:rPr>
          <w:rFonts w:ascii="Times New Roman" w:hAnsi="Times New Roman" w:cs="Times New Roman"/>
          <w:color w:val="000000"/>
          <w:sz w:val="24"/>
          <w:szCs w:val="24"/>
        </w:rPr>
        <w:t>и другие</w:t>
      </w:r>
      <w:bookmarkEnd w:id="60"/>
      <w:r w:rsidRPr="00405227">
        <w:rPr>
          <w:rFonts w:ascii="Times New Roman" w:hAnsi="Times New Roman" w:cs="Times New Roman"/>
          <w:color w:val="000000"/>
          <w:sz w:val="24"/>
          <w:szCs w:val="24"/>
        </w:rPr>
        <w:t xml:space="preserve">.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Творчество М. Ю. Лермонтова</w:t>
      </w:r>
      <w:r w:rsidRPr="00405227">
        <w:rPr>
          <w:rFonts w:ascii="Times New Roman" w:hAnsi="Times New Roman" w:cs="Times New Roman"/>
          <w:color w:val="000000"/>
          <w:sz w:val="24"/>
          <w:szCs w:val="24"/>
        </w:rPr>
        <w:t xml:space="preserve">. Круг чтения: лирические произведения М. Ю. Лермонтова </w:t>
      </w:r>
      <w:bookmarkStart w:id="61" w:name="8753b9aa-1497-4d8a-9925-78a7378ffdc6"/>
      <w:r w:rsidRPr="00405227">
        <w:rPr>
          <w:rFonts w:ascii="Times New Roman" w:hAnsi="Times New Roman" w:cs="Times New Roman"/>
          <w:color w:val="000000"/>
          <w:sz w:val="24"/>
          <w:szCs w:val="24"/>
        </w:rPr>
        <w:t>(не менее трёх)</w:t>
      </w:r>
      <w:bookmarkEnd w:id="61"/>
      <w:r w:rsidRPr="00405227">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М.Ю. Лермонтов «Утёс», «Парус», «Москва, Москва! …Люблю тебя как сын…» </w:t>
      </w:r>
      <w:bookmarkStart w:id="62" w:name="a3acb784-465c-47f9-a1a9-55fd03aefdd7"/>
      <w:r w:rsidRPr="00405227">
        <w:rPr>
          <w:rFonts w:ascii="Times New Roman" w:hAnsi="Times New Roman" w:cs="Times New Roman"/>
          <w:color w:val="000000"/>
          <w:sz w:val="24"/>
          <w:szCs w:val="24"/>
        </w:rPr>
        <w:t>и другие</w:t>
      </w:r>
      <w:bookmarkEnd w:id="62"/>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Литературная сказка.</w:t>
      </w:r>
      <w:r w:rsidRPr="00405227">
        <w:rPr>
          <w:rFonts w:ascii="Times New Roman" w:hAnsi="Times New Roman" w:cs="Times New Roman"/>
          <w:color w:val="000000"/>
          <w:sz w:val="24"/>
          <w:szCs w:val="24"/>
        </w:rPr>
        <w:t xml:space="preserve"> Тематика авторских стихотворных сказок </w:t>
      </w:r>
      <w:bookmarkStart w:id="63" w:name="c485f24c-ccf6-4a4b-a332-12b0e9bda1ee"/>
      <w:r w:rsidRPr="00405227">
        <w:rPr>
          <w:rFonts w:ascii="Times New Roman" w:hAnsi="Times New Roman" w:cs="Times New Roman"/>
          <w:color w:val="000000"/>
          <w:sz w:val="24"/>
          <w:szCs w:val="24"/>
        </w:rPr>
        <w:t>(две-три по выбору)</w:t>
      </w:r>
      <w:bookmarkEnd w:id="63"/>
      <w:r w:rsidRPr="00405227">
        <w:rPr>
          <w:rFonts w:ascii="Times New Roman" w:hAnsi="Times New Roman" w:cs="Times New Roman"/>
          <w:color w:val="000000"/>
          <w:sz w:val="24"/>
          <w:szCs w:val="24"/>
        </w:rPr>
        <w:t xml:space="preserve">. Герои литературных сказок (произведения П. П. Ершова, П. П. Бажова, С. Т. Аксакова, С. Я. Маршака </w:t>
      </w:r>
      <w:bookmarkStart w:id="64" w:name="b696e61f-1fed-496e-b40a-891403c8acb0"/>
      <w:r w:rsidRPr="00405227">
        <w:rPr>
          <w:rFonts w:ascii="Times New Roman" w:hAnsi="Times New Roman" w:cs="Times New Roman"/>
          <w:color w:val="000000"/>
          <w:sz w:val="24"/>
          <w:szCs w:val="24"/>
        </w:rPr>
        <w:t>и др.</w:t>
      </w:r>
      <w:bookmarkEnd w:id="64"/>
      <w:r w:rsidRPr="00405227">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405227">
        <w:rPr>
          <w:rFonts w:ascii="Times New Roman" w:hAnsi="Times New Roman" w:cs="Times New Roman"/>
          <w:color w:val="000000"/>
          <w:sz w:val="24"/>
          <w:szCs w:val="24"/>
        </w:rPr>
        <w:t>и другие</w:t>
      </w:r>
      <w:bookmarkEnd w:id="65"/>
      <w:r w:rsidRPr="00405227">
        <w:rPr>
          <w:rFonts w:ascii="Times New Roman" w:hAnsi="Times New Roman" w:cs="Times New Roman"/>
          <w:color w:val="000000"/>
          <w:sz w:val="24"/>
          <w:szCs w:val="24"/>
        </w:rPr>
        <w:t xml:space="preserve">.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Картины природы в творчестве поэтов и писателей ХIХ– ХХ веков</w:t>
      </w:r>
      <w:r w:rsidRPr="00405227">
        <w:rPr>
          <w:rFonts w:ascii="Times New Roman" w:hAnsi="Times New Roman" w:cs="Times New Roman"/>
          <w:color w:val="000000"/>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405227">
        <w:rPr>
          <w:rFonts w:ascii="Times New Roman" w:hAnsi="Times New Roman" w:cs="Times New Roman"/>
          <w:color w:val="000000"/>
          <w:sz w:val="24"/>
          <w:szCs w:val="24"/>
        </w:rPr>
        <w:t>(не менее пяти авторов по выбору)</w:t>
      </w:r>
      <w:bookmarkEnd w:id="66"/>
      <w:r w:rsidRPr="00405227">
        <w:rPr>
          <w:rFonts w:ascii="Times New Roman" w:hAnsi="Times New Roman" w:cs="Times New Roman"/>
          <w:color w:val="000000"/>
          <w:sz w:val="24"/>
          <w:szCs w:val="24"/>
        </w:rPr>
        <w:t xml:space="preserve">: В. А. Жуковский, И.С. Никитин, Е. А. Баратынский, Ф. И. Тютчев, А. А. Фет, </w:t>
      </w:r>
      <w:bookmarkStart w:id="67" w:name="10df2cc6-7eaf-452a-be27-c403590473e7"/>
      <w:r w:rsidRPr="00405227">
        <w:rPr>
          <w:rFonts w:ascii="Times New Roman" w:hAnsi="Times New Roman" w:cs="Times New Roman"/>
          <w:color w:val="000000"/>
          <w:sz w:val="24"/>
          <w:szCs w:val="24"/>
        </w:rPr>
        <w:t>Н. А. Некрасов, И. А. Бунин, А. А. Блок, К. Д. Бальмонт и др.</w:t>
      </w:r>
      <w:bookmarkEnd w:id="67"/>
      <w:r w:rsidRPr="00405227">
        <w:rPr>
          <w:rFonts w:ascii="Times New Roman" w:hAnsi="Times New Roman" w:cs="Times New Roman"/>
          <w:color w:val="000000"/>
          <w:sz w:val="24"/>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81524b2d-8972-479d-bbde-dc24af398f71"/>
      <w:r w:rsidRPr="00405227">
        <w:rPr>
          <w:rFonts w:ascii="Times New Roman" w:hAnsi="Times New Roman" w:cs="Times New Roman"/>
          <w:color w:val="333333"/>
          <w:sz w:val="24"/>
          <w:szCs w:val="24"/>
        </w:rPr>
        <w:t>и другие (по выбору).</w:t>
      </w:r>
      <w:bookmarkEnd w:id="68"/>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Творчество Л. Н. Толстого</w:t>
      </w:r>
      <w:r w:rsidRPr="00405227">
        <w:rPr>
          <w:rFonts w:ascii="Times New Roman" w:hAnsi="Times New Roman" w:cs="Times New Roman"/>
          <w:color w:val="000000"/>
          <w:sz w:val="24"/>
          <w:szCs w:val="24"/>
        </w:rPr>
        <w:t xml:space="preserve">. Круг чтения </w:t>
      </w:r>
      <w:bookmarkStart w:id="69" w:name="8bd46c4b-5995-4a73-9b20-d9c86c3c5312"/>
      <w:r w:rsidRPr="00405227">
        <w:rPr>
          <w:rFonts w:ascii="Times New Roman" w:hAnsi="Times New Roman" w:cs="Times New Roman"/>
          <w:color w:val="000000"/>
          <w:sz w:val="24"/>
          <w:szCs w:val="24"/>
        </w:rPr>
        <w:t>(не менее трёх произведений)</w:t>
      </w:r>
      <w:bookmarkEnd w:id="69"/>
      <w:r w:rsidRPr="00405227">
        <w:rPr>
          <w:rFonts w:ascii="Times New Roman" w:hAnsi="Times New Roman" w:cs="Times New Roman"/>
          <w:color w:val="000000"/>
          <w:sz w:val="24"/>
          <w:szCs w:val="24"/>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405227">
        <w:rPr>
          <w:rFonts w:ascii="Times New Roman" w:hAnsi="Times New Roman" w:cs="Times New Roman"/>
          <w:color w:val="000000"/>
          <w:sz w:val="24"/>
          <w:szCs w:val="24"/>
        </w:rPr>
        <w:lastRenderedPageBreak/>
        <w:t>художественного текста-описания: пейзаж, портрет героя, интерьер. Примеры текста-рассуждения в рассказах Л. Н. Толстого.</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Л.Н. Толстой «Детство» (отдельные главы), «Русак», «Черепаха» </w:t>
      </w:r>
      <w:bookmarkStart w:id="70" w:name="7dfac43d-95d1-4f1a-9ef0-dd2e363e5574"/>
      <w:r w:rsidRPr="00405227">
        <w:rPr>
          <w:rFonts w:ascii="Times New Roman" w:hAnsi="Times New Roman" w:cs="Times New Roman"/>
          <w:color w:val="000000"/>
          <w:sz w:val="24"/>
          <w:szCs w:val="24"/>
        </w:rPr>
        <w:t>и другие (по выбору)</w:t>
      </w:r>
      <w:bookmarkEnd w:id="70"/>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животных и родной природе.</w:t>
      </w:r>
      <w:r w:rsidRPr="00405227">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405227">
        <w:rPr>
          <w:rFonts w:ascii="Times New Roman" w:hAnsi="Times New Roman" w:cs="Times New Roman"/>
          <w:color w:val="000000"/>
          <w:sz w:val="24"/>
          <w:szCs w:val="24"/>
        </w:rPr>
        <w:t>(не менее трёх авторов)</w:t>
      </w:r>
      <w:bookmarkEnd w:id="71"/>
      <w:r w:rsidRPr="00405227">
        <w:rPr>
          <w:rFonts w:ascii="Times New Roman" w:hAnsi="Times New Roman" w:cs="Times New Roman"/>
          <w:color w:val="000000"/>
          <w:sz w:val="24"/>
          <w:szCs w:val="24"/>
        </w:rPr>
        <w:t>: на примере произведений В. П. Астафьева, М. М. Пришвина, С.А. Есенина, А. И. Куприна, К. Г. Паустовского, Ю. И. Коваля и др.</w:t>
      </w:r>
      <w:bookmarkStart w:id="72" w:name="2404cae9-2aea-4be9-9c14-d1f2464ae947"/>
      <w:bookmarkEnd w:id="72"/>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bookmarkStart w:id="73" w:name="32f573be-918d-43d1-9ae6-41e22d8f0125"/>
      <w:r w:rsidRPr="00405227">
        <w:rPr>
          <w:rFonts w:ascii="Times New Roman" w:hAnsi="Times New Roman" w:cs="Times New Roman"/>
          <w:color w:val="333333"/>
          <w:sz w:val="24"/>
          <w:szCs w:val="24"/>
        </w:rPr>
        <w:t>и другие (по выбору).</w:t>
      </w:r>
      <w:bookmarkEnd w:id="73"/>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Произведения о детях</w:t>
      </w:r>
      <w:r w:rsidRPr="00405227">
        <w:rPr>
          <w:rFonts w:ascii="Times New Roman" w:hAnsi="Times New Roman" w:cs="Times New Roman"/>
          <w:color w:val="000000"/>
          <w:sz w:val="24"/>
          <w:szCs w:val="24"/>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405227">
        <w:rPr>
          <w:rFonts w:ascii="Times New Roman" w:hAnsi="Times New Roman" w:cs="Times New Roman"/>
          <w:color w:val="000000"/>
          <w:sz w:val="24"/>
          <w:szCs w:val="24"/>
        </w:rPr>
        <w:t>(на примере произведений не менее трёх авторов)</w:t>
      </w:r>
      <w:bookmarkEnd w:id="74"/>
      <w:r w:rsidRPr="00405227">
        <w:rPr>
          <w:rFonts w:ascii="Times New Roman" w:hAnsi="Times New Roman" w:cs="Times New Roman"/>
          <w:color w:val="000000"/>
          <w:sz w:val="24"/>
          <w:szCs w:val="24"/>
        </w:rPr>
        <w:t xml:space="preserve">: А. П. Чехова, Н. Г. Гарина-Михайловского, М.М. Зощенко, К.Г.Паустовский, </w:t>
      </w:r>
      <w:bookmarkStart w:id="75" w:name="7725f3ac-90cc-4ff9-a933-5f2500765865"/>
      <w:r w:rsidRPr="00405227">
        <w:rPr>
          <w:rFonts w:ascii="Times New Roman" w:hAnsi="Times New Roman" w:cs="Times New Roman"/>
          <w:color w:val="000000"/>
          <w:sz w:val="24"/>
          <w:szCs w:val="24"/>
        </w:rPr>
        <w:t>Б. С. Житкова, В. В. Крапивина и др.</w:t>
      </w:r>
      <w:bookmarkEnd w:id="75"/>
      <w:r w:rsidRPr="00405227">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405227">
        <w:rPr>
          <w:rFonts w:ascii="Times New Roman" w:hAnsi="Times New Roman" w:cs="Times New Roman"/>
          <w:color w:val="000000"/>
          <w:sz w:val="24"/>
          <w:szCs w:val="24"/>
        </w:rPr>
        <w:t>(1-2 рассказа из цикла)</w:t>
      </w:r>
      <w:bookmarkEnd w:id="76"/>
      <w:r w:rsidRPr="00405227">
        <w:rPr>
          <w:rFonts w:ascii="Times New Roman" w:hAnsi="Times New Roman" w:cs="Times New Roman"/>
          <w:color w:val="000000"/>
          <w:sz w:val="24"/>
          <w:szCs w:val="24"/>
        </w:rPr>
        <w:t>, К.Г. Паустовский «Корзина с еловыми шишками» и другие.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Пьеса.</w:t>
      </w:r>
      <w:r w:rsidRPr="00405227">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405227">
        <w:rPr>
          <w:rFonts w:ascii="Times New Roman" w:hAnsi="Times New Roman" w:cs="Times New Roman"/>
          <w:color w:val="000000"/>
          <w:sz w:val="24"/>
          <w:szCs w:val="24"/>
        </w:rPr>
        <w:t>(одна по выбору)</w:t>
      </w:r>
      <w:bookmarkEnd w:id="77"/>
      <w:r w:rsidRPr="00405227">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С.Я. Маршак «Двенадцать месяцев» и другие.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Юмористические произведения.</w:t>
      </w:r>
      <w:r w:rsidRPr="00405227">
        <w:rPr>
          <w:rFonts w:ascii="Times New Roman" w:hAnsi="Times New Roman" w:cs="Times New Roman"/>
          <w:color w:val="000000"/>
          <w:sz w:val="24"/>
          <w:szCs w:val="24"/>
        </w:rPr>
        <w:t xml:space="preserve"> Круг чтения </w:t>
      </w:r>
      <w:bookmarkStart w:id="78" w:name="75d9e905-0ed8-4b64-8f23-d12494003dd9"/>
      <w:r w:rsidRPr="00405227">
        <w:rPr>
          <w:rFonts w:ascii="Times New Roman" w:hAnsi="Times New Roman" w:cs="Times New Roman"/>
          <w:color w:val="000000"/>
          <w:sz w:val="24"/>
          <w:szCs w:val="24"/>
        </w:rPr>
        <w:t>(не менее двух произведений по выбору):</w:t>
      </w:r>
      <w:bookmarkEnd w:id="78"/>
      <w:r w:rsidRPr="00405227">
        <w:rPr>
          <w:rFonts w:ascii="Times New Roman" w:hAnsi="Times New Roman" w:cs="Times New Roman"/>
          <w:color w:val="000000"/>
          <w:sz w:val="24"/>
          <w:szCs w:val="24"/>
        </w:rPr>
        <w:t xml:space="preserve"> юмористические произведения на примере рассказов В. Ю. Драгунского, Н. Н. Носова, </w:t>
      </w:r>
      <w:bookmarkStart w:id="79" w:name="861c58cd-2b62-48ca-aee2-cbc0aff1d663"/>
      <w:r w:rsidRPr="00405227">
        <w:rPr>
          <w:rFonts w:ascii="Times New Roman" w:hAnsi="Times New Roman" w:cs="Times New Roman"/>
          <w:color w:val="000000"/>
          <w:sz w:val="24"/>
          <w:szCs w:val="24"/>
        </w:rPr>
        <w:t>М. М. Зощенко, В. В. Голявкина</w:t>
      </w:r>
      <w:bookmarkEnd w:id="79"/>
      <w:r w:rsidRPr="00405227">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В.Ю. Драгунский «Денискины рассказы» </w:t>
      </w:r>
      <w:bookmarkStart w:id="80" w:name="3833d43d-9952-42a0-80a6-c982261f81f0"/>
      <w:r w:rsidRPr="00405227">
        <w:rPr>
          <w:rFonts w:ascii="Times New Roman" w:hAnsi="Times New Roman" w:cs="Times New Roman"/>
          <w:color w:val="000000"/>
          <w:sz w:val="24"/>
          <w:szCs w:val="24"/>
        </w:rPr>
        <w:t>(1-2 произведения по выбору)</w:t>
      </w:r>
      <w:bookmarkEnd w:id="80"/>
      <w:r w:rsidRPr="00405227">
        <w:rPr>
          <w:rFonts w:ascii="Times New Roman" w:hAnsi="Times New Roman" w:cs="Times New Roman"/>
          <w:color w:val="000000"/>
          <w:sz w:val="24"/>
          <w:szCs w:val="24"/>
        </w:rPr>
        <w:t xml:space="preserve">, Н.Н. Носов «Витя Малеев в школе и дома» (отдельные главы) </w:t>
      </w:r>
      <w:bookmarkStart w:id="81" w:name="6717adc8-7d22-4c8b-8e0f-ca68d49678b4"/>
      <w:r w:rsidRPr="00405227">
        <w:rPr>
          <w:rFonts w:ascii="Times New Roman" w:hAnsi="Times New Roman" w:cs="Times New Roman"/>
          <w:color w:val="000000"/>
          <w:sz w:val="24"/>
          <w:szCs w:val="24"/>
        </w:rPr>
        <w:t>и другие</w:t>
      </w:r>
      <w:bookmarkEnd w:id="81"/>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lastRenderedPageBreak/>
        <w:t>Зарубежная литература</w:t>
      </w:r>
      <w:r w:rsidRPr="00405227">
        <w:rPr>
          <w:rFonts w:ascii="Times New Roman" w:hAnsi="Times New Roman" w:cs="Times New Roman"/>
          <w:color w:val="000000"/>
          <w:sz w:val="24"/>
          <w:szCs w:val="24"/>
        </w:rPr>
        <w:t xml:space="preserve">. Расширение круга чтения произведений зарубежных писателей. Литературные сказки Х.-К. Андерсена, </w:t>
      </w:r>
      <w:bookmarkStart w:id="82" w:name="0570ee0c-c095-4bdf-be12-0c3444ad3bbe"/>
      <w:r w:rsidRPr="00405227">
        <w:rPr>
          <w:rFonts w:ascii="Times New Roman" w:hAnsi="Times New Roman" w:cs="Times New Roman"/>
          <w:color w:val="000000"/>
          <w:sz w:val="24"/>
          <w:szCs w:val="24"/>
        </w:rPr>
        <w:t>Ш. Перро, братьев Гримм и др. (по выбору)</w:t>
      </w:r>
      <w:bookmarkEnd w:id="82"/>
      <w:r w:rsidRPr="00405227">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405227">
        <w:rPr>
          <w:rFonts w:ascii="Times New Roman" w:hAnsi="Times New Roman" w:cs="Times New Roman"/>
          <w:color w:val="000000"/>
          <w:sz w:val="24"/>
          <w:szCs w:val="24"/>
        </w:rPr>
        <w:t>и другие (по выбору)</w:t>
      </w:r>
      <w:bookmarkEnd w:id="83"/>
      <w:r w:rsidRPr="00405227">
        <w:rPr>
          <w:rFonts w:ascii="Times New Roman" w:hAnsi="Times New Roman" w:cs="Times New Roman"/>
          <w:color w:val="000000"/>
          <w:sz w:val="24"/>
          <w:szCs w:val="24"/>
        </w:rPr>
        <w:t>.</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405227">
        <w:rPr>
          <w:rFonts w:ascii="Times New Roman" w:hAnsi="Times New Roman"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характеризовать героя и давать оценку его поступкам; </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405227" w:rsidRPr="00405227" w:rsidRDefault="00405227" w:rsidP="00144095">
      <w:pPr>
        <w:numPr>
          <w:ilvl w:val="0"/>
          <w:numId w:val="7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текст в соответствии с учебной задачей;</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оценивать мнение авторов о героях и своё отношение к ним;</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405227" w:rsidRPr="00405227" w:rsidRDefault="00405227" w:rsidP="00144095">
      <w:pPr>
        <w:numPr>
          <w:ilvl w:val="0"/>
          <w:numId w:val="7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Регулятивные универсальные учебные способствуют формированию умений:</w:t>
      </w:r>
    </w:p>
    <w:p w:rsidR="00405227" w:rsidRPr="00405227" w:rsidRDefault="00405227" w:rsidP="00144095">
      <w:pPr>
        <w:numPr>
          <w:ilvl w:val="0"/>
          <w:numId w:val="7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405227" w:rsidRPr="00405227" w:rsidRDefault="00405227" w:rsidP="00144095">
      <w:pPr>
        <w:numPr>
          <w:ilvl w:val="0"/>
          <w:numId w:val="7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определять цель выразительного исполнения и работы с текстом;</w:t>
      </w:r>
    </w:p>
    <w:p w:rsidR="00405227" w:rsidRPr="00405227" w:rsidRDefault="00405227" w:rsidP="00144095">
      <w:pPr>
        <w:numPr>
          <w:ilvl w:val="0"/>
          <w:numId w:val="7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405227" w:rsidRPr="00405227" w:rsidRDefault="00405227" w:rsidP="00144095">
      <w:pPr>
        <w:numPr>
          <w:ilvl w:val="0"/>
          <w:numId w:val="7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Совместная деятельность способствует формированию умений:</w:t>
      </w:r>
    </w:p>
    <w:p w:rsidR="00405227" w:rsidRPr="00405227" w:rsidRDefault="00405227" w:rsidP="00144095">
      <w:pPr>
        <w:numPr>
          <w:ilvl w:val="0"/>
          <w:numId w:val="8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405227" w:rsidRPr="00405227" w:rsidRDefault="00405227" w:rsidP="00144095">
      <w:pPr>
        <w:numPr>
          <w:ilvl w:val="0"/>
          <w:numId w:val="8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соблюдать правила взаимодействия;</w:t>
      </w:r>
    </w:p>
    <w:p w:rsidR="00405227" w:rsidRPr="00405227" w:rsidRDefault="00405227" w:rsidP="00144095">
      <w:pPr>
        <w:numPr>
          <w:ilvl w:val="0"/>
          <w:numId w:val="8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405227" w:rsidRPr="00405227" w:rsidRDefault="00405227" w:rsidP="00405227">
      <w:pPr>
        <w:spacing w:after="0" w:line="360" w:lineRule="auto"/>
        <w:contextualSpacing/>
        <w:jc w:val="both"/>
        <w:rPr>
          <w:rFonts w:ascii="Times New Roman" w:hAnsi="Times New Roman" w:cs="Times New Roman"/>
          <w:sz w:val="24"/>
          <w:szCs w:val="24"/>
        </w:rPr>
      </w:pPr>
      <w:bookmarkStart w:id="84" w:name="block-34046340"/>
      <w:bookmarkEnd w:id="84"/>
      <w:r w:rsidRPr="00405227">
        <w:rPr>
          <w:rFonts w:ascii="Times New Roman" w:hAnsi="Times New Roman" w:cs="Times New Roman"/>
          <w:b/>
          <w:color w:val="333333"/>
          <w:sz w:val="24"/>
          <w:szCs w:val="24"/>
        </w:rPr>
        <w:t xml:space="preserve">ПЛАНИРУЕМЫЕ </w:t>
      </w:r>
      <w:r w:rsidRPr="00405227">
        <w:rPr>
          <w:rFonts w:ascii="Times New Roman" w:hAnsi="Times New Roman" w:cs="Times New Roman"/>
          <w:b/>
          <w:color w:val="000000"/>
          <w:sz w:val="24"/>
          <w:szCs w:val="24"/>
        </w:rPr>
        <w:t xml:space="preserve">ОБРАЗОВАТЕЛЬНЫЕ </w:t>
      </w:r>
      <w:r w:rsidRPr="00405227">
        <w:rPr>
          <w:rFonts w:ascii="Times New Roman" w:hAnsi="Times New Roman" w:cs="Times New Roman"/>
          <w:b/>
          <w:color w:val="333333"/>
          <w:sz w:val="24"/>
          <w:szCs w:val="24"/>
        </w:rPr>
        <w:t>РЕЗУЛЬТАТЫ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ЛИЧНОСТНЫЕ РЕЗУЛЬТАТЫ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Гражданско-патриотическое воспитание:</w:t>
      </w:r>
    </w:p>
    <w:p w:rsidR="00405227" w:rsidRPr="00405227" w:rsidRDefault="00405227" w:rsidP="00144095">
      <w:pPr>
        <w:numPr>
          <w:ilvl w:val="0"/>
          <w:numId w:val="8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05227" w:rsidRPr="00405227" w:rsidRDefault="00405227" w:rsidP="00144095">
      <w:pPr>
        <w:numPr>
          <w:ilvl w:val="0"/>
          <w:numId w:val="8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05227" w:rsidRPr="00405227" w:rsidRDefault="00405227" w:rsidP="00144095">
      <w:pPr>
        <w:numPr>
          <w:ilvl w:val="0"/>
          <w:numId w:val="8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Духовно-нравственное воспитание:</w:t>
      </w:r>
    </w:p>
    <w:p w:rsidR="00405227" w:rsidRPr="00405227" w:rsidRDefault="00405227" w:rsidP="00144095">
      <w:pPr>
        <w:numPr>
          <w:ilvl w:val="0"/>
          <w:numId w:val="8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05227" w:rsidRPr="00405227" w:rsidRDefault="00405227" w:rsidP="00144095">
      <w:pPr>
        <w:numPr>
          <w:ilvl w:val="0"/>
          <w:numId w:val="8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405227" w:rsidRPr="00405227" w:rsidRDefault="00405227" w:rsidP="00144095">
      <w:pPr>
        <w:numPr>
          <w:ilvl w:val="0"/>
          <w:numId w:val="8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05227" w:rsidRPr="00405227" w:rsidRDefault="00405227" w:rsidP="00144095">
      <w:pPr>
        <w:numPr>
          <w:ilvl w:val="0"/>
          <w:numId w:val="8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Эстетическое воспитание:</w:t>
      </w:r>
    </w:p>
    <w:p w:rsidR="00405227" w:rsidRPr="00405227" w:rsidRDefault="00405227" w:rsidP="00144095">
      <w:pPr>
        <w:numPr>
          <w:ilvl w:val="0"/>
          <w:numId w:val="8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05227" w:rsidRPr="00405227" w:rsidRDefault="00405227" w:rsidP="00144095">
      <w:pPr>
        <w:numPr>
          <w:ilvl w:val="0"/>
          <w:numId w:val="8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05227" w:rsidRPr="00405227" w:rsidRDefault="00405227" w:rsidP="00144095">
      <w:pPr>
        <w:numPr>
          <w:ilvl w:val="0"/>
          <w:numId w:val="8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Трудовое воспитание:</w:t>
      </w:r>
    </w:p>
    <w:p w:rsidR="00405227" w:rsidRPr="00405227" w:rsidRDefault="00405227" w:rsidP="00144095">
      <w:pPr>
        <w:numPr>
          <w:ilvl w:val="0"/>
          <w:numId w:val="8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Экологическое воспитание:</w:t>
      </w:r>
    </w:p>
    <w:p w:rsidR="00405227" w:rsidRPr="00405227" w:rsidRDefault="00405227" w:rsidP="00144095">
      <w:pPr>
        <w:numPr>
          <w:ilvl w:val="0"/>
          <w:numId w:val="8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405227" w:rsidRPr="00405227" w:rsidRDefault="00405227" w:rsidP="00144095">
      <w:pPr>
        <w:numPr>
          <w:ilvl w:val="0"/>
          <w:numId w:val="8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неприятие действий, приносящих ей вред.</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Ценности научного познания:</w:t>
      </w:r>
    </w:p>
    <w:p w:rsidR="00405227" w:rsidRPr="00405227" w:rsidRDefault="00405227" w:rsidP="00144095">
      <w:pPr>
        <w:numPr>
          <w:ilvl w:val="0"/>
          <w:numId w:val="8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05227" w:rsidRPr="00405227" w:rsidRDefault="00405227" w:rsidP="00144095">
      <w:pPr>
        <w:numPr>
          <w:ilvl w:val="0"/>
          <w:numId w:val="8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405227" w:rsidRPr="00405227" w:rsidRDefault="00405227" w:rsidP="00144095">
      <w:pPr>
        <w:numPr>
          <w:ilvl w:val="0"/>
          <w:numId w:val="8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МЕТАПРЕДМЕТНЫЕ РЕЗУЛЬТАТЫ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базовые логические действия:</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объединять произведения по жанру, авторской принадлежности;</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405227" w:rsidRPr="00405227" w:rsidRDefault="00405227" w:rsidP="00144095">
      <w:pPr>
        <w:numPr>
          <w:ilvl w:val="0"/>
          <w:numId w:val="8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базовые исследовательские действия:</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формулировать с помощью учителя цель, планировать изменения объекта, ситуации;</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05227" w:rsidRPr="00405227" w:rsidRDefault="00405227" w:rsidP="00144095">
      <w:pPr>
        <w:numPr>
          <w:ilvl w:val="0"/>
          <w:numId w:val="88"/>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работа с информацией:</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источник получения информации;</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405227" w:rsidRPr="00405227" w:rsidRDefault="00405227" w:rsidP="00144095">
      <w:pPr>
        <w:numPr>
          <w:ilvl w:val="0"/>
          <w:numId w:val="89"/>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самостоятельно создавать схемы, таблицы для представления информации.</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К концу обучения в начальной школе у обучающегося формируются </w:t>
      </w:r>
      <w:r w:rsidRPr="00405227">
        <w:rPr>
          <w:rFonts w:ascii="Times New Roman" w:hAnsi="Times New Roman" w:cs="Times New Roman"/>
          <w:b/>
          <w:color w:val="000000"/>
          <w:sz w:val="24"/>
          <w:szCs w:val="24"/>
        </w:rPr>
        <w:t xml:space="preserve">коммуникативные </w:t>
      </w:r>
      <w:r w:rsidRPr="00405227">
        <w:rPr>
          <w:rFonts w:ascii="Times New Roman" w:hAnsi="Times New Roman" w:cs="Times New Roman"/>
          <w:color w:val="000000"/>
          <w:sz w:val="24"/>
          <w:szCs w:val="24"/>
        </w:rPr>
        <w:t>универсальные учебные действия: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общение</w:t>
      </w:r>
      <w:r w:rsidRPr="00405227">
        <w:rPr>
          <w:rFonts w:ascii="Times New Roman" w:hAnsi="Times New Roman" w:cs="Times New Roman"/>
          <w:color w:val="000000"/>
          <w:sz w:val="24"/>
          <w:szCs w:val="24"/>
        </w:rPr>
        <w:t>:</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признавать возможность существования разных точек зрения;</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корректно и аргументированно высказывать своё мнение;</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строить речевое высказывание в соответствии с поставленной задачей;</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готовить небольшие публичные выступления;</w:t>
      </w:r>
    </w:p>
    <w:p w:rsidR="00405227" w:rsidRPr="00405227" w:rsidRDefault="00405227" w:rsidP="00144095">
      <w:pPr>
        <w:numPr>
          <w:ilvl w:val="0"/>
          <w:numId w:val="90"/>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К концу обучения в начальной школе у обучающегося формируются </w:t>
      </w:r>
      <w:r w:rsidRPr="00405227">
        <w:rPr>
          <w:rFonts w:ascii="Times New Roman" w:hAnsi="Times New Roman" w:cs="Times New Roman"/>
          <w:b/>
          <w:color w:val="000000"/>
          <w:sz w:val="24"/>
          <w:szCs w:val="24"/>
        </w:rPr>
        <w:t>регулятивные</w:t>
      </w:r>
      <w:r w:rsidRPr="00405227">
        <w:rPr>
          <w:rFonts w:ascii="Times New Roman" w:hAnsi="Times New Roman" w:cs="Times New Roman"/>
          <w:color w:val="000000"/>
          <w:sz w:val="24"/>
          <w:szCs w:val="24"/>
        </w:rPr>
        <w:t xml:space="preserve"> универсальные учебные действия:</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самоорганизация</w:t>
      </w:r>
      <w:r w:rsidRPr="00405227">
        <w:rPr>
          <w:rFonts w:ascii="Times New Roman" w:hAnsi="Times New Roman" w:cs="Times New Roman"/>
          <w:color w:val="000000"/>
          <w:sz w:val="24"/>
          <w:szCs w:val="24"/>
        </w:rPr>
        <w:t>:</w:t>
      </w:r>
    </w:p>
    <w:p w:rsidR="00405227" w:rsidRPr="00405227" w:rsidRDefault="00405227" w:rsidP="00144095">
      <w:pPr>
        <w:numPr>
          <w:ilvl w:val="0"/>
          <w:numId w:val="9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405227" w:rsidRPr="00405227" w:rsidRDefault="00405227" w:rsidP="00144095">
      <w:pPr>
        <w:numPr>
          <w:ilvl w:val="0"/>
          <w:numId w:val="91"/>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выстраивать последовательность выбранных действий;</w:t>
      </w: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i/>
          <w:color w:val="000000"/>
          <w:sz w:val="24"/>
          <w:szCs w:val="24"/>
        </w:rPr>
        <w:t>самоконтроль</w:t>
      </w:r>
      <w:r w:rsidRPr="00405227">
        <w:rPr>
          <w:rFonts w:ascii="Times New Roman" w:hAnsi="Times New Roman" w:cs="Times New Roman"/>
          <w:color w:val="000000"/>
          <w:sz w:val="24"/>
          <w:szCs w:val="24"/>
        </w:rPr>
        <w:t>:</w:t>
      </w:r>
    </w:p>
    <w:p w:rsidR="00405227" w:rsidRPr="00405227" w:rsidRDefault="00405227" w:rsidP="00144095">
      <w:pPr>
        <w:numPr>
          <w:ilvl w:val="0"/>
          <w:numId w:val="9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устанавливать причины успеха/неудач учебной деятельности;</w:t>
      </w:r>
    </w:p>
    <w:p w:rsidR="00405227" w:rsidRPr="00405227" w:rsidRDefault="00405227" w:rsidP="00144095">
      <w:pPr>
        <w:numPr>
          <w:ilvl w:val="0"/>
          <w:numId w:val="92"/>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корректировать свои учебные действия для преодоления ошибок.</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Совместная деятельность:</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проявлять готовность руководить, выполнять поручения, подчиняться;</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ответственно выполнять свою часть работы;</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оценивать свой вклад в общий результат;</w:t>
      </w:r>
    </w:p>
    <w:p w:rsidR="00405227" w:rsidRPr="00405227" w:rsidRDefault="00405227" w:rsidP="00144095">
      <w:pPr>
        <w:numPr>
          <w:ilvl w:val="0"/>
          <w:numId w:val="93"/>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ПРЕДМЕТНЫЕ РЕЗУЛЬТАТЫ</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firstLine="600"/>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1 КЛАСС</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прозаическую (нестихотворную) и стихотворную речь;</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по ролям с соблюдением норм произношения, расстановки ударения;</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ориентироваться в книге/учебнике по обложке, оглавлению, иллюстрациям;</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05227" w:rsidRPr="00405227" w:rsidRDefault="00405227" w:rsidP="00144095">
      <w:pPr>
        <w:numPr>
          <w:ilvl w:val="0"/>
          <w:numId w:val="94"/>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2 КЛАСС</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w:t>
      </w:r>
      <w:r w:rsidRPr="00405227">
        <w:rPr>
          <w:rFonts w:ascii="Times New Roman" w:hAnsi="Times New Roman" w:cs="Times New Roman"/>
          <w:color w:val="000000"/>
          <w:sz w:val="24"/>
          <w:szCs w:val="24"/>
        </w:rPr>
        <w:lastRenderedPageBreak/>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по аналогии с прочитанным загадки, небольшие сказки, рассказы;</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05227" w:rsidRPr="00405227" w:rsidRDefault="00405227" w:rsidP="00144095">
      <w:pPr>
        <w:numPr>
          <w:ilvl w:val="0"/>
          <w:numId w:val="95"/>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3 КЛАСС</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художественные произведения и познавательные тексты;</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05227" w:rsidRPr="00405227" w:rsidRDefault="00405227" w:rsidP="00144095">
      <w:pPr>
        <w:numPr>
          <w:ilvl w:val="0"/>
          <w:numId w:val="96"/>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05227" w:rsidRPr="00405227" w:rsidRDefault="00405227" w:rsidP="00405227">
      <w:pPr>
        <w:spacing w:after="0" w:line="360" w:lineRule="auto"/>
        <w:ind w:left="120"/>
        <w:contextualSpacing/>
        <w:jc w:val="both"/>
        <w:rPr>
          <w:rFonts w:ascii="Times New Roman" w:hAnsi="Times New Roman" w:cs="Times New Roman"/>
          <w:sz w:val="24"/>
          <w:szCs w:val="24"/>
        </w:rPr>
      </w:pPr>
      <w:r w:rsidRPr="00405227">
        <w:rPr>
          <w:rFonts w:ascii="Times New Roman" w:hAnsi="Times New Roman" w:cs="Times New Roman"/>
          <w:b/>
          <w:color w:val="000000"/>
          <w:sz w:val="24"/>
          <w:szCs w:val="24"/>
        </w:rPr>
        <w:t>4 КЛАСС</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w:t>
      </w:r>
      <w:r w:rsidRPr="00405227">
        <w:rPr>
          <w:rFonts w:ascii="Times New Roman" w:hAnsi="Times New Roman" w:cs="Times New Roman"/>
          <w:color w:val="000000"/>
          <w:sz w:val="24"/>
          <w:szCs w:val="24"/>
        </w:rPr>
        <w:lastRenderedPageBreak/>
        <w:t>мира, ориентироваться в нравственно-этических понятиях в контексте изученных произведений;</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художественные произведения и познавательные тексты;</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w:t>
      </w:r>
      <w:r w:rsidRPr="00405227">
        <w:rPr>
          <w:rFonts w:ascii="Times New Roman" w:hAnsi="Times New Roman" w:cs="Times New Roman"/>
          <w:color w:val="000000"/>
          <w:sz w:val="24"/>
          <w:szCs w:val="24"/>
        </w:rPr>
        <w:lastRenderedPageBreak/>
        <w:t>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05227" w:rsidRPr="00405227" w:rsidRDefault="00405227" w:rsidP="00144095">
      <w:pPr>
        <w:numPr>
          <w:ilvl w:val="0"/>
          <w:numId w:val="97"/>
        </w:numPr>
        <w:suppressAutoHyphens w:val="0"/>
        <w:spacing w:after="0" w:line="360" w:lineRule="auto"/>
        <w:contextualSpacing/>
        <w:jc w:val="both"/>
        <w:rPr>
          <w:rFonts w:ascii="Times New Roman" w:hAnsi="Times New Roman" w:cs="Times New Roman"/>
          <w:sz w:val="24"/>
          <w:szCs w:val="24"/>
        </w:rPr>
      </w:pPr>
      <w:r w:rsidRPr="00405227">
        <w:rPr>
          <w:rFonts w:ascii="Times New Roman" w:hAnsi="Times New Roman" w:cs="Times New Roman"/>
          <w:color w:val="000000"/>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405227" w:rsidRDefault="00405227" w:rsidP="00144095">
      <w:pPr>
        <w:numPr>
          <w:ilvl w:val="0"/>
          <w:numId w:val="97"/>
        </w:numPr>
        <w:suppressAutoHyphens w:val="0"/>
        <w:spacing w:after="0" w:line="360" w:lineRule="auto"/>
        <w:contextualSpacing/>
        <w:jc w:val="both"/>
      </w:pPr>
      <w:r w:rsidRPr="00405227">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Pr>
          <w:rFonts w:ascii="Times New Roman" w:hAnsi="Times New Roman"/>
          <w:color w:val="000000"/>
          <w:sz w:val="28"/>
        </w:rPr>
        <w:t>.</w:t>
      </w:r>
    </w:p>
    <w:p w:rsidR="00CE15B4" w:rsidRDefault="00CE15B4" w:rsidP="00405227">
      <w:pPr>
        <w:spacing w:after="0" w:line="360" w:lineRule="auto"/>
        <w:contextualSpacing/>
        <w:jc w:val="both"/>
        <w:rPr>
          <w:rFonts w:ascii="TimesNewRomanPSMT" w:hAnsi="TimesNewRomanPSMT"/>
          <w:color w:val="000000"/>
          <w:sz w:val="24"/>
          <w:szCs w:val="24"/>
        </w:rPr>
      </w:pPr>
    </w:p>
    <w:p w:rsidR="00405227" w:rsidRPr="00405227" w:rsidRDefault="008945A5" w:rsidP="00405227">
      <w:pPr>
        <w:spacing w:after="0" w:line="360" w:lineRule="auto"/>
        <w:ind w:firstLine="600"/>
        <w:contextualSpacing/>
        <w:jc w:val="both"/>
        <w:rPr>
          <w:rFonts w:ascii="Times New Roman" w:hAnsi="Times New Roman" w:cs="Times New Roman"/>
          <w:sz w:val="26"/>
          <w:szCs w:val="26"/>
        </w:rPr>
      </w:pPr>
      <w:r>
        <w:rPr>
          <w:rFonts w:ascii="TimesNewRomanPSMT" w:hAnsi="TimesNewRomanPSMT"/>
          <w:b/>
          <w:bCs/>
          <w:color w:val="000000"/>
          <w:sz w:val="24"/>
          <w:szCs w:val="24"/>
        </w:rPr>
        <w:t>2.1.3 Федеральная рабочая программа по учебному предмету «Окружающий мир»</w:t>
      </w:r>
      <w:r>
        <w:rPr>
          <w:rFonts w:ascii="TimesNewRomanPSMT" w:hAnsi="TimesNewRomanPSMT"/>
          <w:color w:val="000000"/>
          <w:sz w:val="24"/>
          <w:szCs w:val="24"/>
        </w:rPr>
        <w:t xml:space="preserve"> </w:t>
      </w:r>
      <w:r>
        <w:rPr>
          <w:rFonts w:ascii="TimesNewRomanPSMT" w:hAnsi="TimesNewRomanPSMT"/>
          <w:color w:val="000000"/>
        </w:rPr>
        <w:br/>
      </w:r>
      <w:r>
        <w:rPr>
          <w:rFonts w:ascii="TimesNewRomanPSMT" w:hAnsi="TimesNewRomanPSMT"/>
          <w:color w:val="000000"/>
          <w:sz w:val="24"/>
          <w:szCs w:val="24"/>
        </w:rPr>
        <w:t xml:space="preserve">          Федеральная рабочая программа по учебному предмету "Окружающий мир"</w:t>
      </w:r>
      <w:r>
        <w:rPr>
          <w:rFonts w:ascii="TimesNewRomanPSMT" w:hAnsi="TimesNewRomanPSMT"/>
          <w:color w:val="000000"/>
        </w:rPr>
        <w:br/>
      </w:r>
      <w:r>
        <w:rPr>
          <w:rFonts w:ascii="TimesNewRomanPSMT" w:hAnsi="TimesNewRomanPSMT"/>
          <w:color w:val="000000"/>
          <w:sz w:val="24"/>
          <w:szCs w:val="24"/>
        </w:rPr>
        <w:t>(предметная область "Обществознание и естествознание" ("Окружающий мир") (далее</w:t>
      </w:r>
      <w:r>
        <w:rPr>
          <w:rFonts w:ascii="TimesNewRomanPSMT" w:hAnsi="TimesNewRomanPSMT"/>
          <w:color w:val="000000"/>
        </w:rPr>
        <w:br/>
      </w:r>
      <w:r>
        <w:rPr>
          <w:rFonts w:ascii="TimesNewRomanPSMT" w:hAnsi="TimesNewRomanPSMT"/>
          <w:color w:val="000000"/>
          <w:sz w:val="24"/>
          <w:szCs w:val="24"/>
        </w:rPr>
        <w:t>соответственно - программа по окружающему миру, окружающий мир) включает</w:t>
      </w:r>
      <w:r>
        <w:rPr>
          <w:rFonts w:ascii="TimesNewRomanPSMT" w:hAnsi="TimesNewRomanPSMT"/>
          <w:color w:val="000000"/>
        </w:rPr>
        <w:br/>
      </w:r>
      <w:r>
        <w:rPr>
          <w:rFonts w:ascii="TimesNewRomanPSMT" w:hAnsi="TimesNewRomanPSMT"/>
          <w:color w:val="000000"/>
          <w:sz w:val="24"/>
          <w:szCs w:val="24"/>
        </w:rPr>
        <w:t>пояснительную записку, содержание обучения, планируемые результаты освоения</w:t>
      </w:r>
      <w:r>
        <w:rPr>
          <w:rFonts w:ascii="TimesNewRomanPSMT" w:hAnsi="TimesNewRomanPSMT"/>
          <w:color w:val="000000"/>
        </w:rPr>
        <w:br/>
      </w:r>
      <w:r>
        <w:rPr>
          <w:rFonts w:ascii="TimesNewRomanPSMT" w:hAnsi="TimesNewRomanPSMT"/>
          <w:color w:val="000000"/>
          <w:sz w:val="24"/>
          <w:szCs w:val="24"/>
        </w:rPr>
        <w:t>программы по окружающему миру.</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ОБЩАЯ ХАРАКТЕРИСТИКА ПРЕДМЕТА</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ЦЕЛИ ИЗУЧЕНИЯ ПРЕДМЕТА</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формирование ценности здоровья человека, его сохранения и укрепления, приверженности здоровому образу жизни;</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проявление уважения к истории, культуре, традициям народов Российской Федерации; </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405227" w:rsidRPr="00405227" w:rsidRDefault="00405227" w:rsidP="00144095">
      <w:pPr>
        <w:numPr>
          <w:ilvl w:val="0"/>
          <w:numId w:val="9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Отбор содержания программы по окружающему миру осуществлён на основе следующих ведущих идей:</w:t>
      </w:r>
    </w:p>
    <w:p w:rsidR="00405227" w:rsidRPr="00405227" w:rsidRDefault="00405227" w:rsidP="00144095">
      <w:pPr>
        <w:numPr>
          <w:ilvl w:val="0"/>
          <w:numId w:val="9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раскрытие роли человека в природе и обществе;</w:t>
      </w:r>
    </w:p>
    <w:p w:rsidR="00405227" w:rsidRPr="00405227" w:rsidRDefault="00405227" w:rsidP="00144095">
      <w:pPr>
        <w:numPr>
          <w:ilvl w:val="0"/>
          <w:numId w:val="9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МЕСТО УЧЕБНОГО ПРЕДМЕТА «ОКРУЖАЮЩИЙ МИР» В УЧЕБНОМ ПЛАНЕ</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405227" w:rsidRPr="00405227" w:rsidRDefault="00405227" w:rsidP="00405227">
      <w:pPr>
        <w:suppressAutoHyphens w:val="0"/>
        <w:spacing w:after="200" w:line="360" w:lineRule="auto"/>
        <w:contextualSpacing/>
        <w:rPr>
          <w:rFonts w:ascii="Times New Roman" w:hAnsi="Times New Roman" w:cs="Times New Roman"/>
          <w:sz w:val="26"/>
          <w:szCs w:val="26"/>
        </w:rPr>
        <w:sectPr w:rsidR="00405227" w:rsidRPr="00405227">
          <w:pgSz w:w="11906" w:h="16383"/>
          <w:pgMar w:top="1134" w:right="850" w:bottom="1134" w:left="1701" w:header="720" w:footer="720" w:gutter="0"/>
          <w:cols w:space="720"/>
        </w:sect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bookmarkStart w:id="85" w:name="block-34046972"/>
      <w:r w:rsidRPr="00405227">
        <w:rPr>
          <w:rFonts w:ascii="Times New Roman" w:hAnsi="Times New Roman" w:cs="Times New Roman"/>
          <w:b/>
          <w:color w:val="000000"/>
          <w:sz w:val="26"/>
          <w:szCs w:val="26"/>
        </w:rPr>
        <w:lastRenderedPageBreak/>
        <w:t>СОДЕРЖАНИЕ УЧЕБНОГО ПРЕДМЕТА</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1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общество</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Режим труда и отдыха.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Ценность и красота рукотворного мира. Правила поведения в социуме.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природа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Сезонные изменения в природе. Взаимосвязи между человеком и природой. Правила нравственного и безопасного поведения в природе.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Правила безопасной жизнедеятельности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Дорога от дома до школы. Правила безопасного поведения пешехода (дорожные знаки, дорожная разметка, дорожные сигналы).</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Базовые логические действия</w:t>
      </w:r>
      <w:r w:rsidRPr="00405227">
        <w:rPr>
          <w:rFonts w:ascii="Times New Roman" w:hAnsi="Times New Roman" w:cs="Times New Roman"/>
          <w:color w:val="000000"/>
          <w:sz w:val="26"/>
          <w:szCs w:val="26"/>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10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происходящие в природе изменения, наблюдать зависимость изменений в живой природе от состояния неживой природы; </w:t>
      </w:r>
    </w:p>
    <w:p w:rsidR="00405227" w:rsidRPr="00405227" w:rsidRDefault="00405227" w:rsidP="00144095">
      <w:pPr>
        <w:numPr>
          <w:ilvl w:val="0"/>
          <w:numId w:val="10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405227" w:rsidRPr="00405227" w:rsidRDefault="00405227" w:rsidP="00144095">
      <w:pPr>
        <w:numPr>
          <w:ilvl w:val="0"/>
          <w:numId w:val="10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приводить примеры лиственных и хвойных растений, сравнивать их, устанавливать различия во внешнем виде.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Работа с информацией</w:t>
      </w:r>
      <w:r w:rsidRPr="00405227">
        <w:rPr>
          <w:rFonts w:ascii="Times New Roman" w:hAnsi="Times New Roman" w:cs="Times New Roman"/>
          <w:color w:val="000000"/>
          <w:sz w:val="26"/>
          <w:szCs w:val="26"/>
        </w:rPr>
        <w:t xml:space="preserve"> 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10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понимать, что информация может быть представлена в разной форме – текста, иллюстраций, видео, таблицы; </w:t>
      </w:r>
    </w:p>
    <w:p w:rsidR="00405227" w:rsidRPr="00405227" w:rsidRDefault="00405227" w:rsidP="00144095">
      <w:pPr>
        <w:numPr>
          <w:ilvl w:val="0"/>
          <w:numId w:val="10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соотносить иллюстрацию явления (объекта, предмета) с его названием.</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lastRenderedPageBreak/>
        <w:t xml:space="preserve">Коммуникативные универсальные учебные действия </w:t>
      </w:r>
      <w:r w:rsidRPr="00405227">
        <w:rPr>
          <w:rFonts w:ascii="Times New Roman" w:hAnsi="Times New Roman" w:cs="Times New Roman"/>
          <w:color w:val="000000"/>
          <w:sz w:val="26"/>
          <w:szCs w:val="26"/>
        </w:rPr>
        <w:t>способствуют формированию умений:</w:t>
      </w:r>
    </w:p>
    <w:p w:rsidR="00405227" w:rsidRPr="00405227" w:rsidRDefault="00405227" w:rsidP="00144095">
      <w:pPr>
        <w:numPr>
          <w:ilvl w:val="0"/>
          <w:numId w:val="10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405227" w:rsidRPr="00405227" w:rsidRDefault="00405227" w:rsidP="00144095">
      <w:pPr>
        <w:numPr>
          <w:ilvl w:val="0"/>
          <w:numId w:val="10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воспроизводить названия своего населенного пункта, название страны, её столицы; воспроизводить наизусть слова гимна России; </w:t>
      </w:r>
    </w:p>
    <w:p w:rsidR="00405227" w:rsidRPr="00405227" w:rsidRDefault="00405227" w:rsidP="00144095">
      <w:pPr>
        <w:numPr>
          <w:ilvl w:val="0"/>
          <w:numId w:val="10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соотносить предметы декоративно-прикладного искусства с принадлежностью народу РФ, описывать предмет по предложенному плану; </w:t>
      </w:r>
    </w:p>
    <w:p w:rsidR="00405227" w:rsidRPr="00405227" w:rsidRDefault="00405227" w:rsidP="00144095">
      <w:pPr>
        <w:numPr>
          <w:ilvl w:val="0"/>
          <w:numId w:val="10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по предложенному плану время года, передавать в рассказе своё отношение к природным явлениям; </w:t>
      </w:r>
    </w:p>
    <w:p w:rsidR="00405227" w:rsidRPr="00405227" w:rsidRDefault="00405227" w:rsidP="00144095">
      <w:pPr>
        <w:numPr>
          <w:ilvl w:val="0"/>
          <w:numId w:val="10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домашних и диких животных, объяснять, чем они различаются.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Регулятивные универсальные учебные действия </w:t>
      </w:r>
      <w:r w:rsidRPr="00405227">
        <w:rPr>
          <w:rFonts w:ascii="Times New Roman" w:hAnsi="Times New Roman" w:cs="Times New Roman"/>
          <w:color w:val="000000"/>
          <w:sz w:val="26"/>
          <w:szCs w:val="26"/>
        </w:rPr>
        <w:t>способствуют формированию умений:</w:t>
      </w:r>
    </w:p>
    <w:p w:rsidR="00405227" w:rsidRPr="00405227" w:rsidRDefault="00405227" w:rsidP="00144095">
      <w:pPr>
        <w:numPr>
          <w:ilvl w:val="0"/>
          <w:numId w:val="10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405227" w:rsidRPr="00405227" w:rsidRDefault="00405227" w:rsidP="00144095">
      <w:pPr>
        <w:numPr>
          <w:ilvl w:val="0"/>
          <w:numId w:val="10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выполнение правил безопасного поведения на дорогах и улицах другими детьми, выполнять самооценку; </w:t>
      </w:r>
    </w:p>
    <w:p w:rsidR="00405227" w:rsidRPr="00405227" w:rsidRDefault="00405227" w:rsidP="00144095">
      <w:pPr>
        <w:numPr>
          <w:ilvl w:val="0"/>
          <w:numId w:val="10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Совместная деятельность </w:t>
      </w:r>
      <w:r w:rsidRPr="00405227">
        <w:rPr>
          <w:rFonts w:ascii="Times New Roman" w:hAnsi="Times New Roman" w:cs="Times New Roman"/>
          <w:color w:val="000000"/>
          <w:sz w:val="26"/>
          <w:szCs w:val="26"/>
        </w:rPr>
        <w:t>способствует формированию умений:</w:t>
      </w:r>
    </w:p>
    <w:p w:rsidR="00405227" w:rsidRPr="00405227" w:rsidRDefault="00405227" w:rsidP="00144095">
      <w:pPr>
        <w:numPr>
          <w:ilvl w:val="0"/>
          <w:numId w:val="10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2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общество</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w:t>
      </w:r>
      <w:r w:rsidRPr="00405227">
        <w:rPr>
          <w:rFonts w:ascii="Times New Roman" w:hAnsi="Times New Roman" w:cs="Times New Roman"/>
          <w:color w:val="000000"/>
          <w:sz w:val="26"/>
          <w:szCs w:val="26"/>
        </w:rPr>
        <w:lastRenderedPageBreak/>
        <w:t>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Семья. Семейные ценности и традиции. Родословная. Составление схемы родословного древа, истории семьи.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природа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Методы познания природы: наблюдения, опыты, измерения.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Правила безопасной жизнедеятельности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w:t>
      </w:r>
      <w:r w:rsidRPr="00405227">
        <w:rPr>
          <w:rFonts w:ascii="Times New Roman" w:hAnsi="Times New Roman" w:cs="Times New Roman"/>
          <w:color w:val="000000"/>
          <w:sz w:val="26"/>
          <w:szCs w:val="26"/>
        </w:rPr>
        <w:lastRenderedPageBreak/>
        <w:t>питания). Физическая культура, закаливание, игры на воздухе как условие сохранения и укрепления здоровья.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Базовые логические действия</w:t>
      </w:r>
      <w:r w:rsidRPr="00405227">
        <w:rPr>
          <w:rFonts w:ascii="Times New Roman" w:hAnsi="Times New Roman" w:cs="Times New Roman"/>
          <w:color w:val="000000"/>
          <w:sz w:val="26"/>
          <w:szCs w:val="26"/>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ориентироваться в методах познания природы (наблюдение, опыт, сравнение, измерение); </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на основе наблюдения состояние вещества (жидкое, твёрдое, газообразное); </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lang w:val="en-US"/>
        </w:rPr>
      </w:pPr>
      <w:r w:rsidRPr="00405227">
        <w:rPr>
          <w:rFonts w:ascii="Times New Roman" w:hAnsi="Times New Roman" w:cs="Times New Roman"/>
          <w:color w:val="000000"/>
          <w:sz w:val="26"/>
          <w:szCs w:val="26"/>
          <w:lang w:val="en-US"/>
        </w:rPr>
        <w:t xml:space="preserve">различать символы РФ; </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различать деревья, кустарники, травы; приводить примеры (в пределах изученного); </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группировать растения: дикорастущие и культурные; лекарственные и ядовитые (в пределах изученного); </w:t>
      </w:r>
    </w:p>
    <w:p w:rsidR="00405227" w:rsidRPr="00405227" w:rsidRDefault="00405227" w:rsidP="00144095">
      <w:pPr>
        <w:numPr>
          <w:ilvl w:val="0"/>
          <w:numId w:val="105"/>
        </w:numPr>
        <w:suppressAutoHyphens w:val="0"/>
        <w:spacing w:after="0" w:line="360" w:lineRule="auto"/>
        <w:contextualSpacing/>
        <w:jc w:val="both"/>
        <w:rPr>
          <w:rFonts w:ascii="Times New Roman" w:hAnsi="Times New Roman" w:cs="Times New Roman"/>
          <w:sz w:val="26"/>
          <w:szCs w:val="26"/>
          <w:lang w:val="en-US"/>
        </w:rPr>
      </w:pPr>
      <w:r w:rsidRPr="00405227">
        <w:rPr>
          <w:rFonts w:ascii="Times New Roman" w:hAnsi="Times New Roman" w:cs="Times New Roman"/>
          <w:color w:val="000000"/>
          <w:sz w:val="26"/>
          <w:szCs w:val="26"/>
          <w:lang w:val="en-US"/>
        </w:rPr>
        <w:t xml:space="preserve">различать прошлое, настоящее, будущее.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Работа с информацией 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10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различать информацию, представленную в тексте, графически, аудиовизуально; </w:t>
      </w:r>
    </w:p>
    <w:p w:rsidR="00405227" w:rsidRPr="00405227" w:rsidRDefault="00405227" w:rsidP="00144095">
      <w:pPr>
        <w:numPr>
          <w:ilvl w:val="0"/>
          <w:numId w:val="10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читать информацию, представленную в схеме, таблице; </w:t>
      </w:r>
    </w:p>
    <w:p w:rsidR="00405227" w:rsidRPr="00405227" w:rsidRDefault="00405227" w:rsidP="00144095">
      <w:pPr>
        <w:numPr>
          <w:ilvl w:val="0"/>
          <w:numId w:val="10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используя текстовую информацию, заполнять таблицы; дополнять схемы; </w:t>
      </w:r>
    </w:p>
    <w:p w:rsidR="00405227" w:rsidRPr="00405227" w:rsidRDefault="00405227" w:rsidP="00144095">
      <w:pPr>
        <w:numPr>
          <w:ilvl w:val="0"/>
          <w:numId w:val="10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соотносить пример (рисунок, предложенную ситуацию) со временем протекания.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Коммуникативные универсальные учебные действия </w:t>
      </w:r>
      <w:r w:rsidRPr="00405227">
        <w:rPr>
          <w:rFonts w:ascii="Times New Roman" w:hAnsi="Times New Roman" w:cs="Times New Roman"/>
          <w:color w:val="000000"/>
          <w:sz w:val="26"/>
          <w:szCs w:val="26"/>
        </w:rPr>
        <w:t>способствуют формированию умений:</w:t>
      </w:r>
    </w:p>
    <w:p w:rsidR="00405227" w:rsidRPr="00405227" w:rsidRDefault="00405227" w:rsidP="00144095">
      <w:pPr>
        <w:numPr>
          <w:ilvl w:val="0"/>
          <w:numId w:val="10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ориентироваться в терминах (понятиях), соотносить их с краткой характеристикой:</w:t>
      </w:r>
    </w:p>
    <w:p w:rsidR="00405227" w:rsidRPr="00405227" w:rsidRDefault="00405227" w:rsidP="00144095">
      <w:pPr>
        <w:numPr>
          <w:ilvl w:val="0"/>
          <w:numId w:val="10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405227" w:rsidRPr="00405227" w:rsidRDefault="00405227" w:rsidP="00144095">
      <w:pPr>
        <w:numPr>
          <w:ilvl w:val="0"/>
          <w:numId w:val="10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понятия и термины, связанные с миром природы (среда обитания, тело, явление, вещество; заповедник); </w:t>
      </w:r>
    </w:p>
    <w:p w:rsidR="00405227" w:rsidRPr="00405227" w:rsidRDefault="00405227" w:rsidP="00144095">
      <w:pPr>
        <w:numPr>
          <w:ilvl w:val="0"/>
          <w:numId w:val="10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05227" w:rsidRPr="00405227" w:rsidRDefault="00405227" w:rsidP="00144095">
      <w:pPr>
        <w:numPr>
          <w:ilvl w:val="0"/>
          <w:numId w:val="10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описывать условия жизни на Земле, отличие нашей планеты от других планет Солнечной системы;</w:t>
      </w:r>
    </w:p>
    <w:p w:rsidR="00405227" w:rsidRPr="00405227" w:rsidRDefault="00405227" w:rsidP="00144095">
      <w:pPr>
        <w:numPr>
          <w:ilvl w:val="0"/>
          <w:numId w:val="10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405227" w:rsidRPr="00405227" w:rsidRDefault="00405227" w:rsidP="00144095">
      <w:pPr>
        <w:numPr>
          <w:ilvl w:val="0"/>
          <w:numId w:val="10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05227" w:rsidRPr="00405227" w:rsidRDefault="00405227" w:rsidP="00144095">
      <w:pPr>
        <w:numPr>
          <w:ilvl w:val="0"/>
          <w:numId w:val="10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приводить примеры растений и животных, занесённых в Красную книгу России (на примере своей местности);</w:t>
      </w:r>
    </w:p>
    <w:p w:rsidR="00405227" w:rsidRPr="00405227" w:rsidRDefault="00405227" w:rsidP="00144095">
      <w:pPr>
        <w:numPr>
          <w:ilvl w:val="0"/>
          <w:numId w:val="10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описывать современные события от имени их участника.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Регулятивные универсальные учебные действия </w:t>
      </w:r>
      <w:r w:rsidRPr="00405227">
        <w:rPr>
          <w:rFonts w:ascii="Times New Roman" w:hAnsi="Times New Roman" w:cs="Times New Roman"/>
          <w:color w:val="000000"/>
          <w:sz w:val="26"/>
          <w:szCs w:val="26"/>
        </w:rPr>
        <w:t>способствуют формированию умений:</w:t>
      </w:r>
    </w:p>
    <w:p w:rsidR="00405227" w:rsidRPr="00405227" w:rsidRDefault="00405227" w:rsidP="00144095">
      <w:pPr>
        <w:numPr>
          <w:ilvl w:val="0"/>
          <w:numId w:val="11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следовать образцу, предложенному плану и инструкции при решении учебной задачи;</w:t>
      </w:r>
    </w:p>
    <w:p w:rsidR="00405227" w:rsidRPr="00405227" w:rsidRDefault="00405227" w:rsidP="00144095">
      <w:pPr>
        <w:numPr>
          <w:ilvl w:val="0"/>
          <w:numId w:val="11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контролировать с небольшой помощью учителя последовательность действий по решению учебной задачи; </w:t>
      </w:r>
    </w:p>
    <w:p w:rsidR="00405227" w:rsidRPr="00405227" w:rsidRDefault="00405227" w:rsidP="00144095">
      <w:pPr>
        <w:numPr>
          <w:ilvl w:val="0"/>
          <w:numId w:val="11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Совместная деятельность </w:t>
      </w:r>
      <w:r w:rsidRPr="00405227">
        <w:rPr>
          <w:rFonts w:ascii="Times New Roman" w:hAnsi="Times New Roman" w:cs="Times New Roman"/>
          <w:color w:val="000000"/>
          <w:sz w:val="26"/>
          <w:szCs w:val="26"/>
        </w:rPr>
        <w:t>способствует формированию умений:</w:t>
      </w:r>
    </w:p>
    <w:p w:rsidR="00405227" w:rsidRPr="00405227" w:rsidRDefault="00405227" w:rsidP="00144095">
      <w:pPr>
        <w:numPr>
          <w:ilvl w:val="0"/>
          <w:numId w:val="11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строить свою учебную и игровую деятельность, житейские ситуации в соответствии с правилами поведения, принятыми в обществе; </w:t>
      </w:r>
    </w:p>
    <w:p w:rsidR="00405227" w:rsidRPr="00405227" w:rsidRDefault="00405227" w:rsidP="00144095">
      <w:pPr>
        <w:numPr>
          <w:ilvl w:val="0"/>
          <w:numId w:val="11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жизненные ситуации с точки зрения правил поведения, культуры общения, проявления терпения и уважения к собеседнику; </w:t>
      </w:r>
    </w:p>
    <w:p w:rsidR="00405227" w:rsidRPr="00405227" w:rsidRDefault="00405227" w:rsidP="00144095">
      <w:pPr>
        <w:numPr>
          <w:ilvl w:val="0"/>
          <w:numId w:val="11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405227" w:rsidRPr="00405227" w:rsidRDefault="00405227" w:rsidP="00144095">
      <w:pPr>
        <w:numPr>
          <w:ilvl w:val="0"/>
          <w:numId w:val="11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причины возможных конфликтов, выбирать (из предложенных) способы их разрешения. </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3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общество</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Семья – коллектив близких, родных людей. Семейный бюджет, доходы и расходы семьи. Уважение к семейным ценностям.</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нравственного поведения в социуме. Внимание, уважительное отношение к людям с ограниченными возможностями здоровья, забота о них.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Страны и народы мира. Памятники природы и культуры – символы стран, в которых они находятся.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природа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Методы изучения природы. Карта мира. Материки и части света.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Первоначальные представления о бактериях. Грибы: строение шляпочных грибов. Грибы съедобные и несъедобные.</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Правила безопасной жизнедеятельности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Базовые логические и исследовательские действия</w:t>
      </w:r>
      <w:r w:rsidRPr="00405227">
        <w:rPr>
          <w:rFonts w:ascii="Times New Roman" w:hAnsi="Times New Roman" w:cs="Times New Roman"/>
          <w:color w:val="000000"/>
          <w:sz w:val="26"/>
          <w:szCs w:val="26"/>
        </w:rPr>
        <w:t xml:space="preserve">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11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несложные наблюдения в природе (сезонные изменения, поведение животных) по предложенному и самостоятельно составленному плану; </w:t>
      </w:r>
      <w:r w:rsidRPr="00405227">
        <w:rPr>
          <w:rFonts w:ascii="Times New Roman" w:hAnsi="Times New Roman" w:cs="Times New Roman"/>
          <w:color w:val="000000"/>
          <w:sz w:val="26"/>
          <w:szCs w:val="26"/>
        </w:rPr>
        <w:lastRenderedPageBreak/>
        <w:t xml:space="preserve">на основе результатов совместных с одноклассниками наблюдений (в парах, группах) делать выводы; </w:t>
      </w:r>
    </w:p>
    <w:p w:rsidR="00405227" w:rsidRPr="00405227" w:rsidRDefault="00405227" w:rsidP="00144095">
      <w:pPr>
        <w:numPr>
          <w:ilvl w:val="0"/>
          <w:numId w:val="11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устанавливать зависимость между внешним видом, особенностями поведения и условиями жизни животного; </w:t>
      </w:r>
    </w:p>
    <w:p w:rsidR="00405227" w:rsidRPr="00405227" w:rsidRDefault="00405227" w:rsidP="00144095">
      <w:pPr>
        <w:numPr>
          <w:ilvl w:val="0"/>
          <w:numId w:val="11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(в процессе рассматривания объектов и явлений) существенные признаки и отношения между объектами и явлениями; </w:t>
      </w:r>
    </w:p>
    <w:p w:rsidR="00405227" w:rsidRPr="00405227" w:rsidRDefault="00405227" w:rsidP="00144095">
      <w:pPr>
        <w:numPr>
          <w:ilvl w:val="0"/>
          <w:numId w:val="11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моделировать цепи питания в природном сообществе; </w:t>
      </w:r>
    </w:p>
    <w:p w:rsidR="00405227" w:rsidRPr="00405227" w:rsidRDefault="00405227" w:rsidP="00144095">
      <w:pPr>
        <w:numPr>
          <w:ilvl w:val="0"/>
          <w:numId w:val="11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различать понятия «век», «столетие», «историческое время»; соотносить историческое событие с датой (историческим периодом).</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 xml:space="preserve">Работа с информацией </w:t>
      </w:r>
      <w:r w:rsidRPr="00405227">
        <w:rPr>
          <w:rFonts w:ascii="Times New Roman" w:hAnsi="Times New Roman" w:cs="Times New Roman"/>
          <w:color w:val="000000"/>
          <w:sz w:val="26"/>
          <w:szCs w:val="26"/>
        </w:rPr>
        <w:t>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11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понимать, что работа с моделями Земли (глобус, карта) может дать полезную и интересную информацию о природе нашей планеты; </w:t>
      </w:r>
    </w:p>
    <w:p w:rsidR="00405227" w:rsidRPr="00405227" w:rsidRDefault="00405227" w:rsidP="00144095">
      <w:pPr>
        <w:numPr>
          <w:ilvl w:val="0"/>
          <w:numId w:val="11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на глобусе материки и океаны, воспроизводить их названия; находить на карте нашу страну, столицу, свой регион; </w:t>
      </w:r>
    </w:p>
    <w:p w:rsidR="00405227" w:rsidRPr="00405227" w:rsidRDefault="00405227" w:rsidP="00144095">
      <w:pPr>
        <w:numPr>
          <w:ilvl w:val="0"/>
          <w:numId w:val="11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читать несложные планы, соотносить условные обозначения с изображёнными объектами; </w:t>
      </w:r>
    </w:p>
    <w:p w:rsidR="00405227" w:rsidRPr="00405227" w:rsidRDefault="00405227" w:rsidP="00144095">
      <w:pPr>
        <w:numPr>
          <w:ilvl w:val="0"/>
          <w:numId w:val="11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405227" w:rsidRPr="00405227" w:rsidRDefault="00405227" w:rsidP="00144095">
      <w:pPr>
        <w:numPr>
          <w:ilvl w:val="0"/>
          <w:numId w:val="11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безопасности при работе в информационной среде.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Коммуникативные универсальные учебные действия</w:t>
      </w:r>
      <w:r w:rsidRPr="00405227">
        <w:rPr>
          <w:rFonts w:ascii="Times New Roman" w:hAnsi="Times New Roman" w:cs="Times New Roman"/>
          <w:color w:val="000000"/>
          <w:sz w:val="26"/>
          <w:szCs w:val="26"/>
        </w:rPr>
        <w:t xml:space="preserve"> способствуют формированию умений:</w:t>
      </w:r>
    </w:p>
    <w:p w:rsidR="00405227" w:rsidRPr="00405227" w:rsidRDefault="00405227" w:rsidP="00144095">
      <w:pPr>
        <w:numPr>
          <w:ilvl w:val="0"/>
          <w:numId w:val="11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ориентироваться в понятиях, соотносить понятия и термины с их краткой характеристикой: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1. понятия и термины, связанные с социальным миром (безопасность, семейный бюджет, памятник культуры);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3. понятия и термины, связанные с безопасной жизнедеятельностью (знаки дорожного движения, дорожные ловушки, опасные ситуации, предвидение).</w:t>
      </w:r>
    </w:p>
    <w:p w:rsidR="00405227" w:rsidRPr="00405227" w:rsidRDefault="00405227" w:rsidP="00144095">
      <w:pPr>
        <w:numPr>
          <w:ilvl w:val="0"/>
          <w:numId w:val="11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описывать (характеризовать) условия жизни на Земле;</w:t>
      </w:r>
    </w:p>
    <w:p w:rsidR="00405227" w:rsidRPr="00405227" w:rsidRDefault="00405227" w:rsidP="00144095">
      <w:pPr>
        <w:numPr>
          <w:ilvl w:val="0"/>
          <w:numId w:val="11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схожие, различные, индивидуальные признаки на основе сравнения объектов природы; </w:t>
      </w:r>
    </w:p>
    <w:p w:rsidR="00405227" w:rsidRPr="00405227" w:rsidRDefault="00405227" w:rsidP="00144095">
      <w:pPr>
        <w:numPr>
          <w:ilvl w:val="0"/>
          <w:numId w:val="11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кратко характеризовать представителей разных царств природы; </w:t>
      </w:r>
    </w:p>
    <w:p w:rsidR="00405227" w:rsidRPr="00405227" w:rsidRDefault="00405227" w:rsidP="00144095">
      <w:pPr>
        <w:numPr>
          <w:ilvl w:val="0"/>
          <w:numId w:val="11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называть признаки (характеризовать) животного (растения) как живого организма; </w:t>
      </w:r>
    </w:p>
    <w:p w:rsidR="00405227" w:rsidRPr="00405227" w:rsidRDefault="00405227" w:rsidP="00144095">
      <w:pPr>
        <w:numPr>
          <w:ilvl w:val="0"/>
          <w:numId w:val="11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описывать (характеризовать) отдельные страницы истории нашей страны (в пределах изученного).</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Регулятивные универсальные учебные действия способствуют формированию умений:</w:t>
      </w:r>
    </w:p>
    <w:p w:rsidR="00405227" w:rsidRPr="00405227" w:rsidRDefault="00405227" w:rsidP="00144095">
      <w:pPr>
        <w:numPr>
          <w:ilvl w:val="0"/>
          <w:numId w:val="11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планировать шаги по решению учебной задачи, контролировать свои действия (при небольшой помощи учителя); </w:t>
      </w:r>
    </w:p>
    <w:p w:rsidR="00405227" w:rsidRPr="00405227" w:rsidRDefault="00405227" w:rsidP="00144095">
      <w:pPr>
        <w:numPr>
          <w:ilvl w:val="0"/>
          <w:numId w:val="11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устанавливать причину возникающей трудности или ошибки, корректировать свои действия.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Совместная деятельность</w:t>
      </w:r>
      <w:r w:rsidRPr="00405227">
        <w:rPr>
          <w:rFonts w:ascii="Times New Roman" w:hAnsi="Times New Roman" w:cs="Times New Roman"/>
          <w:color w:val="000000"/>
          <w:sz w:val="26"/>
          <w:szCs w:val="26"/>
        </w:rPr>
        <w:t xml:space="preserve"> </w:t>
      </w:r>
      <w:r w:rsidRPr="00405227">
        <w:rPr>
          <w:rFonts w:ascii="Times New Roman" w:hAnsi="Times New Roman" w:cs="Times New Roman"/>
          <w:i/>
          <w:color w:val="000000"/>
          <w:sz w:val="26"/>
          <w:szCs w:val="26"/>
        </w:rPr>
        <w:t>способствует формированию умений:</w:t>
      </w:r>
    </w:p>
    <w:p w:rsidR="00405227" w:rsidRPr="00405227" w:rsidRDefault="00405227" w:rsidP="00144095">
      <w:pPr>
        <w:numPr>
          <w:ilvl w:val="0"/>
          <w:numId w:val="11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участвуя в совместной деятельности, выполнять роли руководителя (лидера), подчинённого; </w:t>
      </w:r>
    </w:p>
    <w:p w:rsidR="00405227" w:rsidRPr="00405227" w:rsidRDefault="00405227" w:rsidP="00144095">
      <w:pPr>
        <w:numPr>
          <w:ilvl w:val="0"/>
          <w:numId w:val="11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результаты деятельности участников, положительно реагировать на советы и замечания в свой адрес; </w:t>
      </w:r>
    </w:p>
    <w:p w:rsidR="00405227" w:rsidRPr="00405227" w:rsidRDefault="00405227" w:rsidP="00144095">
      <w:pPr>
        <w:numPr>
          <w:ilvl w:val="0"/>
          <w:numId w:val="11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выполнять правила совместной деятельности, признавать право другого человека иметь собственное суждение, мнение; </w:t>
      </w:r>
    </w:p>
    <w:p w:rsidR="00405227" w:rsidRPr="00405227" w:rsidRDefault="00405227" w:rsidP="00144095">
      <w:pPr>
        <w:numPr>
          <w:ilvl w:val="0"/>
          <w:numId w:val="11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самостоятельно разрешать возникающие конфликты с учётом этики общения. </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4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общество</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w:t>
      </w:r>
      <w:r w:rsidRPr="00405227">
        <w:rPr>
          <w:rFonts w:ascii="Times New Roman" w:hAnsi="Times New Roman" w:cs="Times New Roman"/>
          <w:color w:val="000000"/>
          <w:sz w:val="26"/>
          <w:szCs w:val="26"/>
        </w:rPr>
        <w:lastRenderedPageBreak/>
        <w:t>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История Отечества «Лента времени» и историческая карта.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Человек и природа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Наиболее значимые природные объекты списка Всемирного наследия в России и за рубежом (2–3 объекта).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Правила безопасной жизнедеятельности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Здоровый образ жизни: профилактика вредных привычек.</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w:t>
      </w:r>
      <w:r w:rsidRPr="00405227">
        <w:rPr>
          <w:rFonts w:ascii="Times New Roman" w:hAnsi="Times New Roman" w:cs="Times New Roman"/>
          <w:color w:val="000000"/>
          <w:sz w:val="26"/>
          <w:szCs w:val="26"/>
        </w:rPr>
        <w:lastRenderedPageBreak/>
        <w:t>коммуникативных универсальных учебных действий, регулятивных универсальных учебных действий, совместной деятельности.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устанавливать последовательность этапов возрастного развития человека; </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конструировать в учебных и игровых ситуациях правила безопасного поведения в среде обитания; </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моделировать схемы природных объектов (строение почвы; движение реки, форма поверхности); </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соотносить объекты природы с принадлежностью к определённой природной зоне; </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классифицировать природные объекты по принадлежности к природной зоне; </w:t>
      </w:r>
    </w:p>
    <w:p w:rsidR="00405227" w:rsidRPr="00405227" w:rsidRDefault="00405227" w:rsidP="00144095">
      <w:pPr>
        <w:numPr>
          <w:ilvl w:val="0"/>
          <w:numId w:val="11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разрыв между реальным и желательным состоянием объекта (ситуации) на основе предложенных учителем вопросов.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Работа с информацией как часть познавательных универсальных учебных действий способствует формированию умений:</w:t>
      </w:r>
    </w:p>
    <w:p w:rsidR="00405227" w:rsidRPr="00405227" w:rsidRDefault="00405227" w:rsidP="00144095">
      <w:pPr>
        <w:numPr>
          <w:ilvl w:val="0"/>
          <w:numId w:val="11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05227" w:rsidRPr="00405227" w:rsidRDefault="00405227" w:rsidP="00144095">
      <w:pPr>
        <w:numPr>
          <w:ilvl w:val="0"/>
          <w:numId w:val="11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405227" w:rsidRPr="00405227" w:rsidRDefault="00405227" w:rsidP="00144095">
      <w:pPr>
        <w:numPr>
          <w:ilvl w:val="0"/>
          <w:numId w:val="11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Коммуникативные универсальные учебные действия способствуют формированию умений:</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текст-рассуждение: объяснять вред для здоровья и самочувствия организма вредных привычек;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ситуации проявления нравственных качеств – отзывчивости, доброты, справедливости и др.;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составлять небольшие тексты «Права и обязанности гражданина РФ»; </w:t>
      </w:r>
    </w:p>
    <w:p w:rsidR="00405227" w:rsidRPr="00405227" w:rsidRDefault="00405227" w:rsidP="00144095">
      <w:pPr>
        <w:numPr>
          <w:ilvl w:val="0"/>
          <w:numId w:val="12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небольшие тексты о знаменательных страницах истории нашей страны (в рамках изученного).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Регулятивные универсальные учебные действия способствуют формированию умений:</w:t>
      </w:r>
    </w:p>
    <w:p w:rsidR="00405227" w:rsidRPr="00405227" w:rsidRDefault="00405227" w:rsidP="00144095">
      <w:pPr>
        <w:numPr>
          <w:ilvl w:val="0"/>
          <w:numId w:val="12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самостоятельно планировать алгоритм решения учебной задачи; предвидеть трудности и возможные ошибки; </w:t>
      </w:r>
    </w:p>
    <w:p w:rsidR="00405227" w:rsidRPr="00405227" w:rsidRDefault="00405227" w:rsidP="00144095">
      <w:pPr>
        <w:numPr>
          <w:ilvl w:val="0"/>
          <w:numId w:val="12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контролировать процесс и результат выполнения задания, корректировать учебные действия при необходимости; </w:t>
      </w:r>
    </w:p>
    <w:p w:rsidR="00405227" w:rsidRPr="00405227" w:rsidRDefault="00405227" w:rsidP="00144095">
      <w:pPr>
        <w:numPr>
          <w:ilvl w:val="0"/>
          <w:numId w:val="12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адекватно принимать оценку своей работы; планировать работу над ошибками; </w:t>
      </w:r>
    </w:p>
    <w:p w:rsidR="00405227" w:rsidRPr="00405227" w:rsidRDefault="00405227" w:rsidP="00144095">
      <w:pPr>
        <w:numPr>
          <w:ilvl w:val="0"/>
          <w:numId w:val="12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ошибки в своей и чужих работах, устанавливать их причины.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Совместная деятельность способствует формированию умений:</w:t>
      </w:r>
    </w:p>
    <w:p w:rsidR="00405227" w:rsidRPr="00405227" w:rsidRDefault="00405227" w:rsidP="00144095">
      <w:pPr>
        <w:numPr>
          <w:ilvl w:val="0"/>
          <w:numId w:val="12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405227" w:rsidRPr="00405227" w:rsidRDefault="00405227" w:rsidP="00144095">
      <w:pPr>
        <w:numPr>
          <w:ilvl w:val="0"/>
          <w:numId w:val="12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ответственно относиться к своим обязанностям в процессе совместной деятельности, объективно оценивать свой вклад в общее дело; </w:t>
      </w:r>
    </w:p>
    <w:bookmarkEnd w:id="85"/>
    <w:p w:rsidR="00405227" w:rsidRPr="00405227" w:rsidRDefault="00405227" w:rsidP="00405227">
      <w:p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ПЛАНИРУЕМЫЕ ОБРАЗОВАТЕЛЬНЫЕ РЕЗУЛЬТАТЫ</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r w:rsidRPr="00405227">
        <w:rPr>
          <w:rFonts w:ascii="Times New Roman" w:hAnsi="Times New Roman" w:cs="Times New Roman"/>
          <w:b/>
          <w:color w:val="000000"/>
          <w:sz w:val="26"/>
          <w:szCs w:val="26"/>
        </w:rPr>
        <w:t>ЛИЧНОСТНЫЕ РЕЗУЛЬТАТЫ</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Гражданско-патриотического воспитания:</w:t>
      </w:r>
    </w:p>
    <w:p w:rsidR="00405227" w:rsidRPr="00405227" w:rsidRDefault="00405227" w:rsidP="00144095">
      <w:pPr>
        <w:numPr>
          <w:ilvl w:val="0"/>
          <w:numId w:val="12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становление ценностного отношения к своей Родине – России; понимание особой роли многонациональной России в современном мире; </w:t>
      </w:r>
    </w:p>
    <w:p w:rsidR="00405227" w:rsidRPr="00405227" w:rsidRDefault="00405227" w:rsidP="00144095">
      <w:pPr>
        <w:numPr>
          <w:ilvl w:val="0"/>
          <w:numId w:val="12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405227" w:rsidRPr="00405227" w:rsidRDefault="00405227" w:rsidP="00144095">
      <w:pPr>
        <w:numPr>
          <w:ilvl w:val="0"/>
          <w:numId w:val="12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сопричастность к прошлому, настоящему и будущему своей страны и родного края; </w:t>
      </w:r>
    </w:p>
    <w:p w:rsidR="00405227" w:rsidRPr="00405227" w:rsidRDefault="00405227" w:rsidP="00144095">
      <w:pPr>
        <w:numPr>
          <w:ilvl w:val="0"/>
          <w:numId w:val="12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проявление интереса к истории и многонациональной культуре своей страны, уважения к своему и другим народам; </w:t>
      </w:r>
    </w:p>
    <w:p w:rsidR="00405227" w:rsidRPr="00405227" w:rsidRDefault="00405227" w:rsidP="00144095">
      <w:pPr>
        <w:numPr>
          <w:ilvl w:val="0"/>
          <w:numId w:val="12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первоначальные представления о человеке как члене общества, осознание прав и ответственности человека как члена общества.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Духовно-нравственного воспитания:</w:t>
      </w:r>
    </w:p>
    <w:p w:rsidR="00405227" w:rsidRPr="00405227" w:rsidRDefault="00405227" w:rsidP="00144095">
      <w:pPr>
        <w:numPr>
          <w:ilvl w:val="0"/>
          <w:numId w:val="12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проявление культуры общения, уважительного отношения к людям, их взглядам, признанию их индивидуальности; </w:t>
      </w:r>
    </w:p>
    <w:p w:rsidR="00405227" w:rsidRPr="00405227" w:rsidRDefault="00405227" w:rsidP="00144095">
      <w:pPr>
        <w:numPr>
          <w:ilvl w:val="0"/>
          <w:numId w:val="12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405227" w:rsidRPr="00405227" w:rsidRDefault="00405227" w:rsidP="00144095">
      <w:pPr>
        <w:numPr>
          <w:ilvl w:val="0"/>
          <w:numId w:val="12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lastRenderedPageBreak/>
        <w:t>Эстетического воспитания:</w:t>
      </w:r>
    </w:p>
    <w:p w:rsidR="00405227" w:rsidRPr="00405227" w:rsidRDefault="00405227" w:rsidP="00144095">
      <w:pPr>
        <w:numPr>
          <w:ilvl w:val="0"/>
          <w:numId w:val="12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405227" w:rsidRPr="00405227" w:rsidRDefault="00405227" w:rsidP="00144095">
      <w:pPr>
        <w:numPr>
          <w:ilvl w:val="0"/>
          <w:numId w:val="12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использование полученных знаний в продуктивной и преобразующей деятельности, в разных видах художественной деятельности.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Физического воспитания, формирования культуры здоровья и эмоционального благополучия:</w:t>
      </w:r>
    </w:p>
    <w:p w:rsidR="00405227" w:rsidRPr="00405227" w:rsidRDefault="00405227" w:rsidP="00144095">
      <w:pPr>
        <w:numPr>
          <w:ilvl w:val="0"/>
          <w:numId w:val="12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405227" w:rsidRPr="00405227" w:rsidRDefault="00405227" w:rsidP="00144095">
      <w:pPr>
        <w:numPr>
          <w:ilvl w:val="0"/>
          <w:numId w:val="12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приобретение опыта эмоционального отношения к среде обитания, бережное отношение к физическому и психическому здоровью.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Трудового воспитания:</w:t>
      </w:r>
    </w:p>
    <w:p w:rsidR="00405227" w:rsidRPr="00405227" w:rsidRDefault="00405227" w:rsidP="00144095">
      <w:pPr>
        <w:numPr>
          <w:ilvl w:val="0"/>
          <w:numId w:val="12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Экологического воспитания:</w:t>
      </w:r>
    </w:p>
    <w:p w:rsidR="00405227" w:rsidRPr="00405227" w:rsidRDefault="00405227" w:rsidP="00144095">
      <w:pPr>
        <w:numPr>
          <w:ilvl w:val="0"/>
          <w:numId w:val="12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Ценности научного познания:</w:t>
      </w:r>
    </w:p>
    <w:p w:rsidR="00405227" w:rsidRPr="00405227" w:rsidRDefault="00405227" w:rsidP="00144095">
      <w:pPr>
        <w:numPr>
          <w:ilvl w:val="0"/>
          <w:numId w:val="12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осознание ценности познания для развития человека, необходимости самообразования и саморазвития;</w:t>
      </w:r>
    </w:p>
    <w:p w:rsidR="00405227" w:rsidRPr="00405227" w:rsidRDefault="00405227" w:rsidP="00144095">
      <w:pPr>
        <w:numPr>
          <w:ilvl w:val="0"/>
          <w:numId w:val="12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r w:rsidRPr="00405227">
        <w:rPr>
          <w:rFonts w:ascii="Times New Roman" w:hAnsi="Times New Roman" w:cs="Times New Roman"/>
          <w:b/>
          <w:color w:val="000000"/>
          <w:sz w:val="26"/>
          <w:szCs w:val="26"/>
        </w:rPr>
        <w:t>МЕТАПРЕДМЕТНЫЕ РЕЗУЛЬТАТЫ</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lastRenderedPageBreak/>
        <w:t>Познавательные универсальные учебные действия: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i/>
          <w:color w:val="000000"/>
          <w:sz w:val="26"/>
          <w:szCs w:val="26"/>
          <w:lang w:val="en-US"/>
        </w:rPr>
        <w:t>1) Базовые логические действия:</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объекты окружающего мира, устанавливать основания для сравнения, устанавливать аналогии;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объединять части объекта (объекты) по определённому признаку;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существенный признак для классификации, классифицировать предложенные объекты;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закономерности и противоречия в рассматриваемых фактах, данных и наблюдениях на основе предложенного алгоритма; </w:t>
      </w:r>
    </w:p>
    <w:p w:rsidR="00405227" w:rsidRPr="00405227" w:rsidRDefault="00405227" w:rsidP="00144095">
      <w:pPr>
        <w:numPr>
          <w:ilvl w:val="0"/>
          <w:numId w:val="13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выявлять недостаток информации для решения учебной (практической) задачи на основе предложенного алгоритма.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i/>
          <w:color w:val="000000"/>
          <w:sz w:val="26"/>
          <w:szCs w:val="26"/>
          <w:lang w:val="en-US"/>
        </w:rPr>
        <w:t>2) Базовые исследовательские действия:</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(по предложенному и самостоятельно составленному плану или выдвинутому предположению) наблюдения, несложные опыты;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проявлять интерес к экспериментам, проводимым под руководством учителя;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определять разницу между реальным и желательным состоянием объекта (ситуации) на основе предложенных вопросов;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405227" w:rsidRPr="00405227" w:rsidRDefault="00405227" w:rsidP="00144095">
      <w:pPr>
        <w:numPr>
          <w:ilvl w:val="0"/>
          <w:numId w:val="131"/>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i/>
          <w:color w:val="000000"/>
          <w:sz w:val="26"/>
          <w:szCs w:val="26"/>
          <w:lang w:val="en-US"/>
        </w:rPr>
        <w:t>3) Работа с информацией:</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различные источники для поиска информации, выбирать источник получения информации с учётом учебной задачи;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в предложенном источнике информацию, представленную в явном виде, согласно заданному алгоритму;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распознавать достоверную и недостоверную информацию самостоятельно или на основе предложенного учителем способа её проверки;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и использовать для решения учебных задач текстовую, графическую, аудиовизуальную информацию;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lang w:val="en-US"/>
        </w:rPr>
      </w:pPr>
      <w:r w:rsidRPr="00405227">
        <w:rPr>
          <w:rFonts w:ascii="Times New Roman" w:hAnsi="Times New Roman" w:cs="Times New Roman"/>
          <w:color w:val="000000"/>
          <w:sz w:val="26"/>
          <w:szCs w:val="26"/>
        </w:rPr>
        <w:t xml:space="preserve">читать и интерпретировать графически представленную информацию </w:t>
      </w:r>
      <w:r w:rsidRPr="00405227">
        <w:rPr>
          <w:rFonts w:ascii="Times New Roman" w:hAnsi="Times New Roman" w:cs="Times New Roman"/>
          <w:color w:val="000000"/>
          <w:sz w:val="26"/>
          <w:szCs w:val="26"/>
          <w:lang w:val="en-US"/>
        </w:rPr>
        <w:t xml:space="preserve">(схему, таблицу, иллюстрацию);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анализировать и создавать текстовую, видео, графическую, звуковую информацию в соответствии с учебной задачей;</w:t>
      </w:r>
    </w:p>
    <w:p w:rsidR="00405227" w:rsidRPr="00405227" w:rsidRDefault="00405227" w:rsidP="00144095">
      <w:pPr>
        <w:numPr>
          <w:ilvl w:val="0"/>
          <w:numId w:val="132"/>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фиксировать полученные результаты в текстовой форме (отчёт, выступление, высказывание) и графическом виде (рисунок, схема, диаграмма).</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Коммуникативные универсальные учебные действия:</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 процессе диалогов задавать вопросы, высказывать суждения, оценивать выступления участников;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соблюдать правила ведения диалога и дискуссии; проявлять уважительное отношение к собеседнику;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устные и письменные тексты (описание, рассуждение, повествование);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ошибки и восстанавливать деформированный текст об изученных объектах и явлениях природы, событиях социальной жизни; </w:t>
      </w:r>
    </w:p>
    <w:p w:rsidR="00405227" w:rsidRPr="00405227" w:rsidRDefault="00405227" w:rsidP="00144095">
      <w:pPr>
        <w:numPr>
          <w:ilvl w:val="0"/>
          <w:numId w:val="133"/>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готовить небольшие публичные выступления с возможной презентацией (текст, рисунки, фото, плакаты и др.) к тексту выступления.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Регулятивные универсальные учебные действия:</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i/>
          <w:color w:val="000000"/>
          <w:sz w:val="26"/>
          <w:szCs w:val="26"/>
        </w:rPr>
        <w:t>1) Самоорганизация:</w:t>
      </w:r>
    </w:p>
    <w:p w:rsidR="00405227" w:rsidRPr="00405227" w:rsidRDefault="00405227" w:rsidP="00144095">
      <w:pPr>
        <w:numPr>
          <w:ilvl w:val="0"/>
          <w:numId w:val="13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планировать самостоятельно или с небольшой помощью учителя действия по решению учебной задачи; </w:t>
      </w:r>
    </w:p>
    <w:p w:rsidR="00405227" w:rsidRPr="00405227" w:rsidRDefault="00405227" w:rsidP="00144095">
      <w:pPr>
        <w:numPr>
          <w:ilvl w:val="0"/>
          <w:numId w:val="134"/>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выстраивать последовательность выбранных действий и операций.</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i/>
          <w:color w:val="000000"/>
          <w:sz w:val="26"/>
          <w:szCs w:val="26"/>
          <w:lang w:val="en-US"/>
        </w:rPr>
        <w:t>2) Самоконтроль и самооценка:</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осуществлять контроль процесса и результата своей деятельности; </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ошибки в своей работе и устанавливать их причины; </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корректировать свои действия при необходимости (с небольшой помощью учителя); </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объективно оценивать результаты своей деятельности, соотносить свою оценку с оценкой учителя; </w:t>
      </w:r>
    </w:p>
    <w:p w:rsidR="00405227" w:rsidRPr="00405227" w:rsidRDefault="00405227" w:rsidP="00144095">
      <w:pPr>
        <w:numPr>
          <w:ilvl w:val="0"/>
          <w:numId w:val="135"/>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целесообразность выбранных способов действия, при необходимости корректировать их. </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lang w:val="en-US"/>
        </w:rPr>
      </w:pPr>
      <w:r w:rsidRPr="00405227">
        <w:rPr>
          <w:rFonts w:ascii="Times New Roman" w:hAnsi="Times New Roman" w:cs="Times New Roman"/>
          <w:b/>
          <w:color w:val="000000"/>
          <w:sz w:val="26"/>
          <w:szCs w:val="26"/>
          <w:lang w:val="en-US"/>
        </w:rPr>
        <w:t>Совместная деятельность:</w:t>
      </w:r>
    </w:p>
    <w:p w:rsidR="00405227" w:rsidRPr="00405227" w:rsidRDefault="00405227" w:rsidP="00144095">
      <w:pPr>
        <w:numPr>
          <w:ilvl w:val="0"/>
          <w:numId w:val="13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405227" w:rsidRPr="00405227" w:rsidRDefault="00405227" w:rsidP="00144095">
      <w:pPr>
        <w:numPr>
          <w:ilvl w:val="0"/>
          <w:numId w:val="13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405227" w:rsidRPr="00405227" w:rsidRDefault="00405227" w:rsidP="00144095">
      <w:pPr>
        <w:numPr>
          <w:ilvl w:val="0"/>
          <w:numId w:val="13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проявлять готовность руководить, выполнять поручения, подчиняться; </w:t>
      </w:r>
    </w:p>
    <w:p w:rsidR="00405227" w:rsidRPr="00405227" w:rsidRDefault="00405227" w:rsidP="00144095">
      <w:pPr>
        <w:numPr>
          <w:ilvl w:val="0"/>
          <w:numId w:val="13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405227" w:rsidRPr="00405227" w:rsidRDefault="00405227" w:rsidP="00144095">
      <w:pPr>
        <w:numPr>
          <w:ilvl w:val="0"/>
          <w:numId w:val="136"/>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ответственно выполнять свою часть работы. </w:t>
      </w: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r w:rsidRPr="00405227">
        <w:rPr>
          <w:rFonts w:ascii="Times New Roman" w:hAnsi="Times New Roman" w:cs="Times New Roman"/>
          <w:b/>
          <w:color w:val="000000"/>
          <w:sz w:val="26"/>
          <w:szCs w:val="26"/>
        </w:rPr>
        <w:t>ПРЕДМЕТНЫЕ РЕЗУЛЬТАТЫ</w:t>
      </w:r>
    </w:p>
    <w:p w:rsidR="00405227" w:rsidRPr="00405227" w:rsidRDefault="00405227" w:rsidP="00405227">
      <w:pPr>
        <w:suppressAutoHyphens w:val="0"/>
        <w:spacing w:after="0" w:line="360" w:lineRule="auto"/>
        <w:ind w:left="120"/>
        <w:contextualSpacing/>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1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 концу обучения в </w:t>
      </w:r>
      <w:r w:rsidRPr="00405227">
        <w:rPr>
          <w:rFonts w:ascii="Times New Roman" w:hAnsi="Times New Roman" w:cs="Times New Roman"/>
          <w:b/>
          <w:color w:val="000000"/>
          <w:sz w:val="26"/>
          <w:szCs w:val="26"/>
        </w:rPr>
        <w:t xml:space="preserve">1 классе </w:t>
      </w:r>
      <w:r w:rsidRPr="00405227">
        <w:rPr>
          <w:rFonts w:ascii="Times New Roman" w:hAnsi="Times New Roman" w:cs="Times New Roman"/>
          <w:color w:val="000000"/>
          <w:sz w:val="26"/>
          <w:szCs w:val="26"/>
        </w:rPr>
        <w:t>обучающийся научится:</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воспроизводить название своего населённого пункта, региона, страны;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культурных объектов родного края, школьных традиций и праздников, традиций и ценностей своей семьи, профессий;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w:t>
      </w:r>
      <w:r w:rsidRPr="00405227">
        <w:rPr>
          <w:rFonts w:ascii="Times New Roman" w:hAnsi="Times New Roman" w:cs="Times New Roman"/>
          <w:color w:val="000000"/>
          <w:sz w:val="26"/>
          <w:szCs w:val="26"/>
        </w:rPr>
        <w:lastRenderedPageBreak/>
        <w:t xml:space="preserve">основные группы животных (насекомые, рыбы, птицы, звери); выделять их наиболее существенные признаки;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применять правила ухода за комнатными растениями и домашними животными;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для ответов на вопросы небольшие тексты о природе и обществе;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соблюдать правила использования электронных средств, оснащённых экраном;</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здорового питания и личной гигиены;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пешехода;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в природе; </w:t>
      </w:r>
    </w:p>
    <w:p w:rsidR="00405227" w:rsidRPr="00405227" w:rsidRDefault="00405227" w:rsidP="00144095">
      <w:pPr>
        <w:numPr>
          <w:ilvl w:val="0"/>
          <w:numId w:val="137"/>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 помощью взрослых (учителя, родители) пользоваться электронным дневником и электронными ресурсами школы.</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2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 концу обучения во </w:t>
      </w:r>
      <w:r w:rsidRPr="00405227">
        <w:rPr>
          <w:rFonts w:ascii="Times New Roman" w:hAnsi="Times New Roman" w:cs="Times New Roman"/>
          <w:b/>
          <w:color w:val="000000"/>
          <w:sz w:val="26"/>
          <w:szCs w:val="26"/>
        </w:rPr>
        <w:t xml:space="preserve">2 классе </w:t>
      </w:r>
      <w:r w:rsidRPr="00405227">
        <w:rPr>
          <w:rFonts w:ascii="Times New Roman" w:hAnsi="Times New Roman" w:cs="Times New Roman"/>
          <w:color w:val="000000"/>
          <w:sz w:val="26"/>
          <w:szCs w:val="26"/>
        </w:rPr>
        <w:t>обучающийся научится:</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Россию на карте мира, на карте России - Москву, свой регион и его главный город;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узнавать государственную символику Российской Федерации (гимн, герб, флаг) и своего региона;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распознавать изученные объекты окружающего мира по их описанию, рисункам и фотографиям, различать их в окружающем мире;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соблюдая правила безопасного труда, несложные наблюдения и опыты с природными объектами, измерения;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изученных взаимосвязей в природе, примеры, иллюстрирующие значение природы в жизни человека;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группировать изученные объекты живой и неживой природы по предложенным признакам;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объекты живой и неживой природы на основе внешних признаков;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ориентироваться на местности по местным природным признакам, Солнцу, компасу;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по заданному плану развёрнутые высказывания о природе и обществе;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для ответов на вопросы небольшие тексты о природе и обществе;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соблюдать правила безопасного поведения в школе, правила безопасного поведения пассажира наземного транспорта и метро;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режим дня и питания;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безопасно использовать мессенджеры в условиях контролируемого доступа в информационно-телекоммуникационную сеть Интернет; </w:t>
      </w:r>
    </w:p>
    <w:p w:rsidR="00405227" w:rsidRPr="00405227" w:rsidRDefault="00405227" w:rsidP="00144095">
      <w:pPr>
        <w:numPr>
          <w:ilvl w:val="0"/>
          <w:numId w:val="138"/>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безопасно осуществлять коммуникацию в школьных сообществах с помощью учителя (при необходимости).</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3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 концу обучения в </w:t>
      </w:r>
      <w:r w:rsidRPr="00405227">
        <w:rPr>
          <w:rFonts w:ascii="Times New Roman" w:hAnsi="Times New Roman" w:cs="Times New Roman"/>
          <w:b/>
          <w:color w:val="000000"/>
          <w:sz w:val="26"/>
          <w:szCs w:val="26"/>
        </w:rPr>
        <w:t xml:space="preserve">3 классе </w:t>
      </w:r>
      <w:r w:rsidRPr="00405227">
        <w:rPr>
          <w:rFonts w:ascii="Times New Roman" w:hAnsi="Times New Roman" w:cs="Times New Roman"/>
          <w:color w:val="000000"/>
          <w:sz w:val="26"/>
          <w:szCs w:val="26"/>
        </w:rPr>
        <w:t>обучающийся научится:</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показывать на карте мира материки, изученные страны мира;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различать расходы и доходы семейного бюджета;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распознавать изученные объекты природы по их описанию, рисункам и фотографиям, различать их в окружающем мире;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группировать изученные объекты живой и неживой природы, проводить простейшую классификацию;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сравнивать по заданному количеству признаков объекты живой и неживой природы;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различные источники информации о природе и обществе для поиска и извлечения информации, ответов на вопросы;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пассажира железнодорожного, водного и авиатранспорта;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соблюдать основы здорового образа жизни, в том числе требования к двигательной активности и принципы здорового питания;</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lang w:val="en-US"/>
        </w:rPr>
      </w:pPr>
      <w:r w:rsidRPr="00405227">
        <w:rPr>
          <w:rFonts w:ascii="Times New Roman" w:hAnsi="Times New Roman" w:cs="Times New Roman"/>
          <w:color w:val="000000"/>
          <w:sz w:val="26"/>
          <w:szCs w:val="26"/>
          <w:lang w:val="en-US"/>
        </w:rPr>
        <w:t>соблюдать основы профилактики заболеваний;</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во дворе жилого дома;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нравственного поведения на природе;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405227" w:rsidRPr="00405227" w:rsidRDefault="00405227" w:rsidP="00144095">
      <w:pPr>
        <w:numPr>
          <w:ilvl w:val="0"/>
          <w:numId w:val="139"/>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ориентироваться в возможных мошеннических действиях при общении в мессенджерах.</w:t>
      </w: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p>
    <w:p w:rsidR="00405227" w:rsidRPr="00405227" w:rsidRDefault="00405227" w:rsidP="00405227">
      <w:pPr>
        <w:suppressAutoHyphens w:val="0"/>
        <w:spacing w:after="0" w:line="360" w:lineRule="auto"/>
        <w:ind w:left="120"/>
        <w:contextualSpacing/>
        <w:jc w:val="both"/>
        <w:rPr>
          <w:rFonts w:ascii="Times New Roman" w:hAnsi="Times New Roman" w:cs="Times New Roman"/>
          <w:sz w:val="26"/>
          <w:szCs w:val="26"/>
        </w:rPr>
      </w:pPr>
      <w:r w:rsidRPr="00405227">
        <w:rPr>
          <w:rFonts w:ascii="Times New Roman" w:hAnsi="Times New Roman" w:cs="Times New Roman"/>
          <w:b/>
          <w:color w:val="000000"/>
          <w:sz w:val="26"/>
          <w:szCs w:val="26"/>
        </w:rPr>
        <w:t>4 КЛАСС</w:t>
      </w:r>
    </w:p>
    <w:p w:rsidR="00405227" w:rsidRPr="00405227" w:rsidRDefault="00405227" w:rsidP="00405227">
      <w:pPr>
        <w:suppressAutoHyphens w:val="0"/>
        <w:spacing w:after="0" w:line="360" w:lineRule="auto"/>
        <w:ind w:firstLine="600"/>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К концу обучения в </w:t>
      </w:r>
      <w:r w:rsidRPr="00405227">
        <w:rPr>
          <w:rFonts w:ascii="Times New Roman" w:hAnsi="Times New Roman" w:cs="Times New Roman"/>
          <w:b/>
          <w:color w:val="000000"/>
          <w:sz w:val="26"/>
          <w:szCs w:val="26"/>
        </w:rPr>
        <w:t xml:space="preserve">4 классе </w:t>
      </w:r>
      <w:r w:rsidRPr="00405227">
        <w:rPr>
          <w:rFonts w:ascii="Times New Roman" w:hAnsi="Times New Roman" w:cs="Times New Roman"/>
          <w:color w:val="000000"/>
          <w:sz w:val="26"/>
          <w:szCs w:val="26"/>
        </w:rPr>
        <w:t>обучающийся научится:</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проявлять уважение к семейным ценностям и традициям, традициям своего народа и других народов, государственным символам России;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lastRenderedPageBreak/>
        <w:t xml:space="preserve">соблюдать правила нравственного поведения в социуме;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lang w:val="en-US"/>
        </w:rPr>
      </w:pPr>
      <w:r w:rsidRPr="00405227">
        <w:rPr>
          <w:rFonts w:ascii="Times New Roman" w:hAnsi="Times New Roman" w:cs="Times New Roman"/>
          <w:color w:val="000000"/>
          <w:sz w:val="26"/>
          <w:szCs w:val="26"/>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405227">
        <w:rPr>
          <w:rFonts w:ascii="Times New Roman" w:hAnsi="Times New Roman" w:cs="Times New Roman"/>
          <w:color w:val="000000"/>
          <w:sz w:val="26"/>
          <w:szCs w:val="26"/>
          <w:lang w:val="en-US"/>
        </w:rPr>
        <w:t xml:space="preserve">России);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показывать на исторической карте места изученных исторических событий;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находить место изученных событий на «ленте времени»;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знать основные права и обязанности гражданина Российской Федерации;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соотносить изученные исторические события и исторических деятелей с веками и периодами истории России;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сравнивать объекты живой и неживой природы на основе их внешних признаков и известных характерных свойств;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знания о взаимосвязях в природе для объяснения простейших явлений и процессов в природе (в том числе смены дня и ночи, смены </w:t>
      </w:r>
      <w:r w:rsidRPr="00405227">
        <w:rPr>
          <w:rFonts w:ascii="Times New Roman" w:hAnsi="Times New Roman" w:cs="Times New Roman"/>
          <w:color w:val="000000"/>
          <w:sz w:val="26"/>
          <w:szCs w:val="26"/>
        </w:rPr>
        <w:lastRenderedPageBreak/>
        <w:t xml:space="preserve">времён года, сезонных изменений в природе своей местности, причины смены природных зон);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называть наиболее значимые природные объекты Всемирного наследия в России и за рубежом (в пределах изученного);</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называть экологические проблемы и определять пути их решения;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создавать по заданному плану собственные развёрнутые высказывания о природе и обществе;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использовать различные источники информации для поиска и извлечения информации, ответов на вопросы;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нравственного поведения на природе;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осознавать возможные последствия вредных привычек для здоровья и жизни человека;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поведения при езде на велосипеде, самокате; </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405227" w:rsidRPr="00405227" w:rsidRDefault="00405227" w:rsidP="00144095">
      <w:pPr>
        <w:numPr>
          <w:ilvl w:val="0"/>
          <w:numId w:val="140"/>
        </w:numPr>
        <w:suppressAutoHyphens w:val="0"/>
        <w:spacing w:after="0" w:line="360" w:lineRule="auto"/>
        <w:contextualSpacing/>
        <w:jc w:val="both"/>
        <w:rPr>
          <w:rFonts w:ascii="Times New Roman" w:hAnsi="Times New Roman" w:cs="Times New Roman"/>
          <w:sz w:val="26"/>
          <w:szCs w:val="26"/>
        </w:rPr>
      </w:pPr>
      <w:r w:rsidRPr="00405227">
        <w:rPr>
          <w:rFonts w:ascii="Times New Roman" w:hAnsi="Times New Roman" w:cs="Times New Roman"/>
          <w:color w:val="000000"/>
          <w:sz w:val="26"/>
          <w:szCs w:val="26"/>
        </w:rPr>
        <w:t xml:space="preserve">соблюдать правила безопасного для здоровья использования электронных образовательных и информационных ресурсов. </w:t>
      </w:r>
    </w:p>
    <w:p w:rsidR="00CE15B4" w:rsidRDefault="00CE15B4" w:rsidP="00405227">
      <w:pPr>
        <w:spacing w:after="0" w:line="360" w:lineRule="auto"/>
        <w:contextualSpacing/>
        <w:jc w:val="both"/>
        <w:rPr>
          <w:rFonts w:ascii="TimesNewRomanPSMT" w:hAnsi="TimesNewRomanPSMT"/>
          <w:color w:val="000000"/>
        </w:rPr>
      </w:pPr>
    </w:p>
    <w:p w:rsidR="00CE15B4" w:rsidRDefault="008945A5">
      <w:pPr>
        <w:spacing w:after="0" w:line="360" w:lineRule="auto"/>
        <w:contextualSpacing/>
        <w:jc w:val="both"/>
        <w:rPr>
          <w:rFonts w:ascii="TimesNewRomanPSMT" w:hAnsi="TimesNewRomanPSMT"/>
          <w:b/>
          <w:bCs/>
          <w:color w:val="000000"/>
          <w:sz w:val="26"/>
          <w:szCs w:val="26"/>
        </w:rPr>
      </w:pPr>
      <w:r>
        <w:rPr>
          <w:rFonts w:ascii="TimesNewRomanPSMT" w:hAnsi="TimesNewRomanPSMT"/>
          <w:b/>
          <w:bCs/>
          <w:color w:val="000000"/>
          <w:sz w:val="26"/>
          <w:szCs w:val="26"/>
        </w:rPr>
        <w:t>2.1.4 Федеральная  программа по предмету « Иностранный язык»</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b/>
          <w:color w:val="000000"/>
          <w:sz w:val="26"/>
          <w:szCs w:val="26"/>
        </w:rPr>
        <w:t>Образовательные цели</w:t>
      </w:r>
      <w:r w:rsidRPr="00020003">
        <w:rPr>
          <w:rFonts w:ascii="Times New Roman" w:hAnsi="Times New Roman"/>
          <w:color w:val="000000"/>
          <w:sz w:val="26"/>
          <w:szCs w:val="26"/>
        </w:rPr>
        <w:t xml:space="preserve"> программы по иностранному (английскому) языку на уровне начального общего образования включают:</w:t>
      </w:r>
    </w:p>
    <w:p w:rsidR="00020003" w:rsidRPr="00020003" w:rsidRDefault="00020003" w:rsidP="00144095">
      <w:pPr>
        <w:numPr>
          <w:ilvl w:val="0"/>
          <w:numId w:val="141"/>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020003" w:rsidRPr="00020003" w:rsidRDefault="00020003" w:rsidP="00144095">
      <w:pPr>
        <w:numPr>
          <w:ilvl w:val="0"/>
          <w:numId w:val="141"/>
        </w:numPr>
        <w:suppressAutoHyphens w:val="0"/>
        <w:spacing w:after="0" w:line="360" w:lineRule="auto"/>
        <w:contextualSpacing/>
        <w:jc w:val="both"/>
        <w:rPr>
          <w:sz w:val="26"/>
          <w:szCs w:val="26"/>
        </w:rPr>
      </w:pPr>
      <w:r w:rsidRPr="00020003">
        <w:rPr>
          <w:rFonts w:ascii="Times New Roman" w:hAnsi="Times New Roman"/>
          <w:color w:val="000000"/>
          <w:sz w:val="26"/>
          <w:szCs w:val="26"/>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020003">
        <w:rPr>
          <w:rFonts w:ascii="Times New Roman" w:hAnsi="Times New Roman"/>
          <w:color w:val="000000"/>
          <w:sz w:val="26"/>
          <w:szCs w:val="26"/>
          <w:lang w:val="en-US"/>
        </w:rPr>
        <w:t>c</w:t>
      </w:r>
      <w:r w:rsidRPr="00020003">
        <w:rPr>
          <w:rFonts w:ascii="Times New Roman" w:hAnsi="Times New Roman"/>
          <w:color w:val="000000"/>
          <w:sz w:val="26"/>
          <w:szCs w:val="26"/>
        </w:rPr>
        <w:t xml:space="preserve"> отобранными темами общения;</w:t>
      </w:r>
    </w:p>
    <w:p w:rsidR="00020003" w:rsidRPr="00020003" w:rsidRDefault="00020003" w:rsidP="00144095">
      <w:pPr>
        <w:numPr>
          <w:ilvl w:val="0"/>
          <w:numId w:val="141"/>
        </w:numPr>
        <w:suppressAutoHyphens w:val="0"/>
        <w:spacing w:after="0" w:line="360" w:lineRule="auto"/>
        <w:contextualSpacing/>
        <w:jc w:val="both"/>
        <w:rPr>
          <w:sz w:val="26"/>
          <w:szCs w:val="26"/>
        </w:rPr>
      </w:pPr>
      <w:r w:rsidRPr="00020003">
        <w:rPr>
          <w:rFonts w:ascii="Times New Roman" w:hAnsi="Times New Roman"/>
          <w:color w:val="000000"/>
          <w:sz w:val="26"/>
          <w:szCs w:val="26"/>
        </w:rPr>
        <w:t>освоение знаний о языковых явлениях изучаемого иностранного языка, о разных способах выражения мысли на родном и иностранном языках;</w:t>
      </w:r>
    </w:p>
    <w:p w:rsidR="00020003" w:rsidRPr="00020003" w:rsidRDefault="00020003" w:rsidP="00144095">
      <w:pPr>
        <w:numPr>
          <w:ilvl w:val="0"/>
          <w:numId w:val="141"/>
        </w:numPr>
        <w:suppressAutoHyphens w:val="0"/>
        <w:spacing w:after="0" w:line="360" w:lineRule="auto"/>
        <w:contextualSpacing/>
        <w:jc w:val="both"/>
        <w:rPr>
          <w:sz w:val="26"/>
          <w:szCs w:val="26"/>
        </w:rPr>
      </w:pPr>
      <w:r w:rsidRPr="00020003">
        <w:rPr>
          <w:rFonts w:ascii="Times New Roman" w:hAnsi="Times New Roman"/>
          <w:color w:val="000000"/>
          <w:sz w:val="26"/>
          <w:szCs w:val="26"/>
        </w:rPr>
        <w:t>использование для решения учебных задач интеллектуальных операций (сравнение, анализ, обобщение);</w:t>
      </w:r>
    </w:p>
    <w:p w:rsidR="00020003" w:rsidRPr="00020003" w:rsidRDefault="00020003" w:rsidP="00144095">
      <w:pPr>
        <w:numPr>
          <w:ilvl w:val="0"/>
          <w:numId w:val="141"/>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b/>
          <w:color w:val="000000"/>
          <w:sz w:val="26"/>
          <w:szCs w:val="26"/>
        </w:rPr>
        <w:t>Развивающие цели</w:t>
      </w:r>
      <w:r w:rsidRPr="00020003">
        <w:rPr>
          <w:rFonts w:ascii="Times New Roman" w:hAnsi="Times New Roman"/>
          <w:color w:val="000000"/>
          <w:sz w:val="26"/>
          <w:szCs w:val="26"/>
        </w:rPr>
        <w:t xml:space="preserve"> программы по иностранному (английскому) языку на уровне начального общего образования включают:</w:t>
      </w:r>
    </w:p>
    <w:p w:rsidR="00020003" w:rsidRPr="00020003" w:rsidRDefault="00020003" w:rsidP="00144095">
      <w:pPr>
        <w:numPr>
          <w:ilvl w:val="0"/>
          <w:numId w:val="142"/>
        </w:numPr>
        <w:suppressAutoHyphens w:val="0"/>
        <w:spacing w:after="0" w:line="360" w:lineRule="auto"/>
        <w:contextualSpacing/>
        <w:jc w:val="both"/>
        <w:rPr>
          <w:sz w:val="26"/>
          <w:szCs w:val="26"/>
        </w:rPr>
      </w:pPr>
      <w:r w:rsidRPr="00020003">
        <w:rPr>
          <w:rFonts w:ascii="Times New Roman" w:hAnsi="Times New Roman"/>
          <w:color w:val="000000"/>
          <w:sz w:val="26"/>
          <w:szCs w:val="26"/>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20003" w:rsidRPr="00020003" w:rsidRDefault="00020003" w:rsidP="00144095">
      <w:pPr>
        <w:numPr>
          <w:ilvl w:val="0"/>
          <w:numId w:val="142"/>
        </w:numPr>
        <w:suppressAutoHyphens w:val="0"/>
        <w:spacing w:after="0" w:line="360" w:lineRule="auto"/>
        <w:contextualSpacing/>
        <w:jc w:val="both"/>
        <w:rPr>
          <w:sz w:val="26"/>
          <w:szCs w:val="26"/>
        </w:rPr>
      </w:pPr>
      <w:r w:rsidRPr="00020003">
        <w:rPr>
          <w:rFonts w:ascii="Times New Roman" w:hAnsi="Times New Roman"/>
          <w:color w:val="000000"/>
          <w:sz w:val="26"/>
          <w:szCs w:val="26"/>
        </w:rPr>
        <w:t>становление коммуникативной культуры обучающихся и их общего речевого развития;</w:t>
      </w:r>
    </w:p>
    <w:p w:rsidR="00020003" w:rsidRPr="00020003" w:rsidRDefault="00020003" w:rsidP="00144095">
      <w:pPr>
        <w:numPr>
          <w:ilvl w:val="0"/>
          <w:numId w:val="142"/>
        </w:numPr>
        <w:suppressAutoHyphens w:val="0"/>
        <w:spacing w:after="0" w:line="360" w:lineRule="auto"/>
        <w:contextualSpacing/>
        <w:jc w:val="both"/>
        <w:rPr>
          <w:sz w:val="26"/>
          <w:szCs w:val="26"/>
        </w:rPr>
      </w:pPr>
      <w:r w:rsidRPr="00020003">
        <w:rPr>
          <w:rFonts w:ascii="Times New Roman" w:hAnsi="Times New Roman"/>
          <w:color w:val="000000"/>
          <w:sz w:val="26"/>
          <w:szCs w:val="26"/>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20003" w:rsidRPr="00020003" w:rsidRDefault="00020003" w:rsidP="00144095">
      <w:pPr>
        <w:numPr>
          <w:ilvl w:val="0"/>
          <w:numId w:val="142"/>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20003" w:rsidRPr="00020003" w:rsidRDefault="00020003" w:rsidP="00144095">
      <w:pPr>
        <w:numPr>
          <w:ilvl w:val="0"/>
          <w:numId w:val="142"/>
        </w:numPr>
        <w:suppressAutoHyphens w:val="0"/>
        <w:spacing w:after="0" w:line="360" w:lineRule="auto"/>
        <w:contextualSpacing/>
        <w:jc w:val="both"/>
        <w:rPr>
          <w:sz w:val="26"/>
          <w:szCs w:val="26"/>
        </w:rPr>
      </w:pPr>
      <w:r w:rsidRPr="00020003">
        <w:rPr>
          <w:rFonts w:ascii="Times New Roman" w:hAnsi="Times New Roman"/>
          <w:color w:val="000000"/>
          <w:sz w:val="26"/>
          <w:szCs w:val="26"/>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w:t>
      </w:r>
      <w:r w:rsidRPr="00020003">
        <w:rPr>
          <w:rFonts w:ascii="Times New Roman" w:hAnsi="Times New Roman"/>
          <w:color w:val="000000"/>
          <w:sz w:val="26"/>
          <w:szCs w:val="26"/>
        </w:rPr>
        <w:lastRenderedPageBreak/>
        <w:t xml:space="preserve">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020003">
        <w:rPr>
          <w:rFonts w:ascii="Times New Roman" w:hAnsi="Times New Roman"/>
          <w:color w:val="000000"/>
          <w:sz w:val="26"/>
          <w:szCs w:val="26"/>
          <w:lang w:val="en-US"/>
        </w:rPr>
        <w:t>Изучение иностранного (английского) языка обеспечивает:</w:t>
      </w:r>
    </w:p>
    <w:p w:rsidR="00020003" w:rsidRPr="00020003" w:rsidRDefault="00020003" w:rsidP="00144095">
      <w:pPr>
        <w:numPr>
          <w:ilvl w:val="0"/>
          <w:numId w:val="143"/>
        </w:numPr>
        <w:suppressAutoHyphens w:val="0"/>
        <w:spacing w:after="0" w:line="360" w:lineRule="auto"/>
        <w:contextualSpacing/>
        <w:jc w:val="both"/>
        <w:rPr>
          <w:sz w:val="26"/>
          <w:szCs w:val="26"/>
        </w:rPr>
      </w:pPr>
      <w:r w:rsidRPr="00020003">
        <w:rPr>
          <w:rFonts w:ascii="Times New Roman" w:hAnsi="Times New Roman"/>
          <w:color w:val="000000"/>
          <w:sz w:val="26"/>
          <w:szCs w:val="26"/>
        </w:rPr>
        <w:t>понимание необходимости овладения иностранным языком как средством общения в условиях взаимодействия разных стран и народов;</w:t>
      </w:r>
    </w:p>
    <w:p w:rsidR="00020003" w:rsidRPr="00020003" w:rsidRDefault="00020003" w:rsidP="00144095">
      <w:pPr>
        <w:numPr>
          <w:ilvl w:val="0"/>
          <w:numId w:val="143"/>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20003" w:rsidRPr="00020003" w:rsidRDefault="00020003" w:rsidP="00144095">
      <w:pPr>
        <w:numPr>
          <w:ilvl w:val="0"/>
          <w:numId w:val="143"/>
        </w:numPr>
        <w:suppressAutoHyphens w:val="0"/>
        <w:spacing w:after="0" w:line="360" w:lineRule="auto"/>
        <w:contextualSpacing/>
        <w:jc w:val="both"/>
        <w:rPr>
          <w:sz w:val="26"/>
          <w:szCs w:val="26"/>
        </w:rPr>
      </w:pPr>
      <w:r w:rsidRPr="00020003">
        <w:rPr>
          <w:rFonts w:ascii="Times New Roman" w:hAnsi="Times New Roman"/>
          <w:color w:val="000000"/>
          <w:sz w:val="26"/>
          <w:szCs w:val="26"/>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20003" w:rsidRPr="00020003" w:rsidRDefault="00020003" w:rsidP="00144095">
      <w:pPr>
        <w:numPr>
          <w:ilvl w:val="0"/>
          <w:numId w:val="143"/>
        </w:numPr>
        <w:suppressAutoHyphens w:val="0"/>
        <w:spacing w:after="0" w:line="360" w:lineRule="auto"/>
        <w:contextualSpacing/>
        <w:jc w:val="both"/>
        <w:rPr>
          <w:sz w:val="26"/>
          <w:szCs w:val="26"/>
        </w:rPr>
      </w:pPr>
      <w:r w:rsidRPr="00020003">
        <w:rPr>
          <w:rFonts w:ascii="Times New Roman" w:hAnsi="Times New Roman"/>
          <w:color w:val="000000"/>
          <w:sz w:val="26"/>
          <w:szCs w:val="26"/>
        </w:rPr>
        <w:t>воспитание эмоционального и познавательного интереса к художественной культуре других народов;</w:t>
      </w:r>
    </w:p>
    <w:p w:rsidR="00020003" w:rsidRPr="00020003" w:rsidRDefault="00020003" w:rsidP="00144095">
      <w:pPr>
        <w:numPr>
          <w:ilvl w:val="0"/>
          <w:numId w:val="143"/>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формирование положительной мотивации и устойчивого учебно-познавательного интереса к предмету «Иностранный язык».</w:t>
      </w:r>
    </w:p>
    <w:p w:rsidR="00020003" w:rsidRPr="00020003" w:rsidRDefault="00020003" w:rsidP="004174FB">
      <w:pPr>
        <w:suppressAutoHyphens w:val="0"/>
        <w:spacing w:after="0" w:line="360" w:lineRule="auto"/>
        <w:ind w:left="120"/>
        <w:contextualSpacing/>
        <w:jc w:val="both"/>
        <w:rPr>
          <w:sz w:val="26"/>
          <w:szCs w:val="26"/>
        </w:rPr>
      </w:pPr>
      <w:bookmarkStart w:id="86" w:name="8e4de2fd-43cd-4bc5-8d35-2312bb8da802"/>
      <w:r w:rsidRPr="00020003">
        <w:rPr>
          <w:rFonts w:ascii="Times New Roman" w:hAnsi="Times New Roman"/>
          <w:color w:val="000000"/>
          <w:sz w:val="26"/>
          <w:szCs w:val="26"/>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86"/>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200" w:line="360" w:lineRule="auto"/>
        <w:contextualSpacing/>
        <w:rPr>
          <w:sz w:val="26"/>
          <w:szCs w:val="26"/>
        </w:rPr>
        <w:sectPr w:rsidR="00020003" w:rsidRPr="00020003">
          <w:pgSz w:w="11906" w:h="16383"/>
          <w:pgMar w:top="1134" w:right="850" w:bottom="1134" w:left="1701" w:header="720" w:footer="720" w:gutter="0"/>
          <w:cols w:space="720"/>
        </w:sectPr>
      </w:pPr>
    </w:p>
    <w:p w:rsidR="00020003" w:rsidRPr="00020003" w:rsidRDefault="00020003" w:rsidP="004174FB">
      <w:pPr>
        <w:suppressAutoHyphens w:val="0"/>
        <w:spacing w:after="0" w:line="360" w:lineRule="auto"/>
        <w:ind w:left="120"/>
        <w:contextualSpacing/>
        <w:jc w:val="both"/>
        <w:rPr>
          <w:sz w:val="26"/>
          <w:szCs w:val="26"/>
        </w:rPr>
      </w:pPr>
      <w:bookmarkStart w:id="87" w:name="block-34046706"/>
      <w:r w:rsidRPr="00020003">
        <w:rPr>
          <w:rFonts w:ascii="Times New Roman" w:hAnsi="Times New Roman"/>
          <w:b/>
          <w:color w:val="000000"/>
          <w:sz w:val="26"/>
          <w:szCs w:val="26"/>
        </w:rPr>
        <w:lastRenderedPageBreak/>
        <w:t>СОДЕРЖАНИЕ ОБУЧЕНИЯ</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2 КЛАСС</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Тематическое содержание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моего «я»</w:t>
      </w:r>
      <w:r w:rsidRPr="00020003">
        <w:rPr>
          <w:rFonts w:ascii="Times New Roman" w:hAnsi="Times New Roman"/>
          <w:color w:val="000000"/>
          <w:sz w:val="26"/>
          <w:szCs w:val="26"/>
        </w:rPr>
        <w:t>. Приветствие. Знакомство. Моя семья. Мой день рождения. Моя любимая еда.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моих увлечений</w:t>
      </w:r>
      <w:r w:rsidRPr="00020003">
        <w:rPr>
          <w:rFonts w:ascii="Times New Roman" w:hAnsi="Times New Roman"/>
          <w:color w:val="000000"/>
          <w:sz w:val="26"/>
          <w:szCs w:val="26"/>
        </w:rPr>
        <w:t>. Любимый цвет, игрушка. Любимые занятия. Мой питомец. Выходной день.</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вокруг меня</w:t>
      </w:r>
      <w:r w:rsidRPr="00020003">
        <w:rPr>
          <w:rFonts w:ascii="Times New Roman" w:hAnsi="Times New Roman"/>
          <w:color w:val="000000"/>
          <w:sz w:val="26"/>
          <w:szCs w:val="26"/>
        </w:rPr>
        <w:t>. Моя школа. Мои друзья. Моя малая родина (город, село).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 xml:space="preserve">Родная страна и страны изучаемого языка. </w:t>
      </w:r>
      <w:r w:rsidRPr="00020003">
        <w:rPr>
          <w:rFonts w:ascii="Times New Roman" w:hAnsi="Times New Roman"/>
          <w:color w:val="000000"/>
          <w:sz w:val="26"/>
          <w:szCs w:val="26"/>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диалогической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диалога-расспроса: запрашивание интересующей информации; сообщение фактической информации, ответы на вопросы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монологической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аудирования: диалог, высказывания собеседников в ситуациях повседневного общения, рассказ, сказка.</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чтения вслух: диалог, рассказ, сказка.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Тексты для чтения про себя: диалог, рассказ, сказка, электронное сообщение личного характера.</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Овладение техникой письма (полупечатное написание букв, буквосочетаний,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Написание с опорой на образец коротких поздравлений с праздниками (с днём рождения, Новым годом).</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Буквы английского алфавита. Корректное называние букв английского алфавита.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r</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is</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новых слов согласно основным правилам чтения английского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isn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don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doesn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color w:val="000000"/>
          <w:sz w:val="26"/>
          <w:szCs w:val="26"/>
        </w:rPr>
        <w:t>), существительных в притяжательном падеже (</w:t>
      </w:r>
      <w:r w:rsidRPr="00020003">
        <w:rPr>
          <w:rFonts w:ascii="Times New Roman" w:hAnsi="Times New Roman"/>
          <w:i/>
          <w:color w:val="000000"/>
          <w:sz w:val="26"/>
          <w:szCs w:val="26"/>
          <w:lang w:val="en-US"/>
        </w:rPr>
        <w:t>Ann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Распознавание в устной и письменной речи интернациональных слов (</w:t>
      </w:r>
      <w:r w:rsidRPr="00020003">
        <w:rPr>
          <w:rFonts w:ascii="Times New Roman" w:hAnsi="Times New Roman"/>
          <w:i/>
          <w:color w:val="000000"/>
          <w:sz w:val="26"/>
          <w:szCs w:val="26"/>
          <w:lang w:val="en-US"/>
        </w:rPr>
        <w:t>doctor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film</w:t>
      </w:r>
      <w:r w:rsidRPr="00020003">
        <w:rPr>
          <w:rFonts w:ascii="Times New Roman" w:hAnsi="Times New Roman"/>
          <w:color w:val="000000"/>
          <w:sz w:val="26"/>
          <w:szCs w:val="26"/>
        </w:rPr>
        <w:t>) с помощью языковой догадки.</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Нераспространённые и распространённые простые предложения.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Предложения с начальным </w:t>
      </w:r>
      <w:r w:rsidRPr="00020003">
        <w:rPr>
          <w:rFonts w:ascii="Times New Roman" w:hAnsi="Times New Roman"/>
          <w:i/>
          <w:color w:val="000000"/>
          <w:sz w:val="26"/>
          <w:szCs w:val="26"/>
          <w:lang w:val="en-US"/>
        </w:rPr>
        <w:t>It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It</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red</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ball</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Предложения с начальным </w:t>
      </w:r>
      <w:r w:rsidRPr="00020003">
        <w:rPr>
          <w:rFonts w:ascii="Times New Roman" w:hAnsi="Times New Roman"/>
          <w:i/>
          <w:color w:val="000000"/>
          <w:sz w:val="26"/>
          <w:szCs w:val="26"/>
          <w:lang w:val="en-US"/>
        </w:rPr>
        <w:t>There + to be</w:t>
      </w:r>
      <w:r w:rsidRPr="00020003">
        <w:rPr>
          <w:rFonts w:ascii="Times New Roman" w:hAnsi="Times New Roman"/>
          <w:color w:val="000000"/>
          <w:sz w:val="26"/>
          <w:szCs w:val="26"/>
          <w:lang w:val="en-US"/>
        </w:rPr>
        <w:t xml:space="preserve"> в Present Simple Tense </w:t>
      </w:r>
      <w:r w:rsidRPr="00020003">
        <w:rPr>
          <w:rFonts w:ascii="Times New Roman" w:hAnsi="Times New Roman"/>
          <w:i/>
          <w:color w:val="000000"/>
          <w:sz w:val="26"/>
          <w:szCs w:val="26"/>
          <w:lang w:val="en-US"/>
        </w:rPr>
        <w:t>(There is a cat in the room. Is there a cat in the room? – Yes, there is./No, there isn’t. There are four pens on the table. Are there four pens on the table? – Yes, there are./No, there aren’t. How many pens are there on the table? – There are four pens.).</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lastRenderedPageBreak/>
        <w:t xml:space="preserve">Предложения с простым глагольным сказуемым </w:t>
      </w:r>
      <w:r w:rsidRPr="00020003">
        <w:rPr>
          <w:rFonts w:ascii="Times New Roman" w:hAnsi="Times New Roman"/>
          <w:i/>
          <w:color w:val="000000"/>
          <w:sz w:val="26"/>
          <w:szCs w:val="26"/>
          <w:lang w:val="en-US"/>
        </w:rPr>
        <w:t>(They live in the country.)</w:t>
      </w:r>
      <w:r w:rsidRPr="00020003">
        <w:rPr>
          <w:rFonts w:ascii="Times New Roman" w:hAnsi="Times New Roman"/>
          <w:color w:val="000000"/>
          <w:sz w:val="26"/>
          <w:szCs w:val="26"/>
          <w:lang w:val="en-US"/>
        </w:rPr>
        <w:t xml:space="preserve">, составным именным сказуемым </w:t>
      </w:r>
      <w:r w:rsidRPr="00020003">
        <w:rPr>
          <w:rFonts w:ascii="Times New Roman" w:hAnsi="Times New Roman"/>
          <w:i/>
          <w:color w:val="000000"/>
          <w:sz w:val="26"/>
          <w:szCs w:val="26"/>
          <w:lang w:val="en-US"/>
        </w:rPr>
        <w:t>(The box is small.)</w:t>
      </w:r>
      <w:r w:rsidRPr="00020003">
        <w:rPr>
          <w:rFonts w:ascii="Times New Roman" w:hAnsi="Times New Roman"/>
          <w:color w:val="000000"/>
          <w:sz w:val="26"/>
          <w:szCs w:val="26"/>
          <w:lang w:val="en-US"/>
        </w:rPr>
        <w:t xml:space="preserve"> и составным глагольным сказуемым </w:t>
      </w:r>
      <w:r w:rsidRPr="00020003">
        <w:rPr>
          <w:rFonts w:ascii="Times New Roman" w:hAnsi="Times New Roman"/>
          <w:i/>
          <w:color w:val="000000"/>
          <w:sz w:val="26"/>
          <w:szCs w:val="26"/>
          <w:lang w:val="en-US"/>
        </w:rPr>
        <w:t>(I like to play with my cat. She can play the piano.).</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Предложения с глаголом-связкой </w:t>
      </w:r>
      <w:r w:rsidRPr="00020003">
        <w:rPr>
          <w:rFonts w:ascii="Times New Roman" w:hAnsi="Times New Roman"/>
          <w:i/>
          <w:color w:val="000000"/>
          <w:sz w:val="26"/>
          <w:szCs w:val="26"/>
          <w:lang w:val="en-US"/>
        </w:rPr>
        <w:t>to be</w:t>
      </w:r>
      <w:r w:rsidRPr="00020003">
        <w:rPr>
          <w:rFonts w:ascii="Times New Roman" w:hAnsi="Times New Roman"/>
          <w:color w:val="000000"/>
          <w:sz w:val="26"/>
          <w:szCs w:val="26"/>
          <w:lang w:val="en-US"/>
        </w:rPr>
        <w:t xml:space="preserve"> в Present Simple Tense </w:t>
      </w:r>
      <w:r w:rsidRPr="00020003">
        <w:rPr>
          <w:rFonts w:ascii="Times New Roman" w:hAnsi="Times New Roman"/>
          <w:i/>
          <w:color w:val="000000"/>
          <w:sz w:val="26"/>
          <w:szCs w:val="26"/>
          <w:lang w:val="en-US"/>
        </w:rPr>
        <w:t>(My father is a doctor. Is it a red ball? – Yes, it is./No, it isn’t.)</w:t>
      </w:r>
      <w:r w:rsidRPr="00020003">
        <w:rPr>
          <w:rFonts w:ascii="Times New Roman" w:hAnsi="Times New Roman"/>
          <w:color w:val="000000"/>
          <w:sz w:val="26"/>
          <w:szCs w:val="26"/>
          <w:lang w:val="en-US"/>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Предложения с краткими глагольными формами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swim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don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like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porridge</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Побудительные предложения в утвердительной форме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Come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please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Глаголы в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повествовательных (утвердительных и отрицательных) и вопросительных (общий и специальный вопросы) предложениях.</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Глагольная конструкция </w:t>
      </w:r>
      <w:r w:rsidRPr="00020003">
        <w:rPr>
          <w:rFonts w:ascii="Times New Roman" w:hAnsi="Times New Roman"/>
          <w:i/>
          <w:color w:val="000000"/>
          <w:sz w:val="26"/>
          <w:szCs w:val="26"/>
          <w:lang w:val="en-US"/>
        </w:rPr>
        <w:t>have got (I’ve got a cat. He’s/She’s got a cat. Have you got a cat? – Yes, I have./No, I haven’t. What have you got?)</w:t>
      </w:r>
      <w:r w:rsidRPr="00020003">
        <w:rPr>
          <w:rFonts w:ascii="Times New Roman" w:hAnsi="Times New Roman"/>
          <w:color w:val="000000"/>
          <w:sz w:val="26"/>
          <w:szCs w:val="26"/>
          <w:lang w:val="en-US"/>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Модальный глагол </w:t>
      </w:r>
      <w:r w:rsidRPr="00020003">
        <w:rPr>
          <w:rFonts w:ascii="Times New Roman" w:hAnsi="Times New Roman"/>
          <w:i/>
          <w:color w:val="000000"/>
          <w:sz w:val="26"/>
          <w:szCs w:val="26"/>
          <w:lang w:val="en-US"/>
        </w:rPr>
        <w:t>can</w:t>
      </w:r>
      <w:r w:rsidRPr="00020003">
        <w:rPr>
          <w:rFonts w:ascii="Times New Roman" w:hAnsi="Times New Roman"/>
          <w:color w:val="000000"/>
          <w:sz w:val="26"/>
          <w:szCs w:val="26"/>
        </w:rPr>
        <w:t xml:space="preserve">: для выражения умения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tennis</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и отсутствия умения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chess</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для получения разрешения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out</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Определённый, неопределённый и нулевой артикли </w:t>
      </w:r>
      <w:r w:rsidRPr="00020003">
        <w:rPr>
          <w:rFonts w:ascii="Times New Roman" w:hAnsi="Times New Roman"/>
          <w:color w:val="000000"/>
          <w:sz w:val="26"/>
          <w:szCs w:val="26"/>
          <w:lang w:val="en-US"/>
        </w:rPr>
        <w:t>c</w:t>
      </w:r>
      <w:r w:rsidRPr="00020003">
        <w:rPr>
          <w:rFonts w:ascii="Times New Roman" w:hAnsi="Times New Roman"/>
          <w:color w:val="000000"/>
          <w:sz w:val="26"/>
          <w:szCs w:val="26"/>
        </w:rPr>
        <w:t xml:space="preserve"> именами существительными (наиболее распространённые случаи).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Существительные во множественном числе, образованные по правилу и исключения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book</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books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man</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men</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lang w:val="en-US"/>
        </w:rPr>
        <w:t xml:space="preserve">Личные местоимения </w:t>
      </w:r>
      <w:r w:rsidRPr="00020003">
        <w:rPr>
          <w:rFonts w:ascii="Times New Roman" w:hAnsi="Times New Roman"/>
          <w:i/>
          <w:color w:val="000000"/>
          <w:sz w:val="26"/>
          <w:szCs w:val="26"/>
          <w:lang w:val="en-US"/>
        </w:rPr>
        <w:t>(I, you, he/she/it, we, they).</w:t>
      </w:r>
      <w:r w:rsidRPr="00020003">
        <w:rPr>
          <w:rFonts w:ascii="Times New Roman" w:hAnsi="Times New Roman"/>
          <w:color w:val="000000"/>
          <w:sz w:val="26"/>
          <w:szCs w:val="26"/>
          <w:lang w:val="en-US"/>
        </w:rPr>
        <w:t xml:space="preserve"> Притяжательные местоимения </w:t>
      </w:r>
      <w:r w:rsidRPr="00020003">
        <w:rPr>
          <w:rFonts w:ascii="Times New Roman" w:hAnsi="Times New Roman"/>
          <w:i/>
          <w:color w:val="000000"/>
          <w:sz w:val="26"/>
          <w:szCs w:val="26"/>
          <w:lang w:val="en-US"/>
        </w:rPr>
        <w:t>(my, your, his/her/its, our, their)</w:t>
      </w:r>
      <w:r w:rsidRPr="00020003">
        <w:rPr>
          <w:rFonts w:ascii="Times New Roman" w:hAnsi="Times New Roman"/>
          <w:color w:val="000000"/>
          <w:sz w:val="26"/>
          <w:szCs w:val="26"/>
          <w:lang w:val="en-US"/>
        </w:rPr>
        <w:t xml:space="preserve">. </w:t>
      </w:r>
      <w:r w:rsidRPr="00020003">
        <w:rPr>
          <w:rFonts w:ascii="Times New Roman" w:hAnsi="Times New Roman"/>
          <w:color w:val="000000"/>
          <w:sz w:val="26"/>
          <w:szCs w:val="26"/>
        </w:rPr>
        <w:t xml:space="preserve">Указательные местоимения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this</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these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Количественные числительные (1–12).</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Вопросительные слова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who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what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how</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how</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many</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Предлоги места </w:t>
      </w:r>
      <w:r w:rsidRPr="00020003">
        <w:rPr>
          <w:rFonts w:ascii="Times New Roman" w:hAnsi="Times New Roman"/>
          <w:i/>
          <w:color w:val="000000"/>
          <w:sz w:val="26"/>
          <w:szCs w:val="26"/>
          <w:lang w:val="en-US"/>
        </w:rPr>
        <w:t>(in, on, near, under).</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Союзы </w:t>
      </w:r>
      <w:r w:rsidRPr="00020003">
        <w:rPr>
          <w:rFonts w:ascii="Times New Roman" w:hAnsi="Times New Roman"/>
          <w:i/>
          <w:color w:val="000000"/>
          <w:sz w:val="26"/>
          <w:szCs w:val="26"/>
          <w:lang w:val="en-US"/>
        </w:rPr>
        <w:t>and</w:t>
      </w:r>
      <w:r w:rsidRPr="00020003">
        <w:rPr>
          <w:rFonts w:ascii="Times New Roman" w:hAnsi="Times New Roman"/>
          <w:i/>
          <w:color w:val="000000"/>
          <w:sz w:val="26"/>
          <w:szCs w:val="26"/>
        </w:rPr>
        <w:t xml:space="preserve"> </w:t>
      </w:r>
      <w:r w:rsidRPr="00020003">
        <w:rPr>
          <w:rFonts w:ascii="Times New Roman" w:hAnsi="Times New Roman"/>
          <w:color w:val="000000"/>
          <w:sz w:val="26"/>
          <w:szCs w:val="26"/>
        </w:rPr>
        <w:t xml:space="preserve">и </w:t>
      </w:r>
      <w:r w:rsidRPr="00020003">
        <w:rPr>
          <w:rFonts w:ascii="Times New Roman" w:hAnsi="Times New Roman"/>
          <w:i/>
          <w:color w:val="000000"/>
          <w:sz w:val="26"/>
          <w:szCs w:val="26"/>
          <w:lang w:val="en-US"/>
        </w:rPr>
        <w:t>but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c</w:t>
      </w:r>
      <w:r w:rsidRPr="00020003">
        <w:rPr>
          <w:rFonts w:ascii="Times New Roman" w:hAnsi="Times New Roman"/>
          <w:color w:val="000000"/>
          <w:sz w:val="26"/>
          <w:szCs w:val="26"/>
        </w:rPr>
        <w:t xml:space="preserve"> однородными членами).</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названий родной страны и страны/стран изучаемого языка и их столиц.</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Компенсаторные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в качестве опоры при порождении собственных высказываний ключевых слов, вопросов; иллюстраций.</w:t>
      </w:r>
    </w:p>
    <w:p w:rsidR="00020003" w:rsidRPr="00020003" w:rsidRDefault="00020003" w:rsidP="004174FB">
      <w:pPr>
        <w:suppressAutoHyphens w:val="0"/>
        <w:spacing w:after="0" w:line="360" w:lineRule="auto"/>
        <w:ind w:left="120"/>
        <w:contextualSpacing/>
        <w:rPr>
          <w:sz w:val="26"/>
          <w:szCs w:val="26"/>
        </w:rPr>
      </w:pPr>
      <w:bookmarkStart w:id="88" w:name="_Toc140053182"/>
      <w:bookmarkEnd w:id="88"/>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3 КЛАСС</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Тематическое содержание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моего «я»</w:t>
      </w:r>
      <w:r w:rsidRPr="00020003">
        <w:rPr>
          <w:rFonts w:ascii="Times New Roman" w:hAnsi="Times New Roman"/>
          <w:color w:val="000000"/>
          <w:sz w:val="26"/>
          <w:szCs w:val="26"/>
        </w:rPr>
        <w:t>. Моя семья. Мой день рождения. Моя любимая еда. Мой день (распорядок дня).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моих увлечений</w:t>
      </w:r>
      <w:r w:rsidRPr="00020003">
        <w:rPr>
          <w:rFonts w:ascii="Times New Roman" w:hAnsi="Times New Roman"/>
          <w:color w:val="000000"/>
          <w:sz w:val="26"/>
          <w:szCs w:val="26"/>
        </w:rPr>
        <w:t>. Любимая игрушка, игра. Мой питомец. Любимые занятия. Любимая сказка. Выходной день. Каникулы.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вокруг меня</w:t>
      </w:r>
      <w:r w:rsidRPr="00020003">
        <w:rPr>
          <w:rFonts w:ascii="Times New Roman" w:hAnsi="Times New Roman"/>
          <w:color w:val="000000"/>
          <w:sz w:val="26"/>
          <w:szCs w:val="26"/>
        </w:rPr>
        <w:t>. Моя комната (квартира, дом). Моя школа. Мои друзья. Моя малая родина (город, село). Дикие и домашние животные. Погода. Времена года (месяцы).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Родная страна и страны изучаемого языка</w:t>
      </w:r>
      <w:r w:rsidRPr="00020003">
        <w:rPr>
          <w:rFonts w:ascii="Times New Roman" w:hAnsi="Times New Roman"/>
          <w:color w:val="000000"/>
          <w:sz w:val="26"/>
          <w:szCs w:val="26"/>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диалогической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диалога-расспроса: запрашивание интересующей информации; сообщение фактической информации, ответы на вопросы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монологической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Пересказ с опорой на ключевые слова, вопросы и (или) иллюстрации основного содержания прочитанного текста.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Понимание на слух речи учителя и других обучающихся и вербальная/невербальная реакция на услышанное (при непосредственном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аудирования: диалог, высказывания собеседников в ситуациях повседневного общения, рассказ, сказка.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чтения вслух: диалог, рассказ, сказка.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чтения: диалог, рассказ, сказка, электронное сообщение личного характера.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Создание подписей к картинкам, фотографиям с пояснением, что на них изображено.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Написание с опорой на образец поздравлений с праздниками (с днём рождения, Новым годом, Рождеством) с выражением пожеланий.</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lastRenderedPageBreak/>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Буквы английского алфавита. Фонетически корректное озвучивание букв английского алфавита.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r</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is</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are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Ритмико-интонационные особенности повествовательного, побудительного и вопросительного (общий и специальный вопрос) предложений.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Чтение гласных в открытом и закрытом слоге в односложных словах, чтения гласных в третьем типе слога (гласная </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r</w:t>
      </w:r>
      <w:r w:rsidRPr="00020003">
        <w:rPr>
          <w:rFonts w:ascii="Times New Roman" w:hAnsi="Times New Roman"/>
          <w:color w:val="000000"/>
          <w:sz w:val="26"/>
          <w:szCs w:val="26"/>
        </w:rPr>
        <w:t xml:space="preserve">); согласных, основных звукобуквенных сочетаний, в частности сложных сочетаний букв (например, </w:t>
      </w:r>
      <w:r w:rsidRPr="00020003">
        <w:rPr>
          <w:rFonts w:ascii="Times New Roman" w:hAnsi="Times New Roman"/>
          <w:i/>
          <w:color w:val="000000"/>
          <w:sz w:val="26"/>
          <w:szCs w:val="26"/>
          <w:lang w:val="en-US"/>
        </w:rPr>
        <w:t>tion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ight</w:t>
      </w:r>
      <w:r w:rsidRPr="00020003">
        <w:rPr>
          <w:rFonts w:ascii="Times New Roman" w:hAnsi="Times New Roman"/>
          <w:color w:val="000000"/>
          <w:sz w:val="26"/>
          <w:szCs w:val="26"/>
        </w:rPr>
        <w:t>) в односложных, двусложных и многосложных словах.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Вычленение некоторых звукобуквенных сочетаний при анализе изученных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новых слов согласно основным правилам чтения с использованием полной или частичной транскрипции.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Правильное написание изученных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Правильная расстановка знаков препинания: точки, вопросительного </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Распознавание в письменном и звучащем тексте и употребление в устной </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и письменной речи не менее 350 лексических единиц (слов, словосочетаний, речевых клише), обслуживающих ситуации общения в рамках тематического </w:t>
      </w:r>
      <w:r w:rsidRPr="00020003">
        <w:rPr>
          <w:rFonts w:ascii="Times New Roman" w:hAnsi="Times New Roman"/>
          <w:color w:val="000000"/>
          <w:sz w:val="26"/>
          <w:szCs w:val="26"/>
        </w:rPr>
        <w:lastRenderedPageBreak/>
        <w:t>содержания речи для 3 класса, включая 200 лексических единиц, усвоенных на первом году обучения.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teen</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ty</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и словосложения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sportsman</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Распознавание в устной и письменной речи интернациональных слов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doctor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film</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с помощью языковой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teen</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ty</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w:t>
      </w:r>
      <w:r w:rsidRPr="00020003">
        <w:rPr>
          <w:rFonts w:ascii="Times New Roman" w:hAnsi="Times New Roman"/>
          <w:color w:val="000000"/>
          <w:sz w:val="26"/>
          <w:szCs w:val="26"/>
        </w:rPr>
        <w:t>) и словосложения (</w:t>
      </w:r>
      <w:r w:rsidRPr="00020003">
        <w:rPr>
          <w:rFonts w:ascii="Times New Roman" w:hAnsi="Times New Roman"/>
          <w:i/>
          <w:color w:val="000000"/>
          <w:sz w:val="26"/>
          <w:szCs w:val="26"/>
          <w:lang w:val="en-US"/>
        </w:rPr>
        <w:t>football</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snowman</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Предложения с начальным </w:t>
      </w:r>
      <w:r w:rsidRPr="00020003">
        <w:rPr>
          <w:rFonts w:ascii="Times New Roman" w:hAnsi="Times New Roman"/>
          <w:i/>
          <w:color w:val="000000"/>
          <w:sz w:val="26"/>
          <w:szCs w:val="26"/>
          <w:lang w:val="en-US"/>
        </w:rPr>
        <w:t>There + to be</w:t>
      </w:r>
      <w:r w:rsidRPr="00020003">
        <w:rPr>
          <w:rFonts w:ascii="Times New Roman" w:hAnsi="Times New Roman"/>
          <w:color w:val="000000"/>
          <w:sz w:val="26"/>
          <w:szCs w:val="26"/>
          <w:lang w:val="en-US"/>
        </w:rPr>
        <w:t xml:space="preserve"> в Past Simple Tense (</w:t>
      </w:r>
      <w:r w:rsidRPr="00020003">
        <w:rPr>
          <w:rFonts w:ascii="Times New Roman" w:hAnsi="Times New Roman"/>
          <w:i/>
          <w:color w:val="000000"/>
          <w:sz w:val="26"/>
          <w:szCs w:val="26"/>
          <w:lang w:val="en-US"/>
        </w:rPr>
        <w:t>There was an old house near the river</w:t>
      </w:r>
      <w:r w:rsidRPr="00020003">
        <w:rPr>
          <w:rFonts w:ascii="Times New Roman" w:hAnsi="Times New Roman"/>
          <w:color w:val="000000"/>
          <w:sz w:val="26"/>
          <w:szCs w:val="26"/>
          <w:lang w:val="en-US"/>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Побудительные предложения в отрицательной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Don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talk</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please</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форме.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Правильные и неправильные глаголы в </w:t>
      </w:r>
      <w:r w:rsidRPr="00020003">
        <w:rPr>
          <w:rFonts w:ascii="Times New Roman" w:hAnsi="Times New Roman"/>
          <w:color w:val="000000"/>
          <w:sz w:val="26"/>
          <w:szCs w:val="26"/>
          <w:lang w:val="en-US"/>
        </w:rPr>
        <w:t>Past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повествовательных (утвердительных и отрицательных) и вопросительных (общий и специальный вопросы) предложениях.</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Конструкция </w:t>
      </w:r>
      <w:r w:rsidRPr="00020003">
        <w:rPr>
          <w:rFonts w:ascii="Times New Roman" w:hAnsi="Times New Roman"/>
          <w:i/>
          <w:color w:val="000000"/>
          <w:sz w:val="26"/>
          <w:szCs w:val="26"/>
          <w:lang w:val="en-US"/>
        </w:rPr>
        <w:t>I’d like to ... (I’d like to read this book.)</w:t>
      </w:r>
      <w:r w:rsidRPr="00020003">
        <w:rPr>
          <w:rFonts w:ascii="Times New Roman" w:hAnsi="Times New Roman"/>
          <w:color w:val="000000"/>
          <w:sz w:val="26"/>
          <w:szCs w:val="26"/>
          <w:lang w:val="en-US"/>
        </w:rPr>
        <w:t>.</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Конструкции с глаголами на </w:t>
      </w:r>
      <w:r w:rsidRPr="00020003">
        <w:rPr>
          <w:rFonts w:ascii="Times New Roman" w:hAnsi="Times New Roman"/>
          <w:i/>
          <w:color w:val="000000"/>
          <w:sz w:val="26"/>
          <w:szCs w:val="26"/>
          <w:lang w:val="en-US"/>
        </w:rPr>
        <w:t>-ing: to like/enjoy doing smth (I like riding my bike.).</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t xml:space="preserve">Существительные в притяжательном падеже </w:t>
      </w:r>
      <w:r w:rsidRPr="00020003">
        <w:rPr>
          <w:rFonts w:ascii="Times New Roman" w:hAnsi="Times New Roman"/>
          <w:i/>
          <w:color w:val="000000"/>
          <w:sz w:val="26"/>
          <w:szCs w:val="26"/>
          <w:lang w:val="en-US"/>
        </w:rPr>
        <w:t>(Possessive Case; Ann’s dress, children’s toys, boys’ books)</w:t>
      </w:r>
      <w:r w:rsidRPr="00020003">
        <w:rPr>
          <w:rFonts w:ascii="Times New Roman" w:hAnsi="Times New Roman"/>
          <w:color w:val="000000"/>
          <w:sz w:val="26"/>
          <w:szCs w:val="26"/>
          <w:lang w:val="en-US"/>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Слова, выражающие количество с исчисляемыми и неисчисляемыми существительными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much</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many</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of</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Личные местоимения в объектном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you</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him</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her</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us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them</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падеже. Указательные местоимения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this</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these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that</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those</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Неопределённые местоимения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some</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any</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в повествовательных и вопросительных предложениях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Have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you</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any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friends</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Yes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some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Наречия частотности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usually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often</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Количественные числительные (13–100). Порядковые числительные (1–30).</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Вопросительные слова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when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whose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why</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lang w:val="en-US"/>
        </w:rPr>
      </w:pPr>
      <w:r w:rsidRPr="00020003">
        <w:rPr>
          <w:rFonts w:ascii="Times New Roman" w:hAnsi="Times New Roman"/>
          <w:color w:val="000000"/>
          <w:sz w:val="26"/>
          <w:szCs w:val="26"/>
          <w:lang w:val="en-US"/>
        </w:rPr>
        <w:lastRenderedPageBreak/>
        <w:t xml:space="preserve">Предлоги места </w:t>
      </w:r>
      <w:r w:rsidRPr="00020003">
        <w:rPr>
          <w:rFonts w:ascii="Times New Roman" w:hAnsi="Times New Roman"/>
          <w:i/>
          <w:color w:val="000000"/>
          <w:sz w:val="26"/>
          <w:szCs w:val="26"/>
          <w:lang w:val="en-US"/>
        </w:rPr>
        <w:t>(next to, in front of, behind),</w:t>
      </w:r>
      <w:r w:rsidRPr="00020003">
        <w:rPr>
          <w:rFonts w:ascii="Times New Roman" w:hAnsi="Times New Roman"/>
          <w:color w:val="000000"/>
          <w:sz w:val="26"/>
          <w:szCs w:val="26"/>
          <w:lang w:val="en-US"/>
        </w:rPr>
        <w:t xml:space="preserve"> направления </w:t>
      </w:r>
      <w:r w:rsidRPr="00020003">
        <w:rPr>
          <w:rFonts w:ascii="Times New Roman" w:hAnsi="Times New Roman"/>
          <w:i/>
          <w:color w:val="000000"/>
          <w:sz w:val="26"/>
          <w:szCs w:val="26"/>
          <w:lang w:val="en-US"/>
        </w:rPr>
        <w:t>(to),</w:t>
      </w:r>
      <w:r w:rsidRPr="00020003">
        <w:rPr>
          <w:rFonts w:ascii="Times New Roman" w:hAnsi="Times New Roman"/>
          <w:color w:val="000000"/>
          <w:sz w:val="26"/>
          <w:szCs w:val="26"/>
          <w:lang w:val="en-US"/>
        </w:rPr>
        <w:t xml:space="preserve"> времени </w:t>
      </w:r>
      <w:r w:rsidRPr="00020003">
        <w:rPr>
          <w:rFonts w:ascii="Times New Roman" w:hAnsi="Times New Roman"/>
          <w:i/>
          <w:color w:val="000000"/>
          <w:sz w:val="26"/>
          <w:szCs w:val="26"/>
          <w:lang w:val="en-US"/>
        </w:rPr>
        <w:t xml:space="preserve">(at, in, on </w:t>
      </w:r>
      <w:r w:rsidRPr="00020003">
        <w:rPr>
          <w:rFonts w:ascii="Times New Roman" w:hAnsi="Times New Roman"/>
          <w:color w:val="000000"/>
          <w:sz w:val="26"/>
          <w:szCs w:val="26"/>
          <w:lang w:val="en-US"/>
        </w:rPr>
        <w:t xml:space="preserve">в выражениях </w:t>
      </w:r>
      <w:r w:rsidRPr="00020003">
        <w:rPr>
          <w:rFonts w:ascii="Times New Roman" w:hAnsi="Times New Roman"/>
          <w:i/>
          <w:color w:val="000000"/>
          <w:sz w:val="26"/>
          <w:szCs w:val="26"/>
          <w:lang w:val="en-US"/>
        </w:rPr>
        <w:t>at 5 o’clock, in the morning, on Monday).</w:t>
      </w:r>
    </w:p>
    <w:p w:rsidR="00020003" w:rsidRPr="00020003" w:rsidRDefault="00020003" w:rsidP="004174FB">
      <w:pPr>
        <w:suppressAutoHyphens w:val="0"/>
        <w:spacing w:after="0" w:line="360" w:lineRule="auto"/>
        <w:ind w:left="120"/>
        <w:contextualSpacing/>
        <w:jc w:val="both"/>
        <w:rPr>
          <w:sz w:val="26"/>
          <w:szCs w:val="26"/>
          <w:lang w:val="en-US"/>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произведений детского фольклора (рифмовок, стихов, песенок), персонажей детских книг.</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Компенсаторные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при чтении и аудировании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в качестве опоры при порождении собственных высказываний ключевых слов, вопросов; иллюстраций.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0003" w:rsidRPr="00020003" w:rsidRDefault="00020003" w:rsidP="004174FB">
      <w:pPr>
        <w:suppressAutoHyphens w:val="0"/>
        <w:spacing w:after="0" w:line="360" w:lineRule="auto"/>
        <w:ind w:left="120"/>
        <w:contextualSpacing/>
        <w:rPr>
          <w:sz w:val="26"/>
          <w:szCs w:val="26"/>
        </w:rPr>
      </w:pPr>
      <w:bookmarkStart w:id="89" w:name="_Toc140053183"/>
      <w:bookmarkEnd w:id="89"/>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4 КЛАСС</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Тематическое содержание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 xml:space="preserve">Мир моего «я». </w:t>
      </w:r>
      <w:r w:rsidRPr="00020003">
        <w:rPr>
          <w:rFonts w:ascii="Times New Roman" w:hAnsi="Times New Roman"/>
          <w:color w:val="000000"/>
          <w:sz w:val="26"/>
          <w:szCs w:val="26"/>
        </w:rPr>
        <w:t>Моя семья. Мой день рождения, подарки. Моя любимая еда. Мой день (распорядок дня, домашние обязанности).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Мир моих увлечений</w:t>
      </w:r>
      <w:r w:rsidRPr="00020003">
        <w:rPr>
          <w:rFonts w:ascii="Times New Roman" w:hAnsi="Times New Roman"/>
          <w:color w:val="000000"/>
          <w:sz w:val="26"/>
          <w:szCs w:val="26"/>
        </w:rPr>
        <w:t>. Любимая игрушка, игра. Мой питомец. Любимые занятия. Занятия спортом. Любимая сказка/история/рассказ. Выходной день. Каникулы.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lastRenderedPageBreak/>
        <w:t>Мир вокруг меня</w:t>
      </w:r>
      <w:r w:rsidRPr="00020003">
        <w:rPr>
          <w:rFonts w:ascii="Times New Roman" w:hAnsi="Times New Roman"/>
          <w:color w:val="000000"/>
          <w:sz w:val="26"/>
          <w:szCs w:val="26"/>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Родная страна и страны изучаемого языка</w:t>
      </w:r>
      <w:r w:rsidRPr="00020003">
        <w:rPr>
          <w:rFonts w:ascii="Times New Roman" w:hAnsi="Times New Roman"/>
          <w:color w:val="000000"/>
          <w:sz w:val="26"/>
          <w:szCs w:val="26"/>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диалогической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диалога-расспроса: запрашивание интересующей информации; сообщение фактической информации, ответы на вопросы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Коммуникативные умения </w:t>
      </w:r>
      <w:r w:rsidRPr="00020003">
        <w:rPr>
          <w:rFonts w:ascii="Times New Roman" w:hAnsi="Times New Roman"/>
          <w:color w:val="000000"/>
          <w:sz w:val="26"/>
          <w:szCs w:val="26"/>
          <w:u w:val="single"/>
        </w:rPr>
        <w:t>монологической</w:t>
      </w:r>
      <w:r w:rsidRPr="00020003">
        <w:rPr>
          <w:rFonts w:ascii="Times New Roman" w:hAnsi="Times New Roman"/>
          <w:color w:val="000000"/>
          <w:sz w:val="26"/>
          <w:szCs w:val="26"/>
        </w:rPr>
        <w:t xml:space="preserve">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Пересказ основного содержания прочитанного текста с опорой на ключевые слова, вопросы, план и (или) иллюстрации.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Краткое устное изложение результатов выполненного несложного проектного задания.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Коммуникативные умения аудирования.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Понимание на слух речи учителя и других обучающихся и вербальная/невербальная реакция на услышанное (при непосредственном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вслух учебных текстов с соблюдением правил чтения и соответствующей интонацией,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чтения вслух: диалог, рассказ, сказка.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Прогнозирование содержания текста на основе заголовка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не сплошных текстов (таблиц, диаграмм) и понимание представленной в них информации.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Тексты для чтения: диалог, рассказ, сказка, электронное сообщение личного характера, текст научно-популярного характера, стихотворение.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Написание с опорой на образец поздравления с праздниками (с днём рождения, Новым годом, Рождеством) с выражением пожеланий.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Написание электронного сообщения личного характера с опорой на образец.</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r</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is</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are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Ритмико-интонационные особенности повествовательного, побудительного и вопросительного (общий и специальный вопрос) предложений.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Правила чтения: гласных в открытом и закрытом слоге в односложных словах, гласных в третьем типе слога (гласная + </w:t>
      </w:r>
      <w:r w:rsidRPr="00020003">
        <w:rPr>
          <w:rFonts w:ascii="Times New Roman" w:hAnsi="Times New Roman"/>
          <w:i/>
          <w:color w:val="000000"/>
          <w:sz w:val="26"/>
          <w:szCs w:val="26"/>
          <w:lang w:val="en-US"/>
        </w:rPr>
        <w:t>r</w:t>
      </w:r>
      <w:r w:rsidRPr="00020003">
        <w:rPr>
          <w:rFonts w:ascii="Times New Roman" w:hAnsi="Times New Roman"/>
          <w:color w:val="000000"/>
          <w:sz w:val="26"/>
          <w:szCs w:val="26"/>
        </w:rPr>
        <w:t xml:space="preserve">); согласных; основных звукобуквенных сочетаний, в частности сложных сочетаний букв (например, </w:t>
      </w:r>
      <w:r w:rsidRPr="00020003">
        <w:rPr>
          <w:rFonts w:ascii="Times New Roman" w:hAnsi="Times New Roman"/>
          <w:i/>
          <w:color w:val="000000"/>
          <w:sz w:val="26"/>
          <w:szCs w:val="26"/>
          <w:lang w:val="en-US"/>
        </w:rPr>
        <w:t>tion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ight</w:t>
      </w:r>
      <w:r w:rsidRPr="00020003">
        <w:rPr>
          <w:rFonts w:ascii="Times New Roman" w:hAnsi="Times New Roman"/>
          <w:color w:val="000000"/>
          <w:sz w:val="26"/>
          <w:szCs w:val="26"/>
        </w:rPr>
        <w:t>) в односложных, двусложных и многосложных словах.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Вычленение некоторых звукобуквенных сочетаний при анализе изученных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Чтение новых слов согласно основным правилам чтения с использованием полной или частичной транскрипции, по аналогии.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Знаки английской транскрипции; отличие их от букв английского алфавита. Фонетически корректное озвучивание знаков транскрипции.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020003">
        <w:rPr>
          <w:rFonts w:ascii="Times New Roman" w:hAnsi="Times New Roman"/>
          <w:color w:val="000000"/>
          <w:sz w:val="26"/>
          <w:szCs w:val="26"/>
          <w:lang w:val="en-US"/>
        </w:rPr>
        <w:t>Possessive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Case</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er</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or</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ist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worker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actor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artist</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и конверсии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Использование языковой догадки для распознавания интернациональных слов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pilot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film</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Глаголы в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w:t>
      </w:r>
      <w:r w:rsidRPr="00020003">
        <w:rPr>
          <w:rFonts w:ascii="Times New Roman" w:hAnsi="Times New Roman"/>
          <w:color w:val="000000"/>
          <w:sz w:val="26"/>
          <w:szCs w:val="26"/>
          <w:lang w:val="en-US"/>
        </w:rPr>
        <w:t>Past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Continuous</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повествовательных (утвердительных и отрицательных) и вопросительных (общий и специальный вопросы) предложениях.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Модальные глаголы </w:t>
      </w:r>
      <w:r w:rsidRPr="00020003">
        <w:rPr>
          <w:rFonts w:ascii="Times New Roman" w:hAnsi="Times New Roman"/>
          <w:i/>
          <w:color w:val="000000"/>
          <w:sz w:val="26"/>
          <w:szCs w:val="26"/>
          <w:lang w:val="en-US"/>
        </w:rPr>
        <w:t>must</w:t>
      </w:r>
      <w:r w:rsidRPr="00020003">
        <w:rPr>
          <w:rFonts w:ascii="Times New Roman" w:hAnsi="Times New Roman"/>
          <w:color w:val="000000"/>
          <w:sz w:val="26"/>
          <w:szCs w:val="26"/>
        </w:rPr>
        <w:t xml:space="preserve"> и </w:t>
      </w:r>
      <w:r w:rsidRPr="00020003">
        <w:rPr>
          <w:rFonts w:ascii="Times New Roman" w:hAnsi="Times New Roman"/>
          <w:i/>
          <w:color w:val="000000"/>
          <w:sz w:val="26"/>
          <w:szCs w:val="26"/>
          <w:lang w:val="en-US"/>
        </w:rPr>
        <w:t>have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lang w:val="en-US"/>
        </w:rPr>
        <w:t xml:space="preserve">Конструкция </w:t>
      </w:r>
      <w:r w:rsidRPr="00020003">
        <w:rPr>
          <w:rFonts w:ascii="Times New Roman" w:hAnsi="Times New Roman"/>
          <w:i/>
          <w:color w:val="000000"/>
          <w:sz w:val="26"/>
          <w:szCs w:val="26"/>
          <w:lang w:val="en-US"/>
        </w:rPr>
        <w:t>to be going to</w:t>
      </w:r>
      <w:r w:rsidRPr="00020003">
        <w:rPr>
          <w:rFonts w:ascii="Times New Roman" w:hAnsi="Times New Roman"/>
          <w:color w:val="000000"/>
          <w:sz w:val="26"/>
          <w:szCs w:val="26"/>
          <w:lang w:val="en-US"/>
        </w:rPr>
        <w:t xml:space="preserve"> и Future Simple Tense для выражения будущего действия (</w:t>
      </w:r>
      <w:r w:rsidRPr="00020003">
        <w:rPr>
          <w:rFonts w:ascii="Times New Roman" w:hAnsi="Times New Roman"/>
          <w:i/>
          <w:color w:val="000000"/>
          <w:sz w:val="26"/>
          <w:szCs w:val="26"/>
          <w:lang w:val="en-US"/>
        </w:rPr>
        <w:t>I am going to have my birthday party on Saturday. Wait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ll</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help</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you</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Отрицательное местоимение </w:t>
      </w:r>
      <w:r w:rsidRPr="00020003">
        <w:rPr>
          <w:rFonts w:ascii="Times New Roman" w:hAnsi="Times New Roman"/>
          <w:i/>
          <w:color w:val="000000"/>
          <w:sz w:val="26"/>
          <w:szCs w:val="26"/>
          <w:lang w:val="en-US"/>
        </w:rPr>
        <w:t>no</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Степени сравнения прилагательных (формы, образованные по правилу и исключения: </w:t>
      </w:r>
      <w:r w:rsidRPr="00020003">
        <w:rPr>
          <w:rFonts w:ascii="Times New Roman" w:hAnsi="Times New Roman"/>
          <w:i/>
          <w:color w:val="000000"/>
          <w:sz w:val="26"/>
          <w:szCs w:val="26"/>
          <w:lang w:val="en-US"/>
        </w:rPr>
        <w:t>good</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better</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best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bad</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worse</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worst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Наречия времени.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Обозначение даты и года. Обозначение времени (</w:t>
      </w:r>
      <w:r w:rsidRPr="00020003">
        <w:rPr>
          <w:rFonts w:ascii="Times New Roman" w:hAnsi="Times New Roman"/>
          <w:i/>
          <w:color w:val="000000"/>
          <w:sz w:val="26"/>
          <w:szCs w:val="26"/>
        </w:rPr>
        <w:t xml:space="preserve">5 </w:t>
      </w:r>
      <w:r w:rsidRPr="00020003">
        <w:rPr>
          <w:rFonts w:ascii="Times New Roman" w:hAnsi="Times New Roman"/>
          <w:i/>
          <w:color w:val="000000"/>
          <w:sz w:val="26"/>
          <w:szCs w:val="26"/>
          <w:lang w:val="en-US"/>
        </w:rPr>
        <w:t>o</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clock</w:t>
      </w:r>
      <w:r w:rsidRPr="00020003">
        <w:rPr>
          <w:rFonts w:ascii="Times New Roman" w:hAnsi="Times New Roman"/>
          <w:i/>
          <w:color w:val="000000"/>
          <w:sz w:val="26"/>
          <w:szCs w:val="26"/>
        </w:rPr>
        <w:t xml:space="preserve">; 3 </w:t>
      </w:r>
      <w:r w:rsidRPr="00020003">
        <w:rPr>
          <w:rFonts w:ascii="Times New Roman" w:hAnsi="Times New Roman"/>
          <w:i/>
          <w:color w:val="000000"/>
          <w:sz w:val="26"/>
          <w:szCs w:val="26"/>
          <w:lang w:val="en-US"/>
        </w:rPr>
        <w:t>am</w:t>
      </w:r>
      <w:r w:rsidRPr="00020003">
        <w:rPr>
          <w:rFonts w:ascii="Times New Roman" w:hAnsi="Times New Roman"/>
          <w:i/>
          <w:color w:val="000000"/>
          <w:sz w:val="26"/>
          <w:szCs w:val="26"/>
        </w:rPr>
        <w:t xml:space="preserve">, 2 </w:t>
      </w:r>
      <w:r w:rsidRPr="00020003">
        <w:rPr>
          <w:rFonts w:ascii="Times New Roman" w:hAnsi="Times New Roman"/>
          <w:i/>
          <w:color w:val="000000"/>
          <w:sz w:val="26"/>
          <w:szCs w:val="26"/>
          <w:lang w:val="en-US"/>
        </w:rPr>
        <w:t>pm</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Знание произведений детского фольклора (рифмовок, стихов, песенок), персонажей детских книг.</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Компенсаторные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Использование в качестве опоры при порождении собственных высказываний ключевых слов, вопросов; картинок, фотографий.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Прогнозирование содержание текста для чтения на основе заголовка.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0003" w:rsidRPr="00020003" w:rsidRDefault="00020003" w:rsidP="004174FB">
      <w:pPr>
        <w:suppressAutoHyphens w:val="0"/>
        <w:spacing w:after="200" w:line="360" w:lineRule="auto"/>
        <w:contextualSpacing/>
        <w:rPr>
          <w:sz w:val="26"/>
          <w:szCs w:val="26"/>
        </w:rPr>
        <w:sectPr w:rsidR="00020003" w:rsidRPr="00020003">
          <w:pgSz w:w="11906" w:h="16383"/>
          <w:pgMar w:top="1134" w:right="850" w:bottom="1134" w:left="1701" w:header="720" w:footer="720" w:gutter="0"/>
          <w:cols w:space="720"/>
        </w:sectPr>
      </w:pPr>
    </w:p>
    <w:bookmarkEnd w:id="87"/>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lastRenderedPageBreak/>
        <w:t>ПЛАНИРУЕМЫЕ РЕЗУЛЬТАТЫ ОСВОЕНИЯ ПРОГРАММЫ ПО ИНОСТРАННОМУ (АНГЛИЙСКОМУ) ЯЗЫКУ НА УРОВНЕ НАЧАЛЬНОГО ОБЩЕГО ОБРАЗОВАНИЯ</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333333"/>
          <w:sz w:val="26"/>
          <w:szCs w:val="26"/>
        </w:rPr>
        <w:t>ЛИЧНОСТНЫЕ РЕЗУЛЬТАТЫ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1) гражданско-патриотического воспитания:</w:t>
      </w:r>
    </w:p>
    <w:p w:rsidR="00020003" w:rsidRPr="00020003" w:rsidRDefault="00020003" w:rsidP="00144095">
      <w:pPr>
        <w:numPr>
          <w:ilvl w:val="0"/>
          <w:numId w:val="144"/>
        </w:numPr>
        <w:suppressAutoHyphens w:val="0"/>
        <w:spacing w:after="0" w:line="360" w:lineRule="auto"/>
        <w:contextualSpacing/>
        <w:jc w:val="both"/>
        <w:rPr>
          <w:sz w:val="26"/>
          <w:szCs w:val="26"/>
        </w:rPr>
      </w:pPr>
      <w:r w:rsidRPr="00020003">
        <w:rPr>
          <w:rFonts w:ascii="Times New Roman" w:hAnsi="Times New Roman"/>
          <w:color w:val="000000"/>
          <w:sz w:val="26"/>
          <w:szCs w:val="26"/>
        </w:rPr>
        <w:t>становление ценностного отношения к своей Родине – России;</w:t>
      </w:r>
    </w:p>
    <w:p w:rsidR="00020003" w:rsidRPr="00020003" w:rsidRDefault="00020003" w:rsidP="00144095">
      <w:pPr>
        <w:numPr>
          <w:ilvl w:val="0"/>
          <w:numId w:val="144"/>
        </w:numPr>
        <w:suppressAutoHyphens w:val="0"/>
        <w:spacing w:after="0" w:line="360" w:lineRule="auto"/>
        <w:contextualSpacing/>
        <w:jc w:val="both"/>
        <w:rPr>
          <w:sz w:val="26"/>
          <w:szCs w:val="26"/>
        </w:rPr>
      </w:pPr>
      <w:r w:rsidRPr="00020003">
        <w:rPr>
          <w:rFonts w:ascii="Times New Roman" w:hAnsi="Times New Roman"/>
          <w:color w:val="000000"/>
          <w:sz w:val="26"/>
          <w:szCs w:val="26"/>
        </w:rPr>
        <w:t>осознание своей этнокультурной и российской гражданской идентичности;</w:t>
      </w:r>
    </w:p>
    <w:p w:rsidR="00020003" w:rsidRPr="00020003" w:rsidRDefault="00020003" w:rsidP="00144095">
      <w:pPr>
        <w:numPr>
          <w:ilvl w:val="0"/>
          <w:numId w:val="144"/>
        </w:numPr>
        <w:suppressAutoHyphens w:val="0"/>
        <w:spacing w:after="0" w:line="360" w:lineRule="auto"/>
        <w:contextualSpacing/>
        <w:jc w:val="both"/>
        <w:rPr>
          <w:sz w:val="26"/>
          <w:szCs w:val="26"/>
        </w:rPr>
      </w:pPr>
      <w:r w:rsidRPr="00020003">
        <w:rPr>
          <w:rFonts w:ascii="Times New Roman" w:hAnsi="Times New Roman"/>
          <w:color w:val="000000"/>
          <w:sz w:val="26"/>
          <w:szCs w:val="26"/>
        </w:rPr>
        <w:t>сопричастность к прошлому, настоящему и будущему своей страны и родного края;</w:t>
      </w:r>
    </w:p>
    <w:p w:rsidR="00020003" w:rsidRPr="00020003" w:rsidRDefault="00020003" w:rsidP="00144095">
      <w:pPr>
        <w:numPr>
          <w:ilvl w:val="0"/>
          <w:numId w:val="144"/>
        </w:numPr>
        <w:suppressAutoHyphens w:val="0"/>
        <w:spacing w:after="0" w:line="360" w:lineRule="auto"/>
        <w:contextualSpacing/>
        <w:jc w:val="both"/>
        <w:rPr>
          <w:sz w:val="26"/>
          <w:szCs w:val="26"/>
        </w:rPr>
      </w:pPr>
      <w:r w:rsidRPr="00020003">
        <w:rPr>
          <w:rFonts w:ascii="Times New Roman" w:hAnsi="Times New Roman"/>
          <w:color w:val="000000"/>
          <w:sz w:val="26"/>
          <w:szCs w:val="26"/>
        </w:rPr>
        <w:t>уважение к своему и другим народам;</w:t>
      </w:r>
    </w:p>
    <w:p w:rsidR="00020003" w:rsidRPr="00020003" w:rsidRDefault="00020003" w:rsidP="00144095">
      <w:pPr>
        <w:numPr>
          <w:ilvl w:val="0"/>
          <w:numId w:val="144"/>
        </w:numPr>
        <w:suppressAutoHyphens w:val="0"/>
        <w:spacing w:after="0" w:line="360" w:lineRule="auto"/>
        <w:contextualSpacing/>
        <w:jc w:val="both"/>
        <w:rPr>
          <w:sz w:val="26"/>
          <w:szCs w:val="26"/>
        </w:rPr>
      </w:pPr>
      <w:r w:rsidRPr="00020003">
        <w:rPr>
          <w:rFonts w:ascii="Times New Roman" w:hAnsi="Times New Roman"/>
          <w:color w:val="000000"/>
          <w:sz w:val="26"/>
          <w:szCs w:val="26"/>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2) духовно-нравственного воспитания:</w:t>
      </w:r>
    </w:p>
    <w:p w:rsidR="00020003" w:rsidRPr="00020003" w:rsidRDefault="00020003" w:rsidP="00144095">
      <w:pPr>
        <w:numPr>
          <w:ilvl w:val="0"/>
          <w:numId w:val="145"/>
        </w:numPr>
        <w:suppressAutoHyphens w:val="0"/>
        <w:spacing w:after="0" w:line="360" w:lineRule="auto"/>
        <w:contextualSpacing/>
        <w:jc w:val="both"/>
        <w:rPr>
          <w:sz w:val="26"/>
          <w:szCs w:val="26"/>
          <w:lang w:val="en-US"/>
        </w:rPr>
      </w:pPr>
      <w:r w:rsidRPr="00020003">
        <w:rPr>
          <w:rFonts w:ascii="Times New Roman" w:hAnsi="Times New Roman"/>
          <w:color w:val="000000"/>
          <w:sz w:val="26"/>
          <w:szCs w:val="26"/>
          <w:lang w:val="en-US"/>
        </w:rPr>
        <w:t>признание индивидуальности каждого человека;</w:t>
      </w:r>
    </w:p>
    <w:p w:rsidR="00020003" w:rsidRPr="00020003" w:rsidRDefault="00020003" w:rsidP="00144095">
      <w:pPr>
        <w:numPr>
          <w:ilvl w:val="0"/>
          <w:numId w:val="145"/>
        </w:numPr>
        <w:suppressAutoHyphens w:val="0"/>
        <w:spacing w:after="0" w:line="360" w:lineRule="auto"/>
        <w:contextualSpacing/>
        <w:jc w:val="both"/>
        <w:rPr>
          <w:sz w:val="26"/>
          <w:szCs w:val="26"/>
        </w:rPr>
      </w:pPr>
      <w:r w:rsidRPr="00020003">
        <w:rPr>
          <w:rFonts w:ascii="Times New Roman" w:hAnsi="Times New Roman"/>
          <w:color w:val="000000"/>
          <w:sz w:val="26"/>
          <w:szCs w:val="26"/>
        </w:rPr>
        <w:t>проявление сопереживания, уважения и доброжелательности;</w:t>
      </w:r>
    </w:p>
    <w:p w:rsidR="00020003" w:rsidRPr="00020003" w:rsidRDefault="00020003" w:rsidP="00144095">
      <w:pPr>
        <w:numPr>
          <w:ilvl w:val="0"/>
          <w:numId w:val="145"/>
        </w:numPr>
        <w:suppressAutoHyphens w:val="0"/>
        <w:spacing w:after="0" w:line="360" w:lineRule="auto"/>
        <w:contextualSpacing/>
        <w:jc w:val="both"/>
        <w:rPr>
          <w:sz w:val="26"/>
          <w:szCs w:val="26"/>
        </w:rPr>
      </w:pPr>
      <w:r w:rsidRPr="00020003">
        <w:rPr>
          <w:rFonts w:ascii="Times New Roman" w:hAnsi="Times New Roman"/>
          <w:color w:val="000000"/>
          <w:sz w:val="26"/>
          <w:szCs w:val="26"/>
        </w:rPr>
        <w:t>неприятие любых форм поведения, направленных на причинение физического и морального вреда другим людям.</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3) эстетического воспитания:</w:t>
      </w:r>
    </w:p>
    <w:p w:rsidR="00020003" w:rsidRPr="00020003" w:rsidRDefault="00020003" w:rsidP="00144095">
      <w:pPr>
        <w:numPr>
          <w:ilvl w:val="0"/>
          <w:numId w:val="146"/>
        </w:numPr>
        <w:suppressAutoHyphens w:val="0"/>
        <w:spacing w:after="0" w:line="360" w:lineRule="auto"/>
        <w:contextualSpacing/>
        <w:jc w:val="both"/>
        <w:rPr>
          <w:sz w:val="26"/>
          <w:szCs w:val="26"/>
        </w:rPr>
      </w:pPr>
      <w:r w:rsidRPr="00020003">
        <w:rPr>
          <w:rFonts w:ascii="Times New Roman" w:hAnsi="Times New Roman"/>
          <w:color w:val="000000"/>
          <w:sz w:val="26"/>
          <w:szCs w:val="26"/>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0003" w:rsidRPr="00020003" w:rsidRDefault="00020003" w:rsidP="00144095">
      <w:pPr>
        <w:numPr>
          <w:ilvl w:val="0"/>
          <w:numId w:val="146"/>
        </w:numPr>
        <w:suppressAutoHyphens w:val="0"/>
        <w:spacing w:after="0" w:line="360" w:lineRule="auto"/>
        <w:contextualSpacing/>
        <w:jc w:val="both"/>
        <w:rPr>
          <w:sz w:val="26"/>
          <w:szCs w:val="26"/>
        </w:rPr>
      </w:pPr>
      <w:r w:rsidRPr="00020003">
        <w:rPr>
          <w:rFonts w:ascii="Times New Roman" w:hAnsi="Times New Roman"/>
          <w:color w:val="000000"/>
          <w:sz w:val="26"/>
          <w:szCs w:val="26"/>
        </w:rPr>
        <w:t>стремление к самовыражению в разных видах художественной деятельности.</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4) физического воспитания, формирования культуры здоровья и эмоционального благополучия:</w:t>
      </w:r>
    </w:p>
    <w:p w:rsidR="00020003" w:rsidRPr="00020003" w:rsidRDefault="00020003" w:rsidP="00144095">
      <w:pPr>
        <w:numPr>
          <w:ilvl w:val="0"/>
          <w:numId w:val="147"/>
        </w:numPr>
        <w:suppressAutoHyphens w:val="0"/>
        <w:spacing w:after="0" w:line="360" w:lineRule="auto"/>
        <w:contextualSpacing/>
        <w:jc w:val="both"/>
        <w:rPr>
          <w:sz w:val="26"/>
          <w:szCs w:val="26"/>
        </w:rPr>
      </w:pPr>
      <w:r w:rsidRPr="00020003">
        <w:rPr>
          <w:rFonts w:ascii="Times New Roman" w:hAnsi="Times New Roman"/>
          <w:color w:val="000000"/>
          <w:sz w:val="26"/>
          <w:szCs w:val="26"/>
        </w:rPr>
        <w:t>соблюдение правил здорового и безопасного (для себя и других людей) образа жизни в окружающей среде (в том числе информационной);</w:t>
      </w:r>
    </w:p>
    <w:p w:rsidR="00020003" w:rsidRPr="00020003" w:rsidRDefault="00020003" w:rsidP="00144095">
      <w:pPr>
        <w:numPr>
          <w:ilvl w:val="0"/>
          <w:numId w:val="147"/>
        </w:numPr>
        <w:suppressAutoHyphens w:val="0"/>
        <w:spacing w:after="0" w:line="360" w:lineRule="auto"/>
        <w:contextualSpacing/>
        <w:jc w:val="both"/>
        <w:rPr>
          <w:sz w:val="26"/>
          <w:szCs w:val="26"/>
        </w:rPr>
      </w:pPr>
      <w:r w:rsidRPr="00020003">
        <w:rPr>
          <w:rFonts w:ascii="Times New Roman" w:hAnsi="Times New Roman"/>
          <w:color w:val="000000"/>
          <w:sz w:val="26"/>
          <w:szCs w:val="26"/>
        </w:rPr>
        <w:t>бережное отношение к физическому и психическому здоровью.</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5) трудового воспитания:</w:t>
      </w:r>
    </w:p>
    <w:p w:rsidR="00020003" w:rsidRPr="00020003" w:rsidRDefault="00020003" w:rsidP="00144095">
      <w:pPr>
        <w:numPr>
          <w:ilvl w:val="0"/>
          <w:numId w:val="148"/>
        </w:numPr>
        <w:suppressAutoHyphens w:val="0"/>
        <w:spacing w:after="0" w:line="360" w:lineRule="auto"/>
        <w:contextualSpacing/>
        <w:jc w:val="both"/>
        <w:rPr>
          <w:sz w:val="26"/>
          <w:szCs w:val="26"/>
        </w:rPr>
      </w:pPr>
      <w:r w:rsidRPr="00020003">
        <w:rPr>
          <w:rFonts w:ascii="Times New Roman" w:hAnsi="Times New Roman"/>
          <w:color w:val="000000"/>
          <w:sz w:val="26"/>
          <w:szCs w:val="26"/>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6) экологического воспитания:</w:t>
      </w:r>
    </w:p>
    <w:p w:rsidR="00020003" w:rsidRPr="00020003" w:rsidRDefault="00020003" w:rsidP="00144095">
      <w:pPr>
        <w:numPr>
          <w:ilvl w:val="0"/>
          <w:numId w:val="149"/>
        </w:numPr>
        <w:suppressAutoHyphens w:val="0"/>
        <w:spacing w:after="0" w:line="360" w:lineRule="auto"/>
        <w:contextualSpacing/>
        <w:jc w:val="both"/>
        <w:rPr>
          <w:sz w:val="26"/>
          <w:szCs w:val="26"/>
          <w:lang w:val="en-US"/>
        </w:rPr>
      </w:pPr>
      <w:r w:rsidRPr="00020003">
        <w:rPr>
          <w:rFonts w:ascii="Times New Roman" w:hAnsi="Times New Roman"/>
          <w:color w:val="000000"/>
          <w:sz w:val="26"/>
          <w:szCs w:val="26"/>
          <w:lang w:val="en-US"/>
        </w:rPr>
        <w:t>бережное отношение к природе;</w:t>
      </w:r>
    </w:p>
    <w:p w:rsidR="00020003" w:rsidRPr="00020003" w:rsidRDefault="00020003" w:rsidP="00144095">
      <w:pPr>
        <w:numPr>
          <w:ilvl w:val="0"/>
          <w:numId w:val="149"/>
        </w:numPr>
        <w:suppressAutoHyphens w:val="0"/>
        <w:spacing w:after="0" w:line="360" w:lineRule="auto"/>
        <w:contextualSpacing/>
        <w:jc w:val="both"/>
        <w:rPr>
          <w:sz w:val="26"/>
          <w:szCs w:val="26"/>
        </w:rPr>
      </w:pPr>
      <w:r w:rsidRPr="00020003">
        <w:rPr>
          <w:rFonts w:ascii="Times New Roman" w:hAnsi="Times New Roman"/>
          <w:color w:val="000000"/>
          <w:sz w:val="26"/>
          <w:szCs w:val="26"/>
        </w:rPr>
        <w:t>неприятие действий, приносящих ей вред.</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7) ценности научного познания:</w:t>
      </w:r>
    </w:p>
    <w:p w:rsidR="00020003" w:rsidRPr="00020003" w:rsidRDefault="00020003" w:rsidP="00144095">
      <w:pPr>
        <w:numPr>
          <w:ilvl w:val="0"/>
          <w:numId w:val="150"/>
        </w:numPr>
        <w:suppressAutoHyphens w:val="0"/>
        <w:spacing w:after="0" w:line="360" w:lineRule="auto"/>
        <w:contextualSpacing/>
        <w:jc w:val="both"/>
        <w:rPr>
          <w:sz w:val="26"/>
          <w:szCs w:val="26"/>
        </w:rPr>
      </w:pPr>
      <w:r w:rsidRPr="00020003">
        <w:rPr>
          <w:rFonts w:ascii="Times New Roman" w:hAnsi="Times New Roman"/>
          <w:color w:val="000000"/>
          <w:sz w:val="26"/>
          <w:szCs w:val="26"/>
        </w:rPr>
        <w:t>первоначальные представления о научной картине мира;</w:t>
      </w:r>
    </w:p>
    <w:p w:rsidR="00020003" w:rsidRPr="00020003" w:rsidRDefault="00020003" w:rsidP="00144095">
      <w:pPr>
        <w:numPr>
          <w:ilvl w:val="0"/>
          <w:numId w:val="150"/>
        </w:numPr>
        <w:suppressAutoHyphens w:val="0"/>
        <w:spacing w:after="0" w:line="360" w:lineRule="auto"/>
        <w:contextualSpacing/>
        <w:jc w:val="both"/>
        <w:rPr>
          <w:sz w:val="26"/>
          <w:szCs w:val="26"/>
        </w:rPr>
      </w:pPr>
      <w:r w:rsidRPr="00020003">
        <w:rPr>
          <w:rFonts w:ascii="Times New Roman" w:hAnsi="Times New Roman"/>
          <w:color w:val="000000"/>
          <w:sz w:val="26"/>
          <w:szCs w:val="26"/>
        </w:rPr>
        <w:t>познавательные интересы, активность, инициативность, любознательность и самостоятельность в познании.</w:t>
      </w:r>
    </w:p>
    <w:p w:rsidR="00020003" w:rsidRPr="00020003" w:rsidRDefault="00020003" w:rsidP="004174FB">
      <w:pPr>
        <w:suppressAutoHyphens w:val="0"/>
        <w:spacing w:after="0" w:line="360" w:lineRule="auto"/>
        <w:ind w:left="120"/>
        <w:contextualSpacing/>
        <w:rPr>
          <w:sz w:val="26"/>
          <w:szCs w:val="26"/>
        </w:rPr>
      </w:pPr>
      <w:bookmarkStart w:id="90" w:name="_Toc140053186"/>
      <w:bookmarkEnd w:id="90"/>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МЕТАПРЕДМЕТНЫЕ РЕЗУЛЬТАТЫ</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lastRenderedPageBreak/>
        <w:t>Познавательные универсальные учебные действия</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Базовые логические действия:</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сравнивать объекты, устанавливать основания для сравнения, устанавливать аналогии;</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объединять части объекта (объекты) по определённому признаку;</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определять существенный признак для классификации, классифицировать предложенные объекты;</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выявлять недостаток информации для решения учебной (практической) задачи на основе предложенного алгоритма;</w:t>
      </w:r>
    </w:p>
    <w:p w:rsidR="00020003" w:rsidRPr="00020003" w:rsidRDefault="00020003" w:rsidP="00144095">
      <w:pPr>
        <w:numPr>
          <w:ilvl w:val="0"/>
          <w:numId w:val="151"/>
        </w:numPr>
        <w:suppressAutoHyphens w:val="0"/>
        <w:spacing w:after="0" w:line="360" w:lineRule="auto"/>
        <w:contextualSpacing/>
        <w:jc w:val="both"/>
        <w:rPr>
          <w:sz w:val="26"/>
          <w:szCs w:val="26"/>
        </w:rPr>
      </w:pPr>
      <w:r w:rsidRPr="00020003">
        <w:rPr>
          <w:rFonts w:ascii="Times New Roman" w:hAnsi="Times New Roman"/>
          <w:color w:val="000000"/>
          <w:sz w:val="26"/>
          <w:szCs w:val="26"/>
        </w:rPr>
        <w:t>устанавливать причинно-следственные связи в ситуациях, поддающихся непосредственному наблюдению или знакомых по опыту, делать выводы.</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Базовые исследовательские действия</w:t>
      </w:r>
      <w:r w:rsidRPr="00020003">
        <w:rPr>
          <w:rFonts w:ascii="Times New Roman" w:hAnsi="Times New Roman"/>
          <w:color w:val="000000"/>
          <w:sz w:val="26"/>
          <w:szCs w:val="26"/>
          <w:lang w:val="en-US"/>
        </w:rPr>
        <w:t>:</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определять разрыв между реальным и желательным состоянием объекта (ситуации) на основе предложенных педагогическим работником вопросов;</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с помощью педагогического работника формулировать цель, планировать изменения объекта, ситуации;</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сравнивать несколько вариантов решения задачи, выбирать наиболее подходящий (на основе предложенных критериев);</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20003" w:rsidRPr="00020003" w:rsidRDefault="00020003" w:rsidP="00144095">
      <w:pPr>
        <w:numPr>
          <w:ilvl w:val="0"/>
          <w:numId w:val="152"/>
        </w:numPr>
        <w:suppressAutoHyphens w:val="0"/>
        <w:spacing w:after="0" w:line="360" w:lineRule="auto"/>
        <w:contextualSpacing/>
        <w:jc w:val="both"/>
        <w:rPr>
          <w:sz w:val="26"/>
          <w:szCs w:val="26"/>
        </w:rPr>
      </w:pPr>
      <w:r w:rsidRPr="00020003">
        <w:rPr>
          <w:rFonts w:ascii="Times New Roman" w:hAnsi="Times New Roman"/>
          <w:color w:val="000000"/>
          <w:sz w:val="26"/>
          <w:szCs w:val="26"/>
        </w:rPr>
        <w:t>прогнозировать возможное развитие процессов, событий и их последствия в аналогичных или сходных ситуациях.</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lastRenderedPageBreak/>
        <w:t>Работа с информацией:</w:t>
      </w:r>
    </w:p>
    <w:p w:rsidR="00020003" w:rsidRPr="00020003" w:rsidRDefault="00020003" w:rsidP="00144095">
      <w:pPr>
        <w:numPr>
          <w:ilvl w:val="0"/>
          <w:numId w:val="153"/>
        </w:numPr>
        <w:suppressAutoHyphens w:val="0"/>
        <w:spacing w:after="0" w:line="360" w:lineRule="auto"/>
        <w:contextualSpacing/>
        <w:jc w:val="both"/>
        <w:rPr>
          <w:sz w:val="26"/>
          <w:szCs w:val="26"/>
          <w:lang w:val="en-US"/>
        </w:rPr>
      </w:pPr>
      <w:r w:rsidRPr="00020003">
        <w:rPr>
          <w:rFonts w:ascii="Times New Roman" w:hAnsi="Times New Roman"/>
          <w:color w:val="000000"/>
          <w:sz w:val="26"/>
          <w:szCs w:val="26"/>
          <w:lang w:val="en-US"/>
        </w:rPr>
        <w:t>выбирать источник получения информации;</w:t>
      </w:r>
    </w:p>
    <w:p w:rsidR="00020003" w:rsidRPr="00020003" w:rsidRDefault="00020003" w:rsidP="00144095">
      <w:pPr>
        <w:numPr>
          <w:ilvl w:val="0"/>
          <w:numId w:val="153"/>
        </w:numPr>
        <w:suppressAutoHyphens w:val="0"/>
        <w:spacing w:after="0" w:line="360" w:lineRule="auto"/>
        <w:contextualSpacing/>
        <w:jc w:val="both"/>
        <w:rPr>
          <w:sz w:val="26"/>
          <w:szCs w:val="26"/>
        </w:rPr>
      </w:pPr>
      <w:r w:rsidRPr="00020003">
        <w:rPr>
          <w:rFonts w:ascii="Times New Roman" w:hAnsi="Times New Roman"/>
          <w:color w:val="000000"/>
          <w:sz w:val="26"/>
          <w:szCs w:val="26"/>
        </w:rPr>
        <w:t>согласно заданному алгоритму находить в предложенном источнике информацию, представленную в явном виде;</w:t>
      </w:r>
    </w:p>
    <w:p w:rsidR="00020003" w:rsidRPr="00020003" w:rsidRDefault="00020003" w:rsidP="00144095">
      <w:pPr>
        <w:numPr>
          <w:ilvl w:val="0"/>
          <w:numId w:val="153"/>
        </w:numPr>
        <w:suppressAutoHyphens w:val="0"/>
        <w:spacing w:after="0" w:line="360" w:lineRule="auto"/>
        <w:contextualSpacing/>
        <w:jc w:val="both"/>
        <w:rPr>
          <w:sz w:val="26"/>
          <w:szCs w:val="26"/>
        </w:rPr>
      </w:pPr>
      <w:r w:rsidRPr="00020003">
        <w:rPr>
          <w:rFonts w:ascii="Times New Roman" w:hAnsi="Times New Roman"/>
          <w:color w:val="000000"/>
          <w:sz w:val="26"/>
          <w:szCs w:val="26"/>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20003" w:rsidRPr="00020003" w:rsidRDefault="00020003" w:rsidP="00144095">
      <w:pPr>
        <w:numPr>
          <w:ilvl w:val="0"/>
          <w:numId w:val="153"/>
        </w:numPr>
        <w:suppressAutoHyphens w:val="0"/>
        <w:spacing w:after="0" w:line="360" w:lineRule="auto"/>
        <w:contextualSpacing/>
        <w:jc w:val="both"/>
        <w:rPr>
          <w:sz w:val="26"/>
          <w:szCs w:val="26"/>
        </w:rPr>
      </w:pPr>
      <w:r w:rsidRPr="00020003">
        <w:rPr>
          <w:rFonts w:ascii="Times New Roman" w:hAnsi="Times New Roman"/>
          <w:color w:val="000000"/>
          <w:sz w:val="26"/>
          <w:szCs w:val="26"/>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20003" w:rsidRPr="00020003" w:rsidRDefault="00020003" w:rsidP="00144095">
      <w:pPr>
        <w:numPr>
          <w:ilvl w:val="0"/>
          <w:numId w:val="153"/>
        </w:numPr>
        <w:suppressAutoHyphens w:val="0"/>
        <w:spacing w:after="0" w:line="360" w:lineRule="auto"/>
        <w:contextualSpacing/>
        <w:jc w:val="both"/>
        <w:rPr>
          <w:sz w:val="26"/>
          <w:szCs w:val="26"/>
        </w:rPr>
      </w:pPr>
      <w:r w:rsidRPr="00020003">
        <w:rPr>
          <w:rFonts w:ascii="Times New Roman" w:hAnsi="Times New Roman"/>
          <w:color w:val="000000"/>
          <w:sz w:val="26"/>
          <w:szCs w:val="26"/>
        </w:rPr>
        <w:t>анализировать и создавать текстовую, видео, графическую, звуковую, информацию в соответствии с учебной задачей;</w:t>
      </w:r>
    </w:p>
    <w:p w:rsidR="00020003" w:rsidRPr="00020003" w:rsidRDefault="00020003" w:rsidP="00144095">
      <w:pPr>
        <w:numPr>
          <w:ilvl w:val="0"/>
          <w:numId w:val="153"/>
        </w:numPr>
        <w:suppressAutoHyphens w:val="0"/>
        <w:spacing w:after="0" w:line="360" w:lineRule="auto"/>
        <w:contextualSpacing/>
        <w:jc w:val="both"/>
        <w:rPr>
          <w:sz w:val="26"/>
          <w:szCs w:val="26"/>
        </w:rPr>
      </w:pPr>
      <w:r w:rsidRPr="00020003">
        <w:rPr>
          <w:rFonts w:ascii="Times New Roman" w:hAnsi="Times New Roman"/>
          <w:color w:val="000000"/>
          <w:sz w:val="26"/>
          <w:szCs w:val="26"/>
        </w:rPr>
        <w:t>самостоятельно создавать схемы, таблицы для представления информации.</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Коммуникативные универсальные учебные действия</w:t>
      </w:r>
    </w:p>
    <w:p w:rsidR="00020003" w:rsidRPr="00020003" w:rsidRDefault="00020003" w:rsidP="004174FB">
      <w:pPr>
        <w:suppressAutoHyphens w:val="0"/>
        <w:spacing w:after="0" w:line="360" w:lineRule="auto"/>
        <w:ind w:left="120"/>
        <w:contextualSpacing/>
        <w:jc w:val="both"/>
        <w:rPr>
          <w:sz w:val="26"/>
          <w:szCs w:val="26"/>
          <w:lang w:val="en-US"/>
        </w:rPr>
      </w:pP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воспринимать и формулировать суждения, выражать эмоции в соответствии с целями и условиями общения в знакомой среде;</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проявлять уважительное отношение к собеседнику, соблюдать правила ведения диалога и дискуссии;</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признавать возможность существования разных точек зрения;</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корректно и аргументированно высказывать своё мнение;</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строить речевое высказывание в соответствии с поставленной задачей;</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создавать устные и письменные тексты (описание, рассуждение, повествование);</w:t>
      </w:r>
    </w:p>
    <w:p w:rsidR="00020003" w:rsidRPr="00020003" w:rsidRDefault="00020003" w:rsidP="00144095">
      <w:pPr>
        <w:numPr>
          <w:ilvl w:val="0"/>
          <w:numId w:val="154"/>
        </w:numPr>
        <w:suppressAutoHyphens w:val="0"/>
        <w:spacing w:after="0" w:line="360" w:lineRule="auto"/>
        <w:contextualSpacing/>
        <w:jc w:val="both"/>
        <w:rPr>
          <w:sz w:val="26"/>
          <w:szCs w:val="26"/>
          <w:lang w:val="en-US"/>
        </w:rPr>
      </w:pPr>
      <w:r w:rsidRPr="00020003">
        <w:rPr>
          <w:rFonts w:ascii="Times New Roman" w:hAnsi="Times New Roman"/>
          <w:color w:val="000000"/>
          <w:sz w:val="26"/>
          <w:szCs w:val="26"/>
          <w:lang w:val="en-US"/>
        </w:rPr>
        <w:t>готовить небольшие публичные выступления;</w:t>
      </w:r>
    </w:p>
    <w:p w:rsidR="00020003" w:rsidRPr="00020003" w:rsidRDefault="00020003" w:rsidP="00144095">
      <w:pPr>
        <w:numPr>
          <w:ilvl w:val="0"/>
          <w:numId w:val="154"/>
        </w:numPr>
        <w:suppressAutoHyphens w:val="0"/>
        <w:spacing w:after="0" w:line="360" w:lineRule="auto"/>
        <w:contextualSpacing/>
        <w:jc w:val="both"/>
        <w:rPr>
          <w:sz w:val="26"/>
          <w:szCs w:val="26"/>
        </w:rPr>
      </w:pPr>
      <w:r w:rsidRPr="00020003">
        <w:rPr>
          <w:rFonts w:ascii="Times New Roman" w:hAnsi="Times New Roman"/>
          <w:color w:val="000000"/>
          <w:sz w:val="26"/>
          <w:szCs w:val="26"/>
        </w:rPr>
        <w:t>подбирать иллюстративный материал (рисунки, фото, плакаты) к тексту выступления.</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Регулятивные универсальные учебные действия</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Самоорганизация:</w:t>
      </w:r>
    </w:p>
    <w:p w:rsidR="00020003" w:rsidRPr="00020003" w:rsidRDefault="00020003" w:rsidP="00144095">
      <w:pPr>
        <w:numPr>
          <w:ilvl w:val="0"/>
          <w:numId w:val="155"/>
        </w:numPr>
        <w:suppressAutoHyphens w:val="0"/>
        <w:spacing w:after="0" w:line="360" w:lineRule="auto"/>
        <w:contextualSpacing/>
        <w:jc w:val="both"/>
        <w:rPr>
          <w:sz w:val="26"/>
          <w:szCs w:val="26"/>
        </w:rPr>
      </w:pPr>
      <w:r w:rsidRPr="00020003">
        <w:rPr>
          <w:rFonts w:ascii="Times New Roman" w:hAnsi="Times New Roman"/>
          <w:color w:val="000000"/>
          <w:sz w:val="26"/>
          <w:szCs w:val="26"/>
        </w:rPr>
        <w:t>планировать действия по решению учебной задачи для получения результата;</w:t>
      </w:r>
    </w:p>
    <w:p w:rsidR="00020003" w:rsidRPr="00020003" w:rsidRDefault="00020003" w:rsidP="00144095">
      <w:pPr>
        <w:numPr>
          <w:ilvl w:val="0"/>
          <w:numId w:val="155"/>
        </w:numPr>
        <w:suppressAutoHyphens w:val="0"/>
        <w:spacing w:after="0" w:line="360" w:lineRule="auto"/>
        <w:contextualSpacing/>
        <w:jc w:val="both"/>
        <w:rPr>
          <w:sz w:val="26"/>
          <w:szCs w:val="26"/>
          <w:lang w:val="en-US"/>
        </w:rPr>
      </w:pPr>
      <w:r w:rsidRPr="00020003">
        <w:rPr>
          <w:rFonts w:ascii="Times New Roman" w:hAnsi="Times New Roman"/>
          <w:color w:val="000000"/>
          <w:sz w:val="26"/>
          <w:szCs w:val="26"/>
          <w:lang w:val="en-US"/>
        </w:rPr>
        <w:t>выстраивать последовательность выбранных действий.</w:t>
      </w:r>
    </w:p>
    <w:p w:rsidR="00020003" w:rsidRPr="00020003" w:rsidRDefault="00020003" w:rsidP="004174FB">
      <w:pPr>
        <w:suppressAutoHyphens w:val="0"/>
        <w:spacing w:after="0" w:line="360" w:lineRule="auto"/>
        <w:ind w:left="120"/>
        <w:contextualSpacing/>
        <w:jc w:val="both"/>
        <w:rPr>
          <w:sz w:val="26"/>
          <w:szCs w:val="26"/>
          <w:lang w:val="en-US"/>
        </w:rPr>
      </w:pPr>
      <w:r w:rsidRPr="00020003">
        <w:rPr>
          <w:rFonts w:ascii="Times New Roman" w:hAnsi="Times New Roman"/>
          <w:b/>
          <w:color w:val="000000"/>
          <w:sz w:val="26"/>
          <w:szCs w:val="26"/>
          <w:lang w:val="en-US"/>
        </w:rPr>
        <w:t>Совместная деятельность</w:t>
      </w:r>
    </w:p>
    <w:p w:rsidR="00020003" w:rsidRPr="00020003" w:rsidRDefault="00020003" w:rsidP="00144095">
      <w:pPr>
        <w:numPr>
          <w:ilvl w:val="0"/>
          <w:numId w:val="156"/>
        </w:numPr>
        <w:suppressAutoHyphens w:val="0"/>
        <w:spacing w:after="0" w:line="360" w:lineRule="auto"/>
        <w:contextualSpacing/>
        <w:jc w:val="both"/>
        <w:rPr>
          <w:sz w:val="26"/>
          <w:szCs w:val="26"/>
        </w:rPr>
      </w:pPr>
      <w:bookmarkStart w:id="91" w:name="_Toc108096413"/>
      <w:bookmarkEnd w:id="91"/>
      <w:r w:rsidRPr="00020003">
        <w:rPr>
          <w:rFonts w:ascii="Times New Roman" w:hAnsi="Times New Roman"/>
          <w:color w:val="000000"/>
          <w:sz w:val="26"/>
          <w:szCs w:val="26"/>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0003" w:rsidRPr="00020003" w:rsidRDefault="00020003" w:rsidP="00144095">
      <w:pPr>
        <w:numPr>
          <w:ilvl w:val="0"/>
          <w:numId w:val="156"/>
        </w:numPr>
        <w:suppressAutoHyphens w:val="0"/>
        <w:spacing w:after="0" w:line="360" w:lineRule="auto"/>
        <w:contextualSpacing/>
        <w:jc w:val="both"/>
        <w:rPr>
          <w:sz w:val="26"/>
          <w:szCs w:val="26"/>
        </w:rPr>
      </w:pPr>
      <w:r w:rsidRPr="00020003">
        <w:rPr>
          <w:rFonts w:ascii="Times New Roman" w:hAnsi="Times New Roman"/>
          <w:color w:val="000000"/>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0003" w:rsidRPr="00020003" w:rsidRDefault="00020003" w:rsidP="00144095">
      <w:pPr>
        <w:numPr>
          <w:ilvl w:val="0"/>
          <w:numId w:val="156"/>
        </w:numPr>
        <w:suppressAutoHyphens w:val="0"/>
        <w:spacing w:after="0" w:line="360" w:lineRule="auto"/>
        <w:contextualSpacing/>
        <w:jc w:val="both"/>
        <w:rPr>
          <w:sz w:val="26"/>
          <w:szCs w:val="26"/>
        </w:rPr>
      </w:pPr>
      <w:r w:rsidRPr="00020003">
        <w:rPr>
          <w:rFonts w:ascii="Times New Roman" w:hAnsi="Times New Roman"/>
          <w:color w:val="000000"/>
          <w:sz w:val="26"/>
          <w:szCs w:val="26"/>
        </w:rPr>
        <w:t>проявлять готовность руководить, выполнять поручения, подчиняться;</w:t>
      </w:r>
    </w:p>
    <w:p w:rsidR="00020003" w:rsidRPr="00020003" w:rsidRDefault="00020003" w:rsidP="00144095">
      <w:pPr>
        <w:numPr>
          <w:ilvl w:val="0"/>
          <w:numId w:val="156"/>
        </w:numPr>
        <w:suppressAutoHyphens w:val="0"/>
        <w:spacing w:after="0" w:line="360" w:lineRule="auto"/>
        <w:contextualSpacing/>
        <w:jc w:val="both"/>
        <w:rPr>
          <w:sz w:val="26"/>
          <w:szCs w:val="26"/>
        </w:rPr>
      </w:pPr>
      <w:r w:rsidRPr="00020003">
        <w:rPr>
          <w:rFonts w:ascii="Times New Roman" w:hAnsi="Times New Roman"/>
          <w:color w:val="000000"/>
          <w:sz w:val="26"/>
          <w:szCs w:val="26"/>
        </w:rPr>
        <w:t>ответственно выполнять свою часть работы;</w:t>
      </w:r>
    </w:p>
    <w:p w:rsidR="00020003" w:rsidRPr="00020003" w:rsidRDefault="00020003" w:rsidP="00144095">
      <w:pPr>
        <w:numPr>
          <w:ilvl w:val="0"/>
          <w:numId w:val="156"/>
        </w:numPr>
        <w:suppressAutoHyphens w:val="0"/>
        <w:spacing w:after="0" w:line="360" w:lineRule="auto"/>
        <w:contextualSpacing/>
        <w:jc w:val="both"/>
        <w:rPr>
          <w:sz w:val="26"/>
          <w:szCs w:val="26"/>
        </w:rPr>
      </w:pPr>
      <w:r w:rsidRPr="00020003">
        <w:rPr>
          <w:rFonts w:ascii="Times New Roman" w:hAnsi="Times New Roman"/>
          <w:color w:val="000000"/>
          <w:sz w:val="26"/>
          <w:szCs w:val="26"/>
        </w:rPr>
        <w:t>оценивать свой вклад в общий результат;</w:t>
      </w:r>
    </w:p>
    <w:p w:rsidR="00020003" w:rsidRPr="00020003" w:rsidRDefault="00020003" w:rsidP="00144095">
      <w:pPr>
        <w:numPr>
          <w:ilvl w:val="0"/>
          <w:numId w:val="156"/>
        </w:numPr>
        <w:suppressAutoHyphens w:val="0"/>
        <w:spacing w:after="0" w:line="360" w:lineRule="auto"/>
        <w:contextualSpacing/>
        <w:jc w:val="both"/>
        <w:rPr>
          <w:sz w:val="26"/>
          <w:szCs w:val="26"/>
        </w:rPr>
      </w:pPr>
      <w:r w:rsidRPr="00020003">
        <w:rPr>
          <w:rFonts w:ascii="Times New Roman" w:hAnsi="Times New Roman"/>
          <w:color w:val="000000"/>
          <w:sz w:val="26"/>
          <w:szCs w:val="26"/>
        </w:rPr>
        <w:t>выполнять совместные проектные задания с опорой на предложенные образцы.</w:t>
      </w:r>
    </w:p>
    <w:p w:rsidR="00020003" w:rsidRPr="00020003" w:rsidRDefault="00020003" w:rsidP="004174FB">
      <w:pPr>
        <w:suppressAutoHyphens w:val="0"/>
        <w:spacing w:after="0" w:line="360" w:lineRule="auto"/>
        <w:ind w:left="120"/>
        <w:contextualSpacing/>
        <w:rPr>
          <w:sz w:val="26"/>
          <w:szCs w:val="26"/>
        </w:rPr>
      </w:pPr>
      <w:bookmarkStart w:id="92" w:name="_Toc140053187"/>
      <w:bookmarkStart w:id="93" w:name="_Toc134720971"/>
      <w:bookmarkEnd w:id="92"/>
      <w:bookmarkEnd w:id="93"/>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ПРЕДМЕТНЫЕ РЕЗУЛЬТАТЫ</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lastRenderedPageBreak/>
        <w:t>К концу обучения во</w:t>
      </w:r>
      <w:r w:rsidRPr="00020003">
        <w:rPr>
          <w:rFonts w:ascii="Times New Roman" w:hAnsi="Times New Roman"/>
          <w:b/>
          <w:color w:val="000000"/>
          <w:sz w:val="26"/>
          <w:szCs w:val="26"/>
        </w:rPr>
        <w:t xml:space="preserve"> </w:t>
      </w:r>
      <w:r w:rsidRPr="00020003">
        <w:rPr>
          <w:rFonts w:ascii="Times New Roman" w:hAnsi="Times New Roman"/>
          <w:b/>
          <w:i/>
          <w:color w:val="000000"/>
          <w:sz w:val="26"/>
          <w:szCs w:val="26"/>
        </w:rPr>
        <w:t>2 классе</w:t>
      </w:r>
      <w:r w:rsidRPr="00020003">
        <w:rPr>
          <w:rFonts w:ascii="Times New Roman" w:hAnsi="Times New Roman"/>
          <w:i/>
          <w:color w:val="000000"/>
          <w:sz w:val="26"/>
          <w:szCs w:val="26"/>
        </w:rPr>
        <w:t xml:space="preserve"> </w:t>
      </w:r>
      <w:r w:rsidRPr="00020003">
        <w:rPr>
          <w:rFonts w:ascii="Times New Roman" w:hAnsi="Times New Roman"/>
          <w:color w:val="000000"/>
          <w:sz w:val="26"/>
          <w:szCs w:val="26"/>
        </w:rPr>
        <w:t>обучающийся получит следующие предметные результаты:</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воспринимать на слух и понимать речь учителя и других обучающихся;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заполнять простые формуляры, сообщая о себе основные сведения, в соответствии с нормами, принятыми в стране/странах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писать с опорой на образец короткие поздравления с праздниками (с днём рождения, Новым годом).</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новые слова согласно основным правилам чтения;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различать на слух и правильно произносить слова и фразы/предложения с соблюдением их ритмико-интонационных особенностей.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писать изученные слова;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заполнять пропуски словами; дописывать предложения;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использовать языковую догадку в распознавании интернациональных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распознавать и употреблять нераспространённые и распространённые простые предложения;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предложения с начальным </w:t>
      </w:r>
      <w:r w:rsidRPr="00020003">
        <w:rPr>
          <w:rFonts w:ascii="Times New Roman" w:hAnsi="Times New Roman"/>
          <w:color w:val="000000"/>
          <w:sz w:val="26"/>
          <w:szCs w:val="26"/>
          <w:lang w:val="en-US"/>
        </w:rPr>
        <w:t>It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предложения с начальным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w:t>
      </w:r>
      <w:r w:rsidRPr="00020003">
        <w:rPr>
          <w:rFonts w:ascii="Times New Roman" w:hAnsi="Times New Roman"/>
          <w:color w:val="000000"/>
          <w:sz w:val="26"/>
          <w:szCs w:val="26"/>
        </w:rPr>
        <w:t xml:space="preserve"> в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простые предложения с простым глагольным сказуемым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speaks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English</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предложения с составным глагольным сказуемым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want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dance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skate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well</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предложения с глаголом-связкой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w:t>
      </w:r>
      <w:r w:rsidRPr="00020003">
        <w:rPr>
          <w:rFonts w:ascii="Times New Roman" w:hAnsi="Times New Roman"/>
          <w:color w:val="000000"/>
          <w:sz w:val="26"/>
          <w:szCs w:val="26"/>
        </w:rPr>
        <w:t xml:space="preserve"> в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составе таких фраз, как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Dima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eight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fine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sorry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It</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What</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s</w:t>
      </w:r>
      <w:r w:rsidRPr="00020003">
        <w:rPr>
          <w:rFonts w:ascii="Times New Roman" w:hAnsi="Times New Roman"/>
          <w:i/>
          <w:color w:val="000000"/>
          <w:sz w:val="26"/>
          <w:szCs w:val="26"/>
        </w:rPr>
        <w:t xml:space="preserve"> ...?;</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предложения с краткими глагольными формами;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Come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please</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настоящее простое время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в повествовательных (утвердительных и отрицательных) и вопросительных (общий и специальный вопрос) предложениях;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глагольную конструкцию </w:t>
      </w:r>
      <w:r w:rsidRPr="00020003">
        <w:rPr>
          <w:rFonts w:ascii="Times New Roman" w:hAnsi="Times New Roman"/>
          <w:i/>
          <w:color w:val="000000"/>
          <w:sz w:val="26"/>
          <w:szCs w:val="26"/>
          <w:lang w:val="en-US"/>
        </w:rPr>
        <w:t>have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got</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Have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you</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got</w:t>
      </w:r>
      <w:r w:rsidRPr="00020003">
        <w:rPr>
          <w:rFonts w:ascii="Times New Roman" w:hAnsi="Times New Roman"/>
          <w:i/>
          <w:color w:val="000000"/>
          <w:sz w:val="26"/>
          <w:szCs w:val="26"/>
        </w:rPr>
        <w:t xml:space="preserve"> ...?);</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модальный глагол </w:t>
      </w:r>
      <w:r w:rsidRPr="00020003">
        <w:rPr>
          <w:rFonts w:ascii="Times New Roman" w:hAnsi="Times New Roman"/>
          <w:i/>
          <w:color w:val="000000"/>
          <w:sz w:val="26"/>
          <w:szCs w:val="26"/>
        </w:rPr>
        <w:t>с</w:t>
      </w:r>
      <w:r w:rsidRPr="00020003">
        <w:rPr>
          <w:rFonts w:ascii="Times New Roman" w:hAnsi="Times New Roman"/>
          <w:i/>
          <w:color w:val="000000"/>
          <w:sz w:val="26"/>
          <w:szCs w:val="26"/>
          <w:lang w:val="en-US"/>
        </w:rPr>
        <w:t>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color w:val="000000"/>
          <w:sz w:val="26"/>
          <w:szCs w:val="26"/>
        </w:rPr>
        <w:t xml:space="preserve"> для выражения умения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ride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bike</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и отсутствия умения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ride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bike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can</w:t>
      </w:r>
      <w:r w:rsidRPr="00020003">
        <w:rPr>
          <w:rFonts w:ascii="Times New Roman" w:hAnsi="Times New Roman"/>
          <w:color w:val="000000"/>
          <w:sz w:val="26"/>
          <w:szCs w:val="26"/>
        </w:rPr>
        <w:t xml:space="preserve"> для получения разрешения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Can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out</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pen</w:t>
      </w:r>
      <w:r w:rsidRPr="00020003">
        <w:rPr>
          <w:rFonts w:ascii="Times New Roman" w:hAnsi="Times New Roman"/>
          <w:color w:val="000000"/>
          <w:sz w:val="26"/>
          <w:szCs w:val="26"/>
        </w:rPr>
        <w:t xml:space="preserve"> – </w:t>
      </w:r>
      <w:r w:rsidRPr="00020003">
        <w:rPr>
          <w:rFonts w:ascii="Times New Roman" w:hAnsi="Times New Roman"/>
          <w:i/>
          <w:color w:val="000000"/>
          <w:sz w:val="26"/>
          <w:szCs w:val="26"/>
          <w:lang w:val="en-US"/>
        </w:rPr>
        <w:t>pens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man</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men</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распознавать и употреблять в устной и письменной речи личные и притяжательные местоимения;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указательные местоимения </w:t>
      </w:r>
      <w:r w:rsidRPr="00020003">
        <w:rPr>
          <w:rFonts w:ascii="Times New Roman" w:hAnsi="Times New Roman"/>
          <w:i/>
          <w:color w:val="000000"/>
          <w:sz w:val="26"/>
          <w:szCs w:val="26"/>
          <w:lang w:val="en-US"/>
        </w:rPr>
        <w:t>this</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these</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количественные числительные (1–12);</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вопросительные слова </w:t>
      </w:r>
      <w:r w:rsidRPr="00020003">
        <w:rPr>
          <w:rFonts w:ascii="Times New Roman" w:hAnsi="Times New Roman"/>
          <w:i/>
          <w:color w:val="000000"/>
          <w:sz w:val="26"/>
          <w:szCs w:val="26"/>
          <w:lang w:val="en-US"/>
        </w:rPr>
        <w:t>who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what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how</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how</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many</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предлоги места </w:t>
      </w:r>
      <w:r w:rsidRPr="00020003">
        <w:rPr>
          <w:rFonts w:ascii="Times New Roman" w:hAnsi="Times New Roman"/>
          <w:i/>
          <w:color w:val="000000"/>
          <w:sz w:val="26"/>
          <w:szCs w:val="26"/>
          <w:lang w:val="en-US"/>
        </w:rPr>
        <w:t>on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near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under</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союзы </w:t>
      </w:r>
      <w:r w:rsidRPr="00020003">
        <w:rPr>
          <w:rFonts w:ascii="Times New Roman" w:hAnsi="Times New Roman"/>
          <w:i/>
          <w:color w:val="000000"/>
          <w:sz w:val="26"/>
          <w:szCs w:val="26"/>
          <w:lang w:val="en-US"/>
        </w:rPr>
        <w:t>and</w:t>
      </w:r>
      <w:r w:rsidRPr="00020003">
        <w:rPr>
          <w:rFonts w:ascii="Times New Roman" w:hAnsi="Times New Roman"/>
          <w:color w:val="000000"/>
          <w:sz w:val="26"/>
          <w:szCs w:val="26"/>
        </w:rPr>
        <w:t xml:space="preserve"> и </w:t>
      </w:r>
      <w:r w:rsidRPr="00020003">
        <w:rPr>
          <w:rFonts w:ascii="Times New Roman" w:hAnsi="Times New Roman"/>
          <w:i/>
          <w:color w:val="000000"/>
          <w:sz w:val="26"/>
          <w:szCs w:val="26"/>
          <w:lang w:val="en-US"/>
        </w:rPr>
        <w:t>but</w:t>
      </w:r>
      <w:r w:rsidRPr="00020003">
        <w:rPr>
          <w:rFonts w:ascii="Times New Roman" w:hAnsi="Times New Roman"/>
          <w:color w:val="000000"/>
          <w:sz w:val="26"/>
          <w:szCs w:val="26"/>
        </w:rPr>
        <w:t xml:space="preserve"> (при однородных членах).</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знать названия родной страны и страны/стран изучаемого языка и их столиц.</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t>К концу обучения в</w:t>
      </w:r>
      <w:r w:rsidRPr="00020003">
        <w:rPr>
          <w:rFonts w:ascii="Times New Roman" w:hAnsi="Times New Roman"/>
          <w:b/>
          <w:color w:val="000000"/>
          <w:sz w:val="26"/>
          <w:szCs w:val="26"/>
        </w:rPr>
        <w:t xml:space="preserve"> </w:t>
      </w:r>
      <w:r w:rsidRPr="00020003">
        <w:rPr>
          <w:rFonts w:ascii="Times New Roman" w:hAnsi="Times New Roman"/>
          <w:b/>
          <w:i/>
          <w:color w:val="000000"/>
          <w:sz w:val="26"/>
          <w:szCs w:val="26"/>
        </w:rPr>
        <w:t>3 классе</w:t>
      </w:r>
      <w:r w:rsidRPr="00020003">
        <w:rPr>
          <w:rFonts w:ascii="Times New Roman" w:hAnsi="Times New Roman"/>
          <w:i/>
          <w:color w:val="000000"/>
          <w:sz w:val="26"/>
          <w:szCs w:val="26"/>
        </w:rPr>
        <w:t xml:space="preserve"> </w:t>
      </w:r>
      <w:r w:rsidRPr="00020003">
        <w:rPr>
          <w:rFonts w:ascii="Times New Roman" w:hAnsi="Times New Roman"/>
          <w:color w:val="000000"/>
          <w:sz w:val="26"/>
          <w:szCs w:val="26"/>
        </w:rPr>
        <w:t>обучающийся получит следующие предметные результаты:</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воспринимать на слух и понимать речь учителя и других обучающихся вербально/невербально реагировать на услышанное;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заполнять анкеты и формуляры с указанием личной информации: имя, фамилия, возраст, страна проживания, любимые занятия и другое;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писать с опорой на образец поздравления с днем рождения, Новым годом, Рождеством с выражением пожеланий;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создавать подписи к иллюстрациям с пояснением, что на них изображено.</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применять правила чтения гласных в третьем типе слога (гласная + </w:t>
      </w:r>
      <w:r w:rsidRPr="00020003">
        <w:rPr>
          <w:rFonts w:ascii="Times New Roman" w:hAnsi="Times New Roman"/>
          <w:i/>
          <w:color w:val="000000"/>
          <w:sz w:val="26"/>
          <w:szCs w:val="26"/>
          <w:lang w:val="en-US"/>
        </w:rPr>
        <w:t>r</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 xml:space="preserve">применять правила чтения сложных сочетаний букв (например,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tion</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ight</w:t>
      </w:r>
      <w:r w:rsidRPr="00020003">
        <w:rPr>
          <w:rFonts w:ascii="Times New Roman" w:hAnsi="Times New Roman"/>
          <w:color w:val="000000"/>
          <w:sz w:val="26"/>
          <w:szCs w:val="26"/>
        </w:rPr>
        <w:t>) в односложных, двусложных и многосложных словах (</w:t>
      </w:r>
      <w:r w:rsidRPr="00020003">
        <w:rPr>
          <w:rFonts w:ascii="Times New Roman" w:hAnsi="Times New Roman"/>
          <w:i/>
          <w:color w:val="000000"/>
          <w:sz w:val="26"/>
          <w:szCs w:val="26"/>
          <w:lang w:val="en-US"/>
        </w:rPr>
        <w:t>international</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night</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новые слова согласно основным правилам чтения;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различать на слух и правильно произносить слова и фразы/предложения с соблюдением их ритмико-интонационных особенностей.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писать изученные слова;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расставлять знаки препинания (точка, вопросительный и восклицательный знаки в конце предложения, апостроф).</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teen</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ty</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th</w:t>
      </w:r>
      <w:r w:rsidRPr="00020003">
        <w:rPr>
          <w:rFonts w:ascii="Times New Roman" w:hAnsi="Times New Roman"/>
          <w:color w:val="000000"/>
          <w:sz w:val="26"/>
          <w:szCs w:val="26"/>
        </w:rPr>
        <w:t>) и словосложения (</w:t>
      </w:r>
      <w:r w:rsidRPr="00020003">
        <w:rPr>
          <w:rFonts w:ascii="Times New Roman" w:hAnsi="Times New Roman"/>
          <w:i/>
          <w:color w:val="000000"/>
          <w:sz w:val="26"/>
          <w:szCs w:val="26"/>
          <w:lang w:val="en-US"/>
        </w:rPr>
        <w:t>football</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snowman</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побудительные предложения в отрицательной форме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Don</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talk</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please</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предложения с начальным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w:t>
      </w:r>
      <w:r w:rsidRPr="00020003">
        <w:rPr>
          <w:rFonts w:ascii="Times New Roman" w:hAnsi="Times New Roman"/>
          <w:color w:val="000000"/>
          <w:sz w:val="26"/>
          <w:szCs w:val="26"/>
        </w:rPr>
        <w:t xml:space="preserve"> в </w:t>
      </w:r>
      <w:r w:rsidRPr="00020003">
        <w:rPr>
          <w:rFonts w:ascii="Times New Roman" w:hAnsi="Times New Roman"/>
          <w:color w:val="000000"/>
          <w:sz w:val="26"/>
          <w:szCs w:val="26"/>
          <w:lang w:val="en-US"/>
        </w:rPr>
        <w:t>Past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was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bridge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across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river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were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mountains</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south</w:t>
      </w:r>
      <w:r w:rsidRPr="00020003">
        <w:rPr>
          <w:rFonts w:ascii="Times New Roman" w:hAnsi="Times New Roman"/>
          <w:i/>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конструкции с глаголами на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ing</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like</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enjoy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doing</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something</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конструкцию </w:t>
      </w:r>
      <w:r w:rsidRPr="00020003">
        <w:rPr>
          <w:rFonts w:ascii="Times New Roman" w:hAnsi="Times New Roman"/>
          <w:i/>
          <w:color w:val="000000"/>
          <w:sz w:val="26"/>
          <w:szCs w:val="26"/>
          <w:lang w:val="en-US"/>
        </w:rPr>
        <w:t>I</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d</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like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правильные и неправильные глаголы в </w:t>
      </w:r>
      <w:r w:rsidRPr="00020003">
        <w:rPr>
          <w:rFonts w:ascii="Times New Roman" w:hAnsi="Times New Roman"/>
          <w:color w:val="000000"/>
          <w:sz w:val="26"/>
          <w:szCs w:val="26"/>
          <w:lang w:val="en-US"/>
        </w:rPr>
        <w:t>Past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повествовательных (утвердительных и отрицательных) и вопросительных (общий и специальный вопрос) предложениях;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существительные в притяжательном падеже (</w:t>
      </w:r>
      <w:r w:rsidRPr="00020003">
        <w:rPr>
          <w:rFonts w:ascii="Times New Roman" w:hAnsi="Times New Roman"/>
          <w:color w:val="000000"/>
          <w:sz w:val="26"/>
          <w:szCs w:val="26"/>
          <w:lang w:val="en-US"/>
        </w:rPr>
        <w:t>Possessive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Case</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распознавать и употреблять в устной и письменной речи слова, выражающие количество с исчисляемыми и неисчисляемыми существительными (</w:t>
      </w:r>
      <w:r w:rsidRPr="00020003">
        <w:rPr>
          <w:rFonts w:ascii="Times New Roman" w:hAnsi="Times New Roman"/>
          <w:i/>
          <w:color w:val="000000"/>
          <w:sz w:val="26"/>
          <w:szCs w:val="26"/>
          <w:lang w:val="en-US"/>
        </w:rPr>
        <w:t>much</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many</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lot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of</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наречия частотности </w:t>
      </w:r>
      <w:r w:rsidRPr="00020003">
        <w:rPr>
          <w:rFonts w:ascii="Times New Roman" w:hAnsi="Times New Roman"/>
          <w:i/>
          <w:color w:val="000000"/>
          <w:sz w:val="26"/>
          <w:szCs w:val="26"/>
          <w:lang w:val="en-US"/>
        </w:rPr>
        <w:t>usually</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often</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личные местоимения в объектном падеже;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указательные местоимения </w:t>
      </w:r>
      <w:r w:rsidRPr="00020003">
        <w:rPr>
          <w:rFonts w:ascii="Times New Roman" w:hAnsi="Times New Roman"/>
          <w:i/>
          <w:color w:val="000000"/>
          <w:sz w:val="26"/>
          <w:szCs w:val="26"/>
          <w:lang w:val="en-US"/>
        </w:rPr>
        <w:t>that</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those</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неопределённые местоимения </w:t>
      </w:r>
      <w:r w:rsidRPr="00020003">
        <w:rPr>
          <w:rFonts w:ascii="Times New Roman" w:hAnsi="Times New Roman"/>
          <w:i/>
          <w:color w:val="000000"/>
          <w:sz w:val="26"/>
          <w:szCs w:val="26"/>
          <w:lang w:val="en-US"/>
        </w:rPr>
        <w:t>some</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any</w:t>
      </w:r>
      <w:r w:rsidRPr="00020003">
        <w:rPr>
          <w:rFonts w:ascii="Times New Roman" w:hAnsi="Times New Roman"/>
          <w:color w:val="000000"/>
          <w:sz w:val="26"/>
          <w:szCs w:val="26"/>
        </w:rPr>
        <w:t xml:space="preserve"> в повествовательных и вопросительных предложениях;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вопросительные слова </w:t>
      </w:r>
      <w:r w:rsidRPr="00020003">
        <w:rPr>
          <w:rFonts w:ascii="Times New Roman" w:hAnsi="Times New Roman"/>
          <w:i/>
          <w:color w:val="000000"/>
          <w:sz w:val="26"/>
          <w:szCs w:val="26"/>
          <w:lang w:val="en-US"/>
        </w:rPr>
        <w:t>when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whose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why</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количественные числительные (13–100);</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порядковые числительные (1–30);</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предлог направления движения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went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Moscow</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last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year</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предлоги места </w:t>
      </w:r>
      <w:r w:rsidRPr="00020003">
        <w:rPr>
          <w:rFonts w:ascii="Times New Roman" w:hAnsi="Times New Roman"/>
          <w:i/>
          <w:color w:val="000000"/>
          <w:sz w:val="26"/>
          <w:szCs w:val="26"/>
          <w:lang w:val="en-US"/>
        </w:rPr>
        <w:t>next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front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of</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behind</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предлоги времени: </w:t>
      </w:r>
      <w:r w:rsidRPr="00020003">
        <w:rPr>
          <w:rFonts w:ascii="Times New Roman" w:hAnsi="Times New Roman"/>
          <w:i/>
          <w:color w:val="000000"/>
          <w:sz w:val="26"/>
          <w:szCs w:val="26"/>
          <w:lang w:val="en-US"/>
        </w:rPr>
        <w:t>at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on</w:t>
      </w:r>
      <w:r w:rsidRPr="00020003">
        <w:rPr>
          <w:rFonts w:ascii="Times New Roman" w:hAnsi="Times New Roman"/>
          <w:color w:val="000000"/>
          <w:sz w:val="26"/>
          <w:szCs w:val="26"/>
        </w:rPr>
        <w:t xml:space="preserve"> в выражениях </w:t>
      </w:r>
      <w:r w:rsidRPr="00020003">
        <w:rPr>
          <w:rFonts w:ascii="Times New Roman" w:hAnsi="Times New Roman"/>
          <w:i/>
          <w:color w:val="000000"/>
          <w:sz w:val="26"/>
          <w:szCs w:val="26"/>
          <w:lang w:val="en-US"/>
        </w:rPr>
        <w:t>at</w:t>
      </w:r>
      <w:r w:rsidRPr="00020003">
        <w:rPr>
          <w:rFonts w:ascii="Times New Roman" w:hAnsi="Times New Roman"/>
          <w:i/>
          <w:color w:val="000000"/>
          <w:sz w:val="26"/>
          <w:szCs w:val="26"/>
        </w:rPr>
        <w:t xml:space="preserve"> 4 </w:t>
      </w:r>
      <w:r w:rsidRPr="00020003">
        <w:rPr>
          <w:rFonts w:ascii="Times New Roman" w:hAnsi="Times New Roman"/>
          <w:i/>
          <w:color w:val="000000"/>
          <w:sz w:val="26"/>
          <w:szCs w:val="26"/>
          <w:lang w:val="en-US"/>
        </w:rPr>
        <w:t>o</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clock</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in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morning</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on</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Monday</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кратко представлять свою страну и страну/страны изучаемого языка на английском языке.</w:t>
      </w:r>
    </w:p>
    <w:p w:rsidR="00020003" w:rsidRPr="00020003" w:rsidRDefault="00020003" w:rsidP="004174FB">
      <w:pPr>
        <w:suppressAutoHyphens w:val="0"/>
        <w:spacing w:after="0" w:line="360" w:lineRule="auto"/>
        <w:ind w:left="120"/>
        <w:contextualSpacing/>
        <w:jc w:val="both"/>
        <w:rPr>
          <w:sz w:val="26"/>
          <w:szCs w:val="26"/>
        </w:rPr>
      </w:pP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color w:val="000000"/>
          <w:sz w:val="26"/>
          <w:szCs w:val="26"/>
        </w:rPr>
        <w:lastRenderedPageBreak/>
        <w:t>К концу обучения в</w:t>
      </w:r>
      <w:r w:rsidRPr="00020003">
        <w:rPr>
          <w:rFonts w:ascii="Times New Roman" w:hAnsi="Times New Roman"/>
          <w:b/>
          <w:color w:val="000000"/>
          <w:sz w:val="26"/>
          <w:szCs w:val="26"/>
        </w:rPr>
        <w:t xml:space="preserve"> </w:t>
      </w:r>
      <w:r w:rsidRPr="00020003">
        <w:rPr>
          <w:rFonts w:ascii="Times New Roman" w:hAnsi="Times New Roman"/>
          <w:b/>
          <w:i/>
          <w:color w:val="000000"/>
          <w:sz w:val="26"/>
          <w:szCs w:val="26"/>
        </w:rPr>
        <w:t>4 классе</w:t>
      </w:r>
      <w:r w:rsidRPr="00020003">
        <w:rPr>
          <w:rFonts w:ascii="Times New Roman" w:hAnsi="Times New Roman"/>
          <w:color w:val="000000"/>
          <w:sz w:val="26"/>
          <w:szCs w:val="26"/>
        </w:rPr>
        <w:t xml:space="preserve"> обучающийся получит следующие предметные результаты:</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Коммуникативные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Говорение: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создавать устные связные монологические высказывания по образцу; выражать своё отношение к предмету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передавать основное содержание прочитанного текста с вербальными и (или) зрительными опорами в объёме не менее 4–5 фраз.</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Аудирование: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воспринимать на слух и понимать речь учителя и других обучающихся, вербально/невербально реагировать на услышанное;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w:t>
      </w:r>
      <w:r w:rsidRPr="00020003">
        <w:rPr>
          <w:rFonts w:ascii="Times New Roman" w:hAnsi="Times New Roman"/>
          <w:color w:val="000000"/>
          <w:sz w:val="26"/>
          <w:szCs w:val="26"/>
        </w:rPr>
        <w:lastRenderedPageBreak/>
        <w:t>числе контекстуальной, догадки (время звучания текста/текстов для аудирования – до 1 минуты).</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Смысловое чтение: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прогнозировать содержание текста на основе заголовка;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про себя несплошные тексты (таблицы, диаграммы и другое) и понимать представленную в них информацию.</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Письмо:</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писать с опорой на образец поздравления с днем рождения, Новым годом, Рождеством с выражением пожеланий;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писать с опорой на образец электронное сообщение личного характера (объём сообщения – до 50 слов).</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Языковые знания и навыки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Фонетическая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читать новые слова согласно основным правилам чтения;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различать на слух и правильно произносить слова и фразы/предложения с соблюдением их ритмико-интонационных особенностей.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Графика, орфография и пунктуация: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писать изученные слова;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lastRenderedPageBreak/>
        <w:t>Лексическая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образовывать родственные слова с использованием основных способов словообразования: аффиксации (суффиксы -</w:t>
      </w:r>
      <w:r w:rsidRPr="00020003">
        <w:rPr>
          <w:rFonts w:ascii="Times New Roman" w:hAnsi="Times New Roman"/>
          <w:i/>
          <w:color w:val="000000"/>
          <w:sz w:val="26"/>
          <w:szCs w:val="26"/>
          <w:lang w:val="en-US"/>
        </w:rPr>
        <w:t>er</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or</w:t>
      </w:r>
      <w:r w:rsidRPr="00020003">
        <w:rPr>
          <w:rFonts w:ascii="Times New Roman" w:hAnsi="Times New Roman"/>
          <w:i/>
          <w:color w:val="000000"/>
          <w:sz w:val="26"/>
          <w:szCs w:val="26"/>
        </w:rPr>
        <w:t>, -</w:t>
      </w:r>
      <w:r w:rsidRPr="00020003">
        <w:rPr>
          <w:rFonts w:ascii="Times New Roman" w:hAnsi="Times New Roman"/>
          <w:i/>
          <w:color w:val="000000"/>
          <w:sz w:val="26"/>
          <w:szCs w:val="26"/>
          <w:lang w:val="en-US"/>
        </w:rPr>
        <w:t>ist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teacher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actor</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artist</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словосложения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blackboard</w:t>
      </w:r>
      <w:r w:rsidRPr="00020003">
        <w:rPr>
          <w:rFonts w:ascii="Times New Roman" w:hAnsi="Times New Roman"/>
          <w:i/>
          <w:color w:val="000000"/>
          <w:sz w:val="26"/>
          <w:szCs w:val="26"/>
        </w:rPr>
        <w:t>)</w:t>
      </w:r>
      <w:r w:rsidRPr="00020003">
        <w:rPr>
          <w:rFonts w:ascii="Times New Roman" w:hAnsi="Times New Roman"/>
          <w:color w:val="000000"/>
          <w:sz w:val="26"/>
          <w:szCs w:val="26"/>
        </w:rPr>
        <w:t xml:space="preserve">, конверсии </w:t>
      </w:r>
      <w:r w:rsidRPr="00020003">
        <w:rPr>
          <w:rFonts w:ascii="Times New Roman" w:hAnsi="Times New Roman"/>
          <w:i/>
          <w:color w:val="000000"/>
          <w:sz w:val="26"/>
          <w:szCs w:val="26"/>
        </w:rPr>
        <w:t>(</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a</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play</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i/>
          <w:color w:val="000000"/>
          <w:sz w:val="26"/>
          <w:szCs w:val="26"/>
        </w:rPr>
        <w:t>Грамматическая сторона речи: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w:t>
      </w:r>
      <w:r w:rsidRPr="00020003">
        <w:rPr>
          <w:rFonts w:ascii="Times New Roman" w:hAnsi="Times New Roman"/>
          <w:color w:val="000000"/>
          <w:sz w:val="26"/>
          <w:szCs w:val="26"/>
          <w:lang w:val="en-US"/>
        </w:rPr>
        <w:t>Present</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Continuous</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в повествовательных (утвердительных и отрицательных), вопросительных (общий и специальный вопрос) предложениях;</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конструкцию </w:t>
      </w:r>
      <w:r w:rsidRPr="00020003">
        <w:rPr>
          <w:rFonts w:ascii="Times New Roman" w:hAnsi="Times New Roman"/>
          <w:i/>
          <w:color w:val="000000"/>
          <w:sz w:val="26"/>
          <w:szCs w:val="26"/>
          <w:lang w:val="en-US"/>
        </w:rPr>
        <w:t>to</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going</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color w:val="000000"/>
          <w:sz w:val="26"/>
          <w:szCs w:val="26"/>
        </w:rPr>
        <w:t xml:space="preserve"> и </w:t>
      </w:r>
      <w:r w:rsidRPr="00020003">
        <w:rPr>
          <w:rFonts w:ascii="Times New Roman" w:hAnsi="Times New Roman"/>
          <w:color w:val="000000"/>
          <w:sz w:val="26"/>
          <w:szCs w:val="26"/>
          <w:lang w:val="en-US"/>
        </w:rPr>
        <w:t>Future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Simple</w:t>
      </w:r>
      <w:r w:rsidRPr="00020003">
        <w:rPr>
          <w:rFonts w:ascii="Times New Roman" w:hAnsi="Times New Roman"/>
          <w:color w:val="000000"/>
          <w:sz w:val="26"/>
          <w:szCs w:val="26"/>
        </w:rPr>
        <w:t xml:space="preserve"> </w:t>
      </w:r>
      <w:r w:rsidRPr="00020003">
        <w:rPr>
          <w:rFonts w:ascii="Times New Roman" w:hAnsi="Times New Roman"/>
          <w:color w:val="000000"/>
          <w:sz w:val="26"/>
          <w:szCs w:val="26"/>
          <w:lang w:val="en-US"/>
        </w:rPr>
        <w:t>Tense</w:t>
      </w:r>
      <w:r w:rsidRPr="00020003">
        <w:rPr>
          <w:rFonts w:ascii="Times New Roman" w:hAnsi="Times New Roman"/>
          <w:color w:val="000000"/>
          <w:sz w:val="26"/>
          <w:szCs w:val="26"/>
        </w:rPr>
        <w:t xml:space="preserve"> для выражения будущего действия;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модальные глаголы долженствования </w:t>
      </w:r>
      <w:r w:rsidRPr="00020003">
        <w:rPr>
          <w:rFonts w:ascii="Times New Roman" w:hAnsi="Times New Roman"/>
          <w:i/>
          <w:color w:val="000000"/>
          <w:sz w:val="26"/>
          <w:szCs w:val="26"/>
          <w:lang w:val="en-US"/>
        </w:rPr>
        <w:t>must</w:t>
      </w:r>
      <w:r w:rsidRPr="00020003">
        <w:rPr>
          <w:rFonts w:ascii="Times New Roman" w:hAnsi="Times New Roman"/>
          <w:color w:val="000000"/>
          <w:sz w:val="26"/>
          <w:szCs w:val="26"/>
        </w:rPr>
        <w:t xml:space="preserve"> и </w:t>
      </w:r>
      <w:r w:rsidRPr="00020003">
        <w:rPr>
          <w:rFonts w:ascii="Times New Roman" w:hAnsi="Times New Roman"/>
          <w:i/>
          <w:color w:val="000000"/>
          <w:sz w:val="26"/>
          <w:szCs w:val="26"/>
          <w:lang w:val="en-US"/>
        </w:rPr>
        <w:t>have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to</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отрицательное местоимение </w:t>
      </w:r>
      <w:r w:rsidRPr="00020003">
        <w:rPr>
          <w:rFonts w:ascii="Times New Roman" w:hAnsi="Times New Roman"/>
          <w:i/>
          <w:color w:val="000000"/>
          <w:sz w:val="26"/>
          <w:szCs w:val="26"/>
          <w:lang w:val="en-US"/>
        </w:rPr>
        <w:t>no</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020003">
        <w:rPr>
          <w:rFonts w:ascii="Times New Roman" w:hAnsi="Times New Roman"/>
          <w:i/>
          <w:color w:val="000000"/>
          <w:sz w:val="26"/>
          <w:szCs w:val="26"/>
          <w:lang w:val="en-US"/>
        </w:rPr>
        <w:t>good</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better</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best</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bad</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worse</w:t>
      </w:r>
      <w:r w:rsidRPr="00020003">
        <w:rPr>
          <w:rFonts w:ascii="Times New Roman" w:hAnsi="Times New Roman"/>
          <w:i/>
          <w:color w:val="000000"/>
          <w:sz w:val="26"/>
          <w:szCs w:val="26"/>
        </w:rPr>
        <w:t xml:space="preserve"> – (</w:t>
      </w:r>
      <w:r w:rsidRPr="00020003">
        <w:rPr>
          <w:rFonts w:ascii="Times New Roman" w:hAnsi="Times New Roman"/>
          <w:i/>
          <w:color w:val="000000"/>
          <w:sz w:val="26"/>
          <w:szCs w:val="26"/>
          <w:lang w:val="en-US"/>
        </w:rPr>
        <w:t>the</w:t>
      </w:r>
      <w:r w:rsidRPr="00020003">
        <w:rPr>
          <w:rFonts w:ascii="Times New Roman" w:hAnsi="Times New Roman"/>
          <w:i/>
          <w:color w:val="000000"/>
          <w:sz w:val="26"/>
          <w:szCs w:val="26"/>
        </w:rPr>
        <w:t xml:space="preserve">) </w:t>
      </w:r>
      <w:r w:rsidRPr="00020003">
        <w:rPr>
          <w:rFonts w:ascii="Times New Roman" w:hAnsi="Times New Roman"/>
          <w:i/>
          <w:color w:val="000000"/>
          <w:sz w:val="26"/>
          <w:szCs w:val="26"/>
          <w:lang w:val="en-US"/>
        </w:rPr>
        <w:t>worst</w:t>
      </w:r>
      <w:r w:rsidRPr="00020003">
        <w:rPr>
          <w:rFonts w:ascii="Times New Roman" w:hAnsi="Times New Roman"/>
          <w:i/>
          <w:color w:val="000000"/>
          <w:sz w:val="26"/>
          <w:szCs w:val="26"/>
        </w:rPr>
        <w:t>)</w:t>
      </w:r>
      <w:r w:rsidRPr="00020003">
        <w:rPr>
          <w:rFonts w:ascii="Times New Roman" w:hAnsi="Times New Roman"/>
          <w:color w:val="000000"/>
          <w:sz w:val="26"/>
          <w:szCs w:val="26"/>
        </w:rPr>
        <w:t>;</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наречия времени;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обозначение даты и года;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распознавать и употреблять в устной и письменной речи обозначение времени.</w:t>
      </w:r>
    </w:p>
    <w:p w:rsidR="00020003" w:rsidRPr="00020003" w:rsidRDefault="00020003" w:rsidP="004174FB">
      <w:pPr>
        <w:suppressAutoHyphens w:val="0"/>
        <w:spacing w:after="0" w:line="360" w:lineRule="auto"/>
        <w:ind w:left="120"/>
        <w:contextualSpacing/>
        <w:jc w:val="both"/>
        <w:rPr>
          <w:sz w:val="26"/>
          <w:szCs w:val="26"/>
        </w:rPr>
      </w:pPr>
      <w:r w:rsidRPr="00020003">
        <w:rPr>
          <w:rFonts w:ascii="Times New Roman" w:hAnsi="Times New Roman"/>
          <w:b/>
          <w:color w:val="000000"/>
          <w:sz w:val="26"/>
          <w:szCs w:val="26"/>
        </w:rPr>
        <w:t>Социокультурные знания и умения:</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знать названия родной страны и страны/стран изучаемого языка;</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знать некоторых литературных персонажей;</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lastRenderedPageBreak/>
        <w:t>знать небольшие произведения детского фольклора (рифмовки, песни);</w:t>
      </w:r>
    </w:p>
    <w:p w:rsidR="00020003" w:rsidRPr="00020003" w:rsidRDefault="00020003" w:rsidP="004174FB">
      <w:pPr>
        <w:suppressAutoHyphens w:val="0"/>
        <w:spacing w:after="0" w:line="360" w:lineRule="auto"/>
        <w:ind w:firstLine="600"/>
        <w:contextualSpacing/>
        <w:jc w:val="both"/>
        <w:rPr>
          <w:sz w:val="26"/>
          <w:szCs w:val="26"/>
        </w:rPr>
      </w:pPr>
      <w:r w:rsidRPr="00020003">
        <w:rPr>
          <w:rFonts w:ascii="Times New Roman" w:hAnsi="Times New Roman"/>
          <w:color w:val="000000"/>
          <w:sz w:val="26"/>
          <w:szCs w:val="26"/>
        </w:rPr>
        <w:t>кратко представлять свою страну на иностранном языке в рамках изучаемой тематики.</w:t>
      </w:r>
    </w:p>
    <w:p w:rsidR="00405227" w:rsidRDefault="00405227" w:rsidP="004174FB">
      <w:pPr>
        <w:spacing w:after="0" w:line="360" w:lineRule="auto"/>
        <w:contextualSpacing/>
        <w:jc w:val="both"/>
        <w:rPr>
          <w:rFonts w:ascii="TimesNewRomanPSMT" w:hAnsi="TimesNewRomanPSMT"/>
          <w:b/>
          <w:bCs/>
          <w:color w:val="000000"/>
          <w:sz w:val="26"/>
          <w:szCs w:val="26"/>
        </w:rPr>
      </w:pPr>
    </w:p>
    <w:p w:rsidR="00CE15B4" w:rsidRDefault="008945A5">
      <w:pPr>
        <w:pStyle w:val="af5"/>
        <w:spacing w:before="66" w:line="360" w:lineRule="auto"/>
        <w:ind w:right="103"/>
        <w:rPr>
          <w:b/>
          <w:bCs/>
          <w:sz w:val="26"/>
          <w:szCs w:val="26"/>
        </w:rPr>
      </w:pPr>
      <w:r>
        <w:rPr>
          <w:b/>
          <w:bCs/>
          <w:sz w:val="26"/>
          <w:szCs w:val="26"/>
        </w:rPr>
        <w:t xml:space="preserve">2.1.5 </w:t>
      </w:r>
      <w:r w:rsidR="007A5960">
        <w:rPr>
          <w:b/>
          <w:bCs/>
          <w:sz w:val="26"/>
          <w:szCs w:val="26"/>
        </w:rPr>
        <w:t>Федеральная р</w:t>
      </w:r>
      <w:r>
        <w:rPr>
          <w:b/>
          <w:bCs/>
          <w:sz w:val="26"/>
          <w:szCs w:val="26"/>
        </w:rPr>
        <w:t>абочая программа по предмету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В течение периода начального общего образования необходимо</w:t>
      </w:r>
      <w:r w:rsidRPr="00C3721F">
        <w:rPr>
          <w:rFonts w:ascii="Times New Roman" w:hAnsi="Times New Roman"/>
          <w:color w:val="000000"/>
          <w:sz w:val="26"/>
          <w:szCs w:val="26"/>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Программа по музыке предусматривает</w:t>
      </w:r>
      <w:r w:rsidRPr="00C3721F">
        <w:rPr>
          <w:rFonts w:ascii="Times New Roman" w:hAnsi="Times New Roman"/>
          <w:color w:val="000000"/>
          <w:sz w:val="26"/>
          <w:szCs w:val="26"/>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w:t>
      </w:r>
      <w:r w:rsidRPr="00C3721F">
        <w:rPr>
          <w:rFonts w:ascii="Times New Roman" w:hAnsi="Times New Roman"/>
          <w:color w:val="000000"/>
          <w:sz w:val="26"/>
          <w:szCs w:val="26"/>
        </w:rPr>
        <w:lastRenderedPageBreak/>
        <w:t xml:space="preserve">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Основная цель программы по музыке</w:t>
      </w:r>
      <w:r w:rsidRPr="00C3721F">
        <w:rPr>
          <w:rFonts w:ascii="Times New Roman" w:hAnsi="Times New Roman"/>
          <w:color w:val="000000"/>
          <w:sz w:val="26"/>
          <w:szCs w:val="26"/>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В процессе конкретизации учебных целей их реализация осуществляется по следующим направлениям</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становление системы ценностей, обучающихся в единстве эмоциональной и познавательной сферы;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формирование творческих способностей ребёнка, развитие внутренней мотивации к музицированию.</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Важнейшие задачи обучения музыке</w:t>
      </w:r>
      <w:r w:rsidRPr="00C3721F">
        <w:rPr>
          <w:rFonts w:ascii="Times New Roman" w:hAnsi="Times New Roman"/>
          <w:color w:val="000000"/>
          <w:sz w:val="26"/>
          <w:szCs w:val="26"/>
        </w:rPr>
        <w:t xml:space="preserve"> на уровне начального общего образования: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формирование эмоционально-ценностной отзывчивости на прекрасноев жизни и в искусстве;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 xml:space="preserve">Содержание учебного предмета структурно представлено восемью модулями </w:t>
      </w:r>
      <w:r w:rsidRPr="00C3721F">
        <w:rPr>
          <w:rFonts w:ascii="Times New Roman" w:hAnsi="Times New Roman"/>
          <w:color w:val="000000"/>
          <w:sz w:val="26"/>
          <w:szCs w:val="26"/>
        </w:rPr>
        <w:t>(тематическими линиями):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lastRenderedPageBreak/>
        <w:t>инвариантные: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1 «Народная музыка России»;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2 «Классическая музыка»;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3 «Музыка в жизни человека»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вариативные: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4 «Музыка народов мира»;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5 «Духовная музыка»;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6 «Музыка театра и кино»;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модуль № 7 «Современная музыкальная культура»;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модуль № 8 «Музыкальная грамота»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Общее число часов</w:t>
      </w:r>
      <w:r w:rsidRPr="00C3721F">
        <w:rPr>
          <w:rFonts w:ascii="Times New Roman" w:hAnsi="Times New Roman"/>
          <w:color w:val="000000"/>
          <w:sz w:val="26"/>
          <w:szCs w:val="26"/>
        </w:rPr>
        <w:t>, рекомендованных для изучения музыки ‑ 135 часов: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 1 классе – 33 часа (1 час в неделю),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во 2 классе – 34 часа (1 час в неделю),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 3 классе – 34 часа (1 час в неделю),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 4 классе – 34 часа (1 час в неделю).</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w:t>
      </w:r>
      <w:r w:rsidRPr="00C3721F">
        <w:rPr>
          <w:rFonts w:ascii="Times New Roman" w:hAnsi="Times New Roman"/>
          <w:color w:val="000000"/>
          <w:sz w:val="26"/>
          <w:szCs w:val="26"/>
        </w:rPr>
        <w:lastRenderedPageBreak/>
        <w:t>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C3721F" w:rsidRPr="00C3721F" w:rsidRDefault="00C3721F" w:rsidP="00C3721F">
      <w:pPr>
        <w:suppressAutoHyphens w:val="0"/>
        <w:spacing w:after="200" w:line="360" w:lineRule="auto"/>
        <w:contextualSpacing/>
        <w:rPr>
          <w:sz w:val="26"/>
          <w:szCs w:val="26"/>
        </w:rPr>
        <w:sectPr w:rsidR="00C3721F" w:rsidRPr="00C3721F">
          <w:pgSz w:w="11906" w:h="16383"/>
          <w:pgMar w:top="1134" w:right="850" w:bottom="1134" w:left="1701" w:header="720" w:footer="720" w:gutter="0"/>
          <w:cols w:space="720"/>
        </w:sectPr>
      </w:pPr>
    </w:p>
    <w:p w:rsidR="00C3721F" w:rsidRPr="00C3721F" w:rsidRDefault="00C3721F" w:rsidP="00C3721F">
      <w:pPr>
        <w:suppressAutoHyphens w:val="0"/>
        <w:spacing w:after="0" w:line="360" w:lineRule="auto"/>
        <w:ind w:left="120"/>
        <w:contextualSpacing/>
        <w:jc w:val="both"/>
        <w:rPr>
          <w:sz w:val="26"/>
          <w:szCs w:val="26"/>
        </w:rPr>
      </w:pPr>
      <w:bookmarkStart w:id="94" w:name="block-34046806"/>
      <w:r w:rsidRPr="00C3721F">
        <w:rPr>
          <w:rFonts w:ascii="Times New Roman" w:hAnsi="Times New Roman"/>
          <w:b/>
          <w:color w:val="000000"/>
          <w:sz w:val="26"/>
          <w:szCs w:val="26"/>
        </w:rPr>
        <w:lastRenderedPageBreak/>
        <w:t>СОДЕРЖАНИЕ ОБУЧЕНИЯ</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Инвариантные модули</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1 «Народная музыка России»</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Край, в котором ты живёшь</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Музыкальные традиции малой Родины. Песни, обряды, музыкальные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диалог с учителем о музыкальных традициях своего родного края;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видеофильма о культуре родного края; посещение краеведческого музея; посещение этнографического спектакля, концерта.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Русский фольклор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Русские народные песни (трудовые, хороводные). Детский фольклор (игровые, заклички, потешки, считалки, прибаутки).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русских народных песен разных жанров;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участие в коллективной традиционной музыкальной игре (по выбору учителя могут быть освоены игры «Бояре», «Плетень», «Бабка-ёжка», «Заинька» и другие);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сочинение мелодий, вокальная импровизация на основе текстов игрового детского фольклора;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Русские народные музыкальные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Народные музыкальные инструменты (балалайка, рожок, свирель, гусли, гармонь, ложки). Инструментальные наигрыши. Плясовые мелодии.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внешним видом, особенностями исполнения и звучания русских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тембров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классификация на группы духовых, ударных, струнных;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тембров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игра – импровизация-подражание игре на музыкальных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Сказки, мифы и легенды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Народные сказители. Русские народные сказания, былины. Сказки и легенды о музыке и музыкантах.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манерой сказывания нараспев;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сказок, былин, эпических сказаний, рассказываемых нараспев;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 инструментальной музыке определение на слух музыкальных интонаций речитативного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создание иллюстраций к прослушанным музыкальным и литературным произведениям;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Жанры музыкального фольклора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на слух контрастных по характеру фольклорных жанров: колыбельная, трудовая, лирическая, плясовая;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характеристика типичных элементов музыкального языка (темп, ритм, мелодия, динамика), состава исполнителей;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тембра музыкальных инструментов, отнесение к одной из групп (духовые, ударные, струнные);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песен разных жанров, относящихся к фольклору разных народов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импровизации, сочинение к ним ритмических аккомпанементов (звучащими жестами,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(свирель) мелодий народных песен, прослеживание мелодии по нотной записи.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Народные праздники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w:t>
      </w:r>
      <w:r w:rsidRPr="00C3721F">
        <w:rPr>
          <w:rFonts w:ascii="Times New Roman" w:hAnsi="Times New Roman"/>
          <w:color w:val="000000"/>
          <w:sz w:val="26"/>
          <w:szCs w:val="26"/>
        </w:rPr>
        <w:lastRenderedPageBreak/>
        <w:t>(Рождество, Осенины, Масленица, Троица) и (или) праздниках других народов России (Сабантуй, Байрам, Навруз, Ысыах).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праздничными обычаями, обрядами, бытовавшими ранее и сохранившимися сегодня у различных народностей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фильма (мультфильма), рассказывающего о символике фольклорного праздника;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посещение театра, театрализованного представления;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участие в народных гуляньях на улицах родного города, посёлка.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Первые артисты, народный театр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Скоморохи. Ярмарочный балаган. Вертеп.</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справочных текстов по теме;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скоморошин;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фильма (мультфильма), фрагмента музыкального спектакля; творческий проект – театрализованная постановка.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Фольклор народов России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особенностями музыкального фольклора различных народностей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определение характерных черт, характеристика типичных элементов музыкального языка (ритм, лад, интонации);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песен, танцев, импровизация ритмических аккомпанементов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творческие, исследовательские проекты, школьные фестивали, посвящённые музыкальному творчеству народов России.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Фольклор в творчестве профессиональных музыкантов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диалог с учителем о значении фольклористики;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популярных текстов о собирателях фольклора;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созданной композиторами на основе народных жанров и интонаций;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приёмов обработки, развития народных мелодий;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народных песен в композиторской обработке;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звучания одних и тех же мелодий в народном и композиторском варианте;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аргументированных оценочных суждений на основе сравнения;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2 «Классическая музыка»</w:t>
      </w:r>
      <w:r w:rsidRPr="00C3721F">
        <w:rPr>
          <w:rFonts w:ascii="Times New Roman" w:hAnsi="Times New Roman"/>
          <w:color w:val="000000"/>
          <w:sz w:val="26"/>
          <w:szCs w:val="26"/>
        </w:rPr>
        <w:t xml:space="preserve"> </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r w:rsidRPr="00C3721F">
        <w:rPr>
          <w:rFonts w:ascii="Times New Roman" w:hAnsi="Times New Roman"/>
          <w:color w:val="000000"/>
          <w:sz w:val="26"/>
          <w:szCs w:val="26"/>
        </w:rPr>
        <w:lastRenderedPageBreak/>
        <w:t xml:space="preserve">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Композитор – исполнитель – слушатель</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просмотр видеозаписи концерта;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рассматривание иллюстраций;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диалог с учителем по теме занятия;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«Я – исполнитель» (игра – имитация исполнительских движений), игра «Я – композитор» (сочинение небольших попевок, мелодических фраз);</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правил поведения на концерте;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Композиторы – детям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Детская музыка П.И. Чайковского, С.С. Прокофьева, Д.Б. Кабалевского и других композиторов. Понятие жанра. Песня, танец, марш.</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определение основного характера, музыкально-выразительных средств, использованных композитором;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подбор эпитетов, иллюстраций к музыке;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жанра;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Оркестр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в исполнении оркестра;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видеозаписи;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о роли дирижёра,</w:t>
      </w:r>
      <w:r w:rsidRPr="00C3721F">
        <w:rPr>
          <w:rFonts w:ascii="Times New Roman" w:hAnsi="Times New Roman"/>
          <w:i/>
          <w:color w:val="000000"/>
          <w:sz w:val="26"/>
          <w:szCs w:val="26"/>
        </w:rPr>
        <w:t xml:space="preserve"> </w:t>
      </w:r>
      <w:r w:rsidRPr="00C3721F">
        <w:rPr>
          <w:rFonts w:ascii="Times New Roman" w:hAnsi="Times New Roman"/>
          <w:color w:val="000000"/>
          <w:sz w:val="26"/>
          <w:szCs w:val="26"/>
        </w:rPr>
        <w:t>«Я – дирижёр» – игра-имитация дирижёрских жестов во время звучания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песен соответствующей тематики;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знакомство с принципом расположения партий в партитуре; работа по группам – сочинение своего варианта ритмической партитуры.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Музыкальные инструменты. Фортепиано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многообразием красок фортепиано;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фортепианных пьес в исполнении известных пианистов;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«Я – пианист» – игра-имитация исполнительских движений во время звучания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детских пьес на фортепиано в исполнении учителя;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демонстрация возможностей инструмента (исполнение одной и той же пьесы тихо и громко, в разных регистрах, разными штрихами);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Музыкальные инструменты. Флейта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внешним видом, устройством и тембрами классических музыкальных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фрагментов в исполнении известных музыкантов-инструменталистов;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текстов, сказок и легенд, рассказывающих о музыкальных инструментах, истории их появления.</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Музыкальные инструменты. Скрипка, виолончель</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игра-имитация исполнительских движений во время звучания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конкретных произведений и их авторов, определения тембров звучащих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песен, посвящённых музыкальным инструментам;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Вокальная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типов человеческих голосов (детские, мужские, женские), тембров голосов профессиональных вокалистов;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жанрами вокальной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вокальных произведений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комплекса дыхательных, артикуляционных упражнений;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вокальные упражнения на развитие гибкости голоса, расширения его диапазона;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проблемная ситуация: что значит красивое пение;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вокальных музыкальных произведений и их авторов;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вокальных произведений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вокальной музыки; школьный конкурс юных вокалистов.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Инструментальная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Жанры камерной инструментальной музыки: этюд, пьеса. Альбом. Цикл. Сюита. Соната. Квартет.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жанрами камерной инструментальной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комплекса выразительных средств;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описание своего впечатления от восприятия;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инструментальной музыки; составление словаря музыкальных жанров.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Программная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Программное название, известный сюжет, литературный эпиграф.</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программной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музыкального образа, музыкальных средств, использованных композитором;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Симфоническая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Симфонический оркестр. Тембры, группы инструментов. Симфония, симфоническая картина.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знакомство с составом симфонического оркестра, группами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тембров инструментов симфонического оркестра;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фрагментов симфонической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«дирижирование» оркестром;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симфонической музыки; просмотр фильма об устройстве оркестра.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Русские композиторы-классики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Творчество выдающихся отечественных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творчеством выдающихся композиторов, отдельными фактами из их биографии;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фрагменты вокальных, инструментальных, симфонических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круг характерных образов (картины природы, народной жизни, истории); характеристика музыкальных образов, музыкально-выразительных средств;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развитием музыки; определение жанра, формы;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текстов и художественной литературы биографического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вокализация тем инструментальных сочинений; разучивание, исполнение доступных вокальных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просмотр биографического фильма.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Европейские композиторы-классики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Творчество выдающихся зарубежных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творчеством выдающихся композиторов, отдельными фактами из их биографии;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фрагменты вокальных, инструментальных, симфонических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круг характерных образов (картины природы, народной жизни, истории); характеристика музыкальных образов, музыкально-выразительных средств;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наблюдение за развитием музыки; определение жанра, формы;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текстов и художественной литературы биографического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вокализация тем инструментальных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доступных вокальных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просмотр биографического фильма.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Мастерство исполнителя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творчеством выдающихся исполнителей классической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изучение программ, афиш консерватории, филармонии;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нескольких интерпретаций одного и того же произведения в исполнении разных музыкантов;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беседа на тему «Композитор – исполнитель – слушатель»;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классической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создание коллекции записей любимого исполнителя.</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3 «Музыка в жизни человека»</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Красота и вдохновение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о значении красоты и вдохновения в жизни человека;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музыки, концентрация на её восприятии, своём внутреннем состоянии;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импровизация под музыку лирического характера «Цветы распускаются под музыку»;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выстраивание хорового унисона – вокального и психологического;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одновременное взятие и снятие звука, навыки певческого дыхания по руке дирижёра;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красивой песни;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вариативно: разучивание хоровода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Музыкальные пейзажи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программной музыки, посвящённой образам природы;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подбор эпитетов для описания настроения, характера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сопоставление музыки с произведениями изобразительного искусства;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импровизация, пластическое интонирование;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одухотворенное исполнение песен о природе, её красоте;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Музыкальные портреты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 передающая образ человека, его походку, движения, характер, манеру речи. «Портреты», выраженные в музыкальных интонациях.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слушание произведений вокальной, программной инструментальной музыки, посвящённой образам людей, сказочных персонажей;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подбор эпитетов для описания настроения, характера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сопоставление музыки с произведениями изобразительного искусства;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импровизация в образе героя музыкального произведения;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харáктерное исполнение песни – портретной зарисовки;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Какой же праздник без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 создающая настроение праздника. Музыка в цирке, на уличном шествии, спортивном празднике.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о значении музыки на празднике;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торжественного, праздничного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«дирижирование» фрагментами произведений;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конкурс на лучшего «дирижёра»;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тематических песен к ближайшему празднику;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проблемная ситуация: почему на праздниках обязательно звучит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запись видеооткрытки с музыкальным поздравлением; групповые творческие шутливые двигательные импровизации «Цирковая труппа».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Танцы, игры и веселье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 – игра звуками. Танец – искусство и радость движения. Примеры популярных танцев.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исполнение музыки скерцозного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танцевальных движений;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танец-игра;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рефлексия собственного эмоционального состояния после участияв танцевальных композициях и импровизациях;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проблемная ситуация: зачем люди танцуют;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ритмическая импровизация в стиле определённого танцевального жанра;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 на войне, музыка о войне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и художественных текстов, посвящённых песням Великой Отечественной войны;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исполнение песен Великой Отечественной войны, знакомство с историей их сочинения и исполнения;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Главный музыкальный символ</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Гимн России – главный музыкальный символ нашей страны. Традиции исполнения Гимна России. Другие гимны.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Гимна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историей создания, правилами исполнения;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видеозаписей парада, церемонии награждения спортсменов;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чувство гордости, понятия достоинства и чести;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этических вопросов, связанных с государственными символами страны;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Гимна своей республики, города, школы.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Искусство времени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 – временное искусство. Погружение в поток музыкального звучания. Музыкальные образы движения, изменения и развития.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исполнение музыкальных произведений, передающих образ непрерывного движения;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наблюдение за своими телесными реакциями (дыхание, пульс, мышечный тонус) при восприятии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проблемная ситуация: как музыка воздействует на человека;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программная ритмическая или инструментальная импровизация «Поезд», «Космический корабль».</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4 «Музыка народов мира»</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Певец своего народа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творчеством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их сочинений с народной музыкой;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формы, принципа развития фольклорного музыкального материала;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вокализация наиболее ярких тем инструментальных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доступных вокальных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композиторских мелодий, прослеживание их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творческие, исследовательские проекты, посвящённые выдающимся композиторам.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 xml:space="preserve">Музыка стран ближнего зарубежья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w:t>
      </w:r>
      <w:r w:rsidRPr="00C3721F">
        <w:rPr>
          <w:rFonts w:ascii="Times New Roman" w:hAnsi="Times New Roman"/>
          <w:color w:val="000000"/>
          <w:sz w:val="26"/>
          <w:szCs w:val="26"/>
        </w:rPr>
        <w:lastRenderedPageBreak/>
        <w:t xml:space="preserve">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особенностями музыкального фольклора народов других стран;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характерных черт, типичных элементов музыкального языка (ритм, лад, интонации);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внешним видом, особенностями исполнения и звучания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тембров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классификация на группы духовых, ударных, струнных;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тембров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игра – импровизация-подражание игре на музыкальных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интонаций, жанров, ладов, инструментов других народовс фольклорными элементами народов России;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народных мелодий, прослеживание их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творческие, исследовательские проекты, школьные фестивали, посвящённые музыкальной культуре народов мира.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 стран дальнего зарубежья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Смешение традиций и культур в музыке Северной Америки.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особенностями музыкального фольклора народов других стран;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характерных черт, типичных элементов музыкального языка (ритм, лад, интонации);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внешним видом, особенностями исполнения и звучания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тембров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классификация на группы духовых, ударных, струнных;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тембров народных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двигательная игра – импровизация-подражание игре на музыкальных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интонаций, жанров, ладов, инструментов других народов с фольклорными элементами народов России;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народных мелодий, прослеживание их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творческие, исследовательские проекты, школьные фестивали, посвящённые музыкальной культуре народов мира. </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Диалог культур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знакомство с творчеством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их сочинений с народной музыкой;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формы, принципа развития фольклорного музыкального материала;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вокализация наиболее ярких тем инструментальных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доступных вокальных сочинений;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композиторских мелодий, прослеживание их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творческие, исследовательские проекты, посвящённые выдающимся композиторам.</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5 «Духовная музыка»</w:t>
      </w:r>
      <w:r w:rsidRPr="00C3721F">
        <w:rPr>
          <w:rFonts w:ascii="Times New Roman" w:hAnsi="Times New Roman"/>
          <w:color w:val="000000"/>
          <w:sz w:val="26"/>
          <w:szCs w:val="26"/>
        </w:rPr>
        <w:t xml:space="preserve"> </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Звучание храма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Колокола. Колокольные звоны (благовест, трезвон и другие). Звонарские приговорки. Колокольность в музыке русских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обобщение жизненного опыта, связанного со звучанием колоколов;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о традициях изготовления колоколов, значении колокольного звона; знакомство с видами колокольных звонов;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w:t>
      </w:r>
      <w:r w:rsidRPr="00C3721F">
        <w:rPr>
          <w:rFonts w:ascii="Times New Roman" w:hAnsi="Times New Roman"/>
          <w:color w:val="000000"/>
          <w:sz w:val="26"/>
          <w:szCs w:val="26"/>
        </w:rPr>
        <w:lastRenderedPageBreak/>
        <w:t>музыкальных произведений М.П. Мусоргского, П.И. Чайковского, М.И. Глинки, С.В. Рахманинова и другие);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выявление, обсуждение характера, выразительных средств, использованных композитором;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двигательная импровизация – имитация движений звонаря на колокольне;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ритмические и артикуляционные упражнения на основе звонарских приговорок;</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вариативно: просмотр документального фильма о колоколах;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сочинение, исполнение на фортепиано, синтезаторе или металлофонах композиции (импровизации), имитирующей звучание колоколов.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Песни верующих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Молитва, хорал, песнопение, духовный стих. Образы духовной музыки в творчестве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разучивание, исполнение вокальных произведений религиозного содержания;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о характере музыки, манере исполнения, выразительных средствах;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произведениями светской музыки, в которых воплощены молитвенные интонации, используется хоральный склад звучания;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документального фильма о значении молитвы;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рисование по мотивам прослушанных музыкальных произведений.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Инструментальная музыка в церкви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Орган и его роль в богослужении. Творчество И.С. Баха.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ответы на вопросы учителя;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органной музыки И.С. Баха;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описание впечатления от восприятия, характеристика музыкально-выразительных средств;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игровая имитация особенностей игры на органе (во время слушания);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звуковое исследование – исполнение (учителем) на синтезаторе знакомых музыкальных произведений тембром органа;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трансформацией музыкального образа;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Искусство Русской православной церкви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прослеживание исполняемых мелодий по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 типа мелодического движения, особенностей ритма, темпа, динамики;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сопоставление произведений музыки и живописи, посвящённых святым, Христу, Богородице;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храма; поиск в Интернете информации о Крещении Руси, святых, об иконах.</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Религиозные праздники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фрагментов праздничных богослужений, определение характера музыки, её религиозного содержания;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(с опорой на нотный текст), исполнение доступных вокальных произведений духовной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6 «Музыка театра и кино»</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Музыкальная сказка на сцене, на экране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Характеры персонажей, отражённые в музыке. Тембр голоса. Соло. Хор, ансамбль.</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видеопросмотр музыкальной сказки;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музыкально-выразительных средств, передающих повороты сюжета, характеры героев;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игра-викторина «Угадай по голосу»;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отдельных номеров из детской оперы, музыкальной сказки;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постановка детской музыкальной сказки, спектакль для родителей; творческий проект «Озвучиваем мультфильм».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Театр оперы и балета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Содержание: Особенности музыкальных спектаклей. Балет. Опера. Солисты, хор, оркестр, дирижёр в музыкальном спектакле.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со знаменитыми музыкальными театрами;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фрагментов музыкальных спектаклей с комментариями учителя;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особенностей балетного и оперного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тесты или кроссворды на освоение специальных терминов;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танцевальная импровизация под музыку фрагмента балета;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доступного фрагмента, обработки песни (хора из оперы);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 в дирижёра» – двигательная импровизация во время слушания оркестрового фрагмента музыкального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Балет. Хореография – искусство танца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и обсуждение видеозаписей – знакомство с несколькими яркими сольными номерами и сценами из балетов русских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балетной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Опера. Главные герои и номера оперного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w:t>
      </w:r>
      <w:r w:rsidRPr="00C3721F">
        <w:rPr>
          <w:rFonts w:ascii="Times New Roman" w:hAnsi="Times New Roman"/>
          <w:color w:val="000000"/>
          <w:sz w:val="26"/>
          <w:szCs w:val="26"/>
        </w:rPr>
        <w:lastRenderedPageBreak/>
        <w:t>царе Салтане», «Снегурочка»), М.И. Глинки («Руслан и Людмила»), К.В. Глюка («Орфей и Эвридика»), Дж. Верди и других композиторов).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фрагментов опер;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характера музыки сольной партии, роли и выразительных средств оркестрового сопровождения;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тембрами голосов оперных певцов;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терминологии;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звучащие тесты и кроссворды на проверку знаний;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песни, хора из оперы;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рисование героев, сцен из опер;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просмотр фильма-оперы; постановка детской оперы.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Сюжет музыкального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Либретто. Развитие музыки в соответствии с сюжетом. Действия и сцены в опере и балете. Контрастные образы, лейтмотивы.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либретто, структурой музыкального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рисунок обложки для либретто опер и балетов;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 выразительных средств, создающих образы главных героев, противоборствующих сторон;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музыкальным развитием, характеристика приёмов, использованных композитором;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вокализация, пропевание музыкальных тем, пластическое интонирование оркестровых фрагментов;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музыкальная викторина на знание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звучащие и терминологические тесты;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создание любительского видеофильма на основе выбранного либретто; просмотр фильма-оперы или фильма-балета.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Оперетта, мюзикл</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История возникновения и особенности жанра. Отдельные номера из оперетт И. Штрауса, И. Кальмана и др.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жанрами оперетты, мюзикла;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фрагментов из оперетт, анализ характерных особенностей жанра;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отдельных номеров из популярных музыкальных спектаклей;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разных постановок одного и того же мюзикла;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Кто создаёт музыкальный спектакль?</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Профессии музыкального театра: дирижёр, режиссёр, оперные певцы, балерины и танцовщики, художники и другие.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 по поводу синкретичного характера музыкального спектакля;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миром театральных профессий, творчеством театральных режиссёров, художников;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фрагментов одного и того же спектакля в разных постановках;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различий в оформлении, режиссуре;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создание эскизов костюмов и декораций к одному из изученных музыкальных спектаклей;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виртуальный квест по музыкальному театру.</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Патриотическая и народная тема в театре и кино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диалог с учителем;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просмотр фрагментов крупных сценических произведений, фильмов;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характера героев и событий;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проблемная ситуация: зачем нужна серьёзная музыка;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песен о Родине, нашей стране, исторических событиях и подвигах героев;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7 «Современная музыкальная культура»</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Современные обработки классической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различение музыки классической и её современной обработки;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обработок классической музыки, сравнение их с оригиналом;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обсуждение комплекса выразительных средств, наблюдение за изменением характера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вокальное исполнение классических тем в сопровождении современного ритмизованного аккомпанемента;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Джаз</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творчеством джазовых музыкантов;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узнавание, различение на слух джазовых композиций в отличие от других музыкальных стилей и направлений;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тембров музыкальных инструментов, исполняющих джазовую композицию;</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Исполнители современной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Творчество одного или нескольких исполнителей современной музыки, популярных у молодёжи.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просмотр видеоклипов современных исполнителей;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их композиций с другими направлениями и стилями (классикой, духовной, народной музыкой);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Электронные музыкальные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композиций в исполнении на электронных музыкальных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сравнение их звучания с акустическими инструментами, обсуждение результатов сравнения;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подбор электронных тембров для создания музыки к фантастическому фильму;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C3721F">
        <w:rPr>
          <w:rFonts w:ascii="Times New Roman" w:hAnsi="Times New Roman"/>
          <w:color w:val="000000"/>
          <w:sz w:val="26"/>
          <w:szCs w:val="26"/>
          <w:lang w:val="en-US"/>
        </w:rPr>
        <w:t>Garage</w:t>
      </w:r>
      <w:r w:rsidRPr="00C3721F">
        <w:rPr>
          <w:rFonts w:ascii="Times New Roman" w:hAnsi="Times New Roman"/>
          <w:color w:val="000000"/>
          <w:sz w:val="26"/>
          <w:szCs w:val="26"/>
        </w:rPr>
        <w:t xml:space="preserve"> </w:t>
      </w:r>
      <w:r w:rsidRPr="00C3721F">
        <w:rPr>
          <w:rFonts w:ascii="Times New Roman" w:hAnsi="Times New Roman"/>
          <w:color w:val="000000"/>
          <w:sz w:val="26"/>
          <w:szCs w:val="26"/>
          <w:lang w:val="en-US"/>
        </w:rPr>
        <w:t>Band</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left="120"/>
        <w:contextualSpacing/>
        <w:rPr>
          <w:sz w:val="26"/>
          <w:szCs w:val="26"/>
        </w:rPr>
      </w:pPr>
      <w:r w:rsidRPr="00C3721F">
        <w:rPr>
          <w:rFonts w:ascii="Times New Roman" w:hAnsi="Times New Roman"/>
          <w:b/>
          <w:color w:val="000000"/>
          <w:sz w:val="26"/>
          <w:szCs w:val="26"/>
        </w:rPr>
        <w:t>Модуль № 8 «Музыкальная грамота»</w:t>
      </w:r>
    </w:p>
    <w:p w:rsidR="00C3721F" w:rsidRPr="00C3721F" w:rsidRDefault="00C3721F" w:rsidP="00C3721F">
      <w:pPr>
        <w:suppressAutoHyphens w:val="0"/>
        <w:spacing w:after="0" w:line="360" w:lineRule="auto"/>
        <w:ind w:left="120"/>
        <w:contextualSpacing/>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Весь мир звучит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Звуки музыкальные и шумовые. Свойства звука: высота, громкость, длительность, тембр.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со звуками музыкальными и шумовыми;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определение на слух звуков различного качества;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игра – подражание звукам и голосам природы с использованием шумовых музыкальных инструментов, вокальной импровизации;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артикуляционные упражнения, разучивание и исполнение попевок и песен с использованием звукоподражательных элементов, шумовых звуков.</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Звукоряд</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Нотный стан, скрипичный ключ. Ноты первой октавы.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элементами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по нотной записи, определение на слух звукоряда в отличие от других последовательностей звуков;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пение с названием нот, игра на металлофоне звукоряда от ноты «до»;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 исполнение вокальных упражнений, песен, построенных на элементах звукоряда.</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Интонация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Выразительные и изобразительные интонации.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попевок, вокальных упражнений, песен, вокальные и инструментальные импровизации на основе данных интонаций;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фрагментов музыкальных произведений, включающих примеры изобразительных интонаций.</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Ритм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Звуки длинные и короткие (восьмые и четвертные длительности), такт, тактовая черта.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ритмических рисунков, состоящих из различных длительностей и пауз;</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импровизация с помощью звучащих жестов (хлопки, шлепки, притопы) и (или) ударных инструментов простых ритмов;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игра «Ритмическое эхо», прохлопывание ритма по ритмическим карточкам, проговаривание с использованием ритмослогов;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на ударных инструментах ритмической партитуры;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Ритмический рисунок</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Длительности половинная, целая, шестнадцатые. Паузы. Ритмические рисунки. Ритмическая партитура.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ритмических рисунков, состоящих из различных длительностей и пауз;</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импровизация с помощью звучащих жестов (хлопки, шлепки, притопы) и (или) ударных инструментов простых ритмов;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 «Ритмическое эхо», прохлопывание ритма по ритмическим карточкам, проговаривание с использованием ритмослогов;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на ударных инструментах ритмической партитуры;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Размер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Равномерная пульсация. Сильные и слабые доли. Размеры 2/4, 3/4, 4/4.</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ритмические упражнения на ровную пульсацию, выделение сильных долей в размерах 2/4, 3/4, 4/4 (звучащими жестами или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по нотной записи размеров 2/4, 3/4, 4/4;</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вокальных упражнений, песен в размерах 2/4, 3/4, 4/4 с хлопками-акцентами на сильную долю, элементарными дирижёрскими жестами;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произведений с ярко выраженным музыкальным размером, танцевальные, двигательные импровизации под музыку;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Музыкальный язык</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Темп, тембр. Динамика (форте, пиано, крещендо, диминуэндо). Штрихи (стаккато, легато, акцент).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элементами музыкального языка, специальными терминами, их обозначением в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изученных элементов на слух при восприятии музыкальных произведений;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вокальных и ритмических упражнений, песен с ярко выраженными динамическими, темповыми, штриховыми красками;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использование элементов музыкального языка для создания определённого образа, настроения в вокальных и инструментальных импровизациях;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Высота звуков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Регистры. Ноты певческого диапазона. Расположение нот на клавиатуре. Знаки альтерации (диезы, бемоли, бекары).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понятий «выше-ниже»;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изменением музыкального образа при изменении регистра;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Мелодия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Мотив, музыкальная фраза. Поступенное, плавное движение мелодии, скачки. Мелодический рисунок.</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мелодических рисунков с поступенным, плавным движением, скачками, остановками;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импровизация (вокальная или на звуковысотных музыкальных инструментах) различных мелодических рисунков;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Сопровождение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Аккомпанемент. Остинато. Вступление, заключение, проигрыш.</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главного голоса и сопровождения;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характеристика мелодических и ритмических особенностей главного голоса и сопровождения;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показ рукой линии движения главного голоса и аккомпанемента;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простейших элементов музыкальной формы: вступление, заключение, проигрыш;</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составление наглядной графической схемы;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импровизация ритмического аккомпанемента к знакомой песне (звучащими жестами или на ударных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простейшего сопровождения к знакомой мелодии на клавишных или духовых инструментах.</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Песня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Куплетная форма. Запев, припев.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со строением куплетной формы;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составление наглядной буквенной или графической схемы куплетной формы;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песен, написанных в куплетной форме;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куплетной формы при слушании незнакомых музыкальных произведений;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импровизация, сочинение новых куплетов к знакомой песне.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Лад</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Понятие лада. Семиступенные лады мажор и минор. Краска звучания. Ступеневый состав.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ладового наклонения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 «Солнышко – туча»;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изменением музыкального образа при изменении лада;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распевания, вокальные упражнения, построенные на чередовании мажора и минора;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песен с ярко выраженной ладовой окраской;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импровизация, сочинение в заданном ладу; чтение сказок о нотах и музыкальных ладах.</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Пентатоника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Пентатоника – пятиступенный лад, распространённый у многих народов.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инструментальных произведений, исполнение песен, написанных в пентатонике</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Ноты в разных октавах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Ноты второй и малой октавы. Басовый ключ.</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нотной записью во второй и малой октаве;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прослеживание по нотам небольших мелодий в соответствующем диапазоне; сравнение одной и той же мелодии, записанной в разных октавах;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определение на слух, в какой октаве звучит музыкальный фрагмент;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духовых, клавишных инструментах или виртуальной клавиатуре попевок, кратких мелодий по нотам.</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Дополнительные обозначения в нотах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Реприза, фермата, вольта, украшения (трели, форшлаги).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 дополнительными элементами нотной записи;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песен, попевок, в которых присутствуют данные элементы.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Ритмические рисунки в размере 6/8</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Размер 6/8. Нота с точкой. Шестнадцатые. Пунктирный ритм.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прослеживание по нотной записи ритмических рисунков в размере 6/8;</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импровизация с помощью звучащих жестов (хлопки, шлепки, притопы) и (или) ударных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 «Ритмическое эхо», прохлопывание ритма по ритмическим карточкам, проговаривание ритмослогами;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на ударных инструментах ритмической партитуры;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музыкальных произведений с ярко выраженным ритмическим рисунком, воспроизведение данного ритма по памяти (хлопками);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исполнение на клавишных или духовых инструментах попевок, мелодий и аккомпанементов в размере 6/8.</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Тональность. Гамма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Тоника, тональность. Знаки при ключе. Мажорные и минорные тональности (до 2–3 знаков при ключе).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устойчивых звуков;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игра «устой – неустой»;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пение упражнений – гамм с названием нот, прослеживание по нотам;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понятия «тоника»;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упражнение на допевание неполной музыкальной фразы до тоники «Закончи музыкальную фразу»;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импровизация в заданной тональности.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Интервалы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Понятие музыкального интервала. Тон, полутон. Консонансы: терция, кварта, квинта, секста, октава. Диссонансы: секунда, септима.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освоение понятия «интервал»;</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 ступеневого состава мажорной и минорной гаммы (тон-полутон);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на слух диссонансов и консонансов, параллельного движения двух голосов в октаву, терцию, сексту;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подбор эпитетов для определения краски звучания различных интервалов;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попевок и песен с ярко выраженной характерной интерваликой в мелодическом движении;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элементы двухголосия;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Гармония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Аккорд. Трезвучие мажорное и минорное. Понятие фактуры. Фактуры аккомпанемента бас-аккорд, аккордовая, арпеджио.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на слух интервалов и аккордов;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различение на слух мажорных и минорных аккордов;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разучивание, исполнение попевок и песен с мелодическим движениемпо звукам аккордов;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вокальные упражнения с элементами трёхголосия;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определение на слух типа фактуры аккомпанемента исполняемых песен, прослушанных инструментальных произведений;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сочинение аккордового аккомпанемента к мелодии песни.</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Музыкальная форма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знакомство со строением музыкального произведения, понятиями двухчастной и трёхчастной формы, рондо;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определение формы их строения на слух;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составление наглядной буквенной или графической схемы;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песен, написанных в двухчастной или трёхчастной форме;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Вариации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Содержание: Варьирование как принцип развития. Тема. Вариации.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Виды деятельности обучающихся: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слушание произведений, сочинённых в форме вариаций;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наблюдение за развитием, изменением основной темы;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составление наглядной буквенной или графической схемы;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исполнение ритмической партитуры, построенной по принципу вариаций;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вариативно: коллективная импровизация в форме вариаций.</w:t>
      </w:r>
    </w:p>
    <w:p w:rsidR="00C3721F" w:rsidRPr="00C3721F" w:rsidRDefault="00C3721F" w:rsidP="00C3721F">
      <w:pPr>
        <w:suppressAutoHyphens w:val="0"/>
        <w:spacing w:after="200" w:line="360" w:lineRule="auto"/>
        <w:contextualSpacing/>
        <w:rPr>
          <w:sz w:val="26"/>
          <w:szCs w:val="26"/>
        </w:rPr>
        <w:sectPr w:rsidR="00C3721F" w:rsidRPr="00C3721F">
          <w:pgSz w:w="11906" w:h="16383"/>
          <w:pgMar w:top="1134" w:right="850" w:bottom="1134" w:left="1701" w:header="720" w:footer="720" w:gutter="0"/>
          <w:cols w:space="720"/>
        </w:sectPr>
      </w:pPr>
    </w:p>
    <w:bookmarkEnd w:id="94"/>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color w:val="000000"/>
          <w:sz w:val="26"/>
          <w:szCs w:val="26"/>
        </w:rPr>
        <w:lastRenderedPageBreak/>
        <w:t xml:space="preserve">ПЛАНИРУЕМЫЕ РЕЗУЛЬТАТЫ ОСВОЕНИЯ ПРОГРАММЫ ПО МУЗЫКЕ НА УРОВНЕ НАЧАЛЬНОГО ОБЩЕГО ОБРАЗОВАНИЯ </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ЛИЧНОСТНЫЕ РЕЗУЛЬТАТЫ</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 xml:space="preserve">1) в области гражданско-патриотического воспитания: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осознание российской гражданской идентичности;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знание Гимна России и традиций его исполнения, уважение музыкальных символов и традиций республик Российской Федерации;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проявление интереса к освоению музыкальных традиций своего края, музыкальной культуры народов России;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уважение к достижениям отечественных мастеров культуры;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стремление участвовать в творческой жизни своей школы, города, республики.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2) в области духовно-нравственного воспитания: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признание индивидуальности каждого человека;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проявление сопереживания, уважения и доброжелательности;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3) в области эстетического воспитания: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восприимчивость к различным видам искусства, музыкальным традициям и творчеству своего и других народов;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умение видеть прекрасное в жизни, наслаждаться красотой;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стремление к самовыражению в разных видах искусства.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 xml:space="preserve">4) в области научного познания: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первоначальные представления о единстве и особенностях художественной и научной картины мира;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познавательные интересы, активность, инициативность, любознательность и самостоятельность в познании.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lastRenderedPageBreak/>
        <w:t>5) в области физического воспитания, формирования культуры здоровья и эмоционального благополучия: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знание правил здорового и безопасного (для себя и других людей) образа жизни в окружающей среде и готовность к их выполнению;</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профилактика умственного и физического утомления с использованием возможностей музыкотерапии.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6) в области трудового воспитания: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установка на посильное активное участие в практической деятельности;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трудолюбие в учёбе, настойчивость в достижении поставленных целей;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интерес к практическому изучению профессий в сфере культуры и искусства;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уважение к труду и результатам трудовой деятельности.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7) в области экологического воспитания: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бережное отношение к природе; неприятие действий, приносящих ей вред.</w:t>
      </w:r>
    </w:p>
    <w:p w:rsidR="00C3721F" w:rsidRPr="00C3721F" w:rsidRDefault="00C3721F" w:rsidP="00C3721F">
      <w:pPr>
        <w:suppressAutoHyphens w:val="0"/>
        <w:spacing w:after="0" w:line="360" w:lineRule="auto"/>
        <w:ind w:left="120"/>
        <w:contextualSpacing/>
        <w:rPr>
          <w:sz w:val="26"/>
          <w:szCs w:val="26"/>
        </w:rPr>
      </w:pPr>
      <w:bookmarkStart w:id="95" w:name="_Toc139972685"/>
      <w:bookmarkEnd w:id="95"/>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МЕТАПРЕДМЕТНЫЕ РЕЗУЛЬТАТЫ</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Овладение универсальными познавательными действиями</w:t>
      </w:r>
      <w:r w:rsidRPr="00C3721F">
        <w:rPr>
          <w:rFonts w:ascii="Times New Roman" w:hAnsi="Times New Roman"/>
          <w:color w:val="000000"/>
          <w:sz w:val="26"/>
          <w:szCs w:val="26"/>
        </w:rPr>
        <w:t xml:space="preserve">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базовые логические действия как часть универсальных познавательных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устанавливать причинно-следственные связи в ситуациях музыкального восприятия и исполнения, делать выводы.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прогнозировать возможное развитие музыкального процесса, эволюции культурных явлений в различных условиях.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умения работать с информацией как часть универсальных познавательных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выбирать источник получения информации;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согласно заданному алгоритму находить в предложенном источнике информацию, представленную в явном виде;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распознавать достоверную и недостоверную информацию самостоятельно или на основании предложенного учителем способа её проверки;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анализировать текстовую, видео-, графическую, звуковую, информацию в соответствии с учебной задачей;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анализировать музыкальные тексты (акустические и нотные)по предложенному учителем алгоритму;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самостоятельно создавать схемы, таблицы для представления информации.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умения как часть универсальных коммуникативных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1) невербальная коммуникация: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выступать перед публикой в качестве исполнителя музыки (соло или в коллективе);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2) вербальная коммуникация: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воспринимать и формулировать суждения, выражать эмоции в соответствии с целями и условиями общения в знакомой среде;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проявлять уважительное отношение к собеседнику, соблюдать правила ведения диалога и дискуссии;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признавать возможность существования разных точек зрения;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корректно и аргументированно высказывать своё мнение;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строить речевое высказывание в соответствии с поставленной задачей;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создавать устные и письменные тексты (описание, рассуждение, повествование);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готовить небольшие публичные выступления;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подбирать иллюстративный материал (рисунки, фото, плакаты) к тексту выступления.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3) совместная деятельность (сотрудничество):</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стремиться к объединению усилий, эмоциональной эмпатии в ситуациях совместного восприятия, исполнения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ответственно выполнять свою часть работы; оценивать свой вклад в общий результат;</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выполнять совместные проектные, творческие задания с опорой на предложенные образцы.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умения самоорганизации как части универсальных регулятивных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планировать действия по решению учебной задачи для получения результата;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выстраивать последовательность выбранных действий.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C3721F">
        <w:rPr>
          <w:rFonts w:ascii="Times New Roman" w:hAnsi="Times New Roman"/>
          <w:color w:val="000000"/>
          <w:sz w:val="26"/>
          <w:szCs w:val="26"/>
        </w:rPr>
        <w:t>:</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устанавливать причины успеха (неудач) учебной деятельности;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корректировать свои учебные действия для преодоления ошибок.</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C3721F" w:rsidRPr="00C3721F" w:rsidRDefault="00C3721F" w:rsidP="00C3721F">
      <w:pPr>
        <w:suppressAutoHyphens w:val="0"/>
        <w:spacing w:after="0" w:line="360" w:lineRule="auto"/>
        <w:ind w:left="120"/>
        <w:contextualSpacing/>
        <w:rPr>
          <w:sz w:val="26"/>
          <w:szCs w:val="26"/>
        </w:rPr>
      </w:pPr>
      <w:bookmarkStart w:id="96" w:name="_Toc139972686"/>
      <w:bookmarkEnd w:id="96"/>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ПРЕДМЕТНЫЕ РЕЗУЛЬТАТЫ</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3721F" w:rsidRPr="00C3721F" w:rsidRDefault="00C3721F" w:rsidP="00C3721F">
      <w:pPr>
        <w:suppressAutoHyphens w:val="0"/>
        <w:spacing w:after="0" w:line="360" w:lineRule="auto"/>
        <w:ind w:left="120"/>
        <w:contextualSpacing/>
        <w:jc w:val="both"/>
        <w:rPr>
          <w:sz w:val="26"/>
          <w:szCs w:val="26"/>
        </w:rPr>
      </w:pPr>
    </w:p>
    <w:p w:rsidR="00C3721F" w:rsidRPr="00C3721F" w:rsidRDefault="00C3721F" w:rsidP="00C3721F">
      <w:pPr>
        <w:suppressAutoHyphens w:val="0"/>
        <w:spacing w:after="0" w:line="360" w:lineRule="auto"/>
        <w:ind w:left="120"/>
        <w:contextualSpacing/>
        <w:jc w:val="both"/>
        <w:rPr>
          <w:sz w:val="26"/>
          <w:szCs w:val="26"/>
        </w:rPr>
      </w:pPr>
      <w:r w:rsidRPr="00C3721F">
        <w:rPr>
          <w:rFonts w:ascii="Times New Roman" w:hAnsi="Times New Roman"/>
          <w:b/>
          <w:color w:val="000000"/>
          <w:sz w:val="26"/>
          <w:szCs w:val="26"/>
        </w:rPr>
        <w:t>Обучающиеся, освоившие основную образовательную программу по музыке: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сознательно стремятся к развитию своих музыкальных способностей;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имеют опыт восприятия, творческой и исполнительской деятельности;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 уважением относятся к достижениям отечественной музыкальной культуры;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стремятся к расширению своего музыкального кругозора.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1 «Народная музыка России»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на слух и называть знакомые народные музыкальные инструменты;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группировать народные музыкальные инструменты по принципу звукоизвлечения: духовые, ударные, струнные;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принадлежность музыкальных произведений и их фрагментов к композиторскому или народному творчеству;</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манеру пения, инструментального исполнения, типы солистов и коллективов – народных и академических;</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создавать ритмический аккомпанемент на ударных инструментахпри исполнении народной песни;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исполнять народные произведения различных жанров с сопровождением и без сопровождения;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участвовать в коллективной игре (импровизации) (вокальной, инструментальной, танцевальной) на основе освоенных фольклорных жанров.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2 «Классическая музыка»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на слух произведения классической музыки, называть автора и произведение, исполнительский состав;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исполнять (в том числе фрагментарно, отдельными темами) сочинения композиторов-классиков;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характеризовать выразительные средства, использованные композитором для создания музыкального образа;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lastRenderedPageBreak/>
        <w:t>К концу изучения модуля № 3 «Музыка в жизни человека»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4 «Музыка народов мира»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на слух и исполнять произведения народной и композиторской музыки других стран;</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на слух принадлежность народных музыкальных инструментов к группам духовых, струнных, ударно-шумовых инструментов;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и характеризовать фольклорные жанры музыки (песенные, танцевальные), вычленять и называть типичные жанровые признаки.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5 «Духовная музыка»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характер, настроение музыкальных произведений духовной музыки, характеризовать её жизненное предназначение;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исполнять доступные образцы духовной музыки;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lastRenderedPageBreak/>
        <w:t>К концу изучения модуля № 6 «Музыка театра и кино»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определять и называть особенности музыкально-сценических жанров (опера, балет, оперетта, мюзикл);</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7 «Современная музыкальная культура»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 xml:space="preserve">различать разнообразные виды и жанры, современной музыкальной культуры, стремиться к расширению музыкального кругозора; </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исполнять современные музыкальные произведения, соблюдая певческую культуру звука.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b/>
          <w:color w:val="000000"/>
          <w:sz w:val="26"/>
          <w:szCs w:val="26"/>
        </w:rPr>
        <w:t>К концу изучения модуля № 8 «Музыкальная грамота» обучающийся научится:</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классифицировать звуки: шумовые и музыкальные, длинные, короткие, тихие, громкие, низкие, высокие;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lastRenderedPageBreak/>
        <w:t>различать изобразительные и выразительные интонации, находить признаки сходства и различия музыкальных и речевых интонаций;</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различать на слух принципы развития: повтор, контраст, варьирование;</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ориентироваться в нотной записи в пределах певческого диапазона;</w:t>
      </w:r>
    </w:p>
    <w:p w:rsidR="00C3721F" w:rsidRPr="00C3721F" w:rsidRDefault="00C3721F" w:rsidP="00C3721F">
      <w:pPr>
        <w:suppressAutoHyphens w:val="0"/>
        <w:spacing w:after="0" w:line="360" w:lineRule="auto"/>
        <w:ind w:firstLine="600"/>
        <w:contextualSpacing/>
        <w:jc w:val="both"/>
        <w:rPr>
          <w:sz w:val="26"/>
          <w:szCs w:val="26"/>
        </w:rPr>
      </w:pPr>
      <w:r w:rsidRPr="00C3721F">
        <w:rPr>
          <w:rFonts w:ascii="Times New Roman" w:hAnsi="Times New Roman"/>
          <w:color w:val="000000"/>
          <w:sz w:val="26"/>
          <w:szCs w:val="26"/>
        </w:rPr>
        <w:t>исполнять и создавать различные ритмические рисунки;</w:t>
      </w:r>
    </w:p>
    <w:p w:rsidR="00C3721F" w:rsidRPr="00C3721F" w:rsidRDefault="00C3721F" w:rsidP="00C3721F">
      <w:pPr>
        <w:pStyle w:val="af5"/>
        <w:spacing w:before="66" w:line="360" w:lineRule="auto"/>
        <w:ind w:right="103"/>
        <w:contextualSpacing/>
        <w:rPr>
          <w:b/>
          <w:bCs/>
          <w:sz w:val="26"/>
          <w:szCs w:val="26"/>
        </w:rPr>
      </w:pPr>
      <w:r w:rsidRPr="00775F90">
        <w:rPr>
          <w:rFonts w:eastAsiaTheme="minorHAnsi" w:cstheme="minorBidi"/>
          <w:color w:val="000000"/>
          <w:sz w:val="26"/>
          <w:szCs w:val="26"/>
        </w:rPr>
        <w:t>исполнять песни с простым мелодическим рисунком.</w:t>
      </w:r>
    </w:p>
    <w:p w:rsidR="00CE15B4" w:rsidRDefault="008945A5">
      <w:pPr>
        <w:spacing w:after="0" w:line="36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2.1.6.</w:t>
      </w:r>
      <w:r w:rsidR="00245D35">
        <w:rPr>
          <w:rFonts w:ascii="Times New Roman" w:hAnsi="Times New Roman" w:cs="Times New Roman"/>
          <w:b/>
          <w:bCs/>
          <w:sz w:val="26"/>
          <w:szCs w:val="26"/>
        </w:rPr>
        <w:t xml:space="preserve"> Федеральная</w:t>
      </w:r>
      <w:r>
        <w:rPr>
          <w:rFonts w:ascii="Times New Roman" w:hAnsi="Times New Roman" w:cs="Times New Roman"/>
          <w:b/>
          <w:bCs/>
          <w:sz w:val="26"/>
          <w:szCs w:val="26"/>
        </w:rPr>
        <w:t xml:space="preserve"> </w:t>
      </w:r>
      <w:r w:rsidR="00245D35">
        <w:rPr>
          <w:rFonts w:ascii="Times New Roman" w:hAnsi="Times New Roman" w:cs="Times New Roman"/>
          <w:b/>
          <w:bCs/>
          <w:sz w:val="26"/>
          <w:szCs w:val="26"/>
        </w:rPr>
        <w:t>р</w:t>
      </w:r>
      <w:r>
        <w:rPr>
          <w:rFonts w:ascii="Times New Roman" w:hAnsi="Times New Roman" w:cs="Times New Roman"/>
          <w:b/>
          <w:bCs/>
          <w:sz w:val="26"/>
          <w:szCs w:val="26"/>
        </w:rPr>
        <w:t>абочая программа по предмету «Изобразительное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w:t>
      </w:r>
      <w:r w:rsidRPr="00775F90">
        <w:rPr>
          <w:rFonts w:ascii="Times New Roman" w:hAnsi="Times New Roman"/>
          <w:color w:val="000000"/>
          <w:sz w:val="26"/>
          <w:szCs w:val="26"/>
        </w:rPr>
        <w:lastRenderedPageBreak/>
        <w:t xml:space="preserve">формированию зрительских навыков, художественному восприятию предметно-бытовой культуры.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75F90" w:rsidRPr="00775F90" w:rsidRDefault="00775F90" w:rsidP="00775F90">
      <w:pPr>
        <w:suppressAutoHyphens w:val="0"/>
        <w:spacing w:after="0" w:line="360" w:lineRule="auto"/>
        <w:ind w:firstLine="600"/>
        <w:contextualSpacing/>
        <w:jc w:val="both"/>
        <w:rPr>
          <w:sz w:val="26"/>
          <w:szCs w:val="26"/>
        </w:rPr>
      </w:pPr>
      <w:bookmarkStart w:id="97" w:name="2de083b3-1f31-409f-b177-a515047f5be6"/>
      <w:r w:rsidRPr="00775F90">
        <w:rPr>
          <w:rFonts w:ascii="Times New Roman" w:hAnsi="Times New Roman"/>
          <w:color w:val="000000"/>
          <w:sz w:val="26"/>
          <w:szCs w:val="26"/>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97"/>
    </w:p>
    <w:p w:rsidR="00775F90" w:rsidRPr="00775F90" w:rsidRDefault="00775F90" w:rsidP="00775F90">
      <w:pPr>
        <w:suppressAutoHyphens w:val="0"/>
        <w:spacing w:after="0" w:line="360" w:lineRule="auto"/>
        <w:ind w:left="120"/>
        <w:contextualSpacing/>
        <w:jc w:val="both"/>
        <w:rPr>
          <w:sz w:val="26"/>
          <w:szCs w:val="26"/>
        </w:rPr>
      </w:pPr>
    </w:p>
    <w:p w:rsidR="00775F90" w:rsidRPr="00775F90" w:rsidRDefault="00775F90" w:rsidP="00775F90">
      <w:pPr>
        <w:suppressAutoHyphens w:val="0"/>
        <w:spacing w:after="200" w:line="360" w:lineRule="auto"/>
        <w:contextualSpacing/>
        <w:rPr>
          <w:sz w:val="26"/>
          <w:szCs w:val="26"/>
        </w:rPr>
        <w:sectPr w:rsidR="00775F90" w:rsidRPr="00775F90">
          <w:pgSz w:w="11906" w:h="16383"/>
          <w:pgMar w:top="1134" w:right="850" w:bottom="1134" w:left="1701" w:header="720" w:footer="720" w:gutter="0"/>
          <w:cols w:space="720"/>
        </w:sectPr>
      </w:pPr>
    </w:p>
    <w:p w:rsidR="00775F90" w:rsidRPr="00775F90" w:rsidRDefault="00775F90" w:rsidP="00775F90">
      <w:pPr>
        <w:suppressAutoHyphens w:val="0"/>
        <w:spacing w:after="0" w:line="360" w:lineRule="auto"/>
        <w:ind w:left="120"/>
        <w:contextualSpacing/>
        <w:jc w:val="both"/>
        <w:rPr>
          <w:sz w:val="26"/>
          <w:szCs w:val="26"/>
        </w:rPr>
      </w:pPr>
      <w:bookmarkStart w:id="98" w:name="block-33178709"/>
      <w:r w:rsidRPr="00775F90">
        <w:rPr>
          <w:rFonts w:ascii="Times New Roman" w:hAnsi="Times New Roman"/>
          <w:b/>
          <w:color w:val="000000"/>
          <w:sz w:val="26"/>
          <w:szCs w:val="26"/>
        </w:rPr>
        <w:lastRenderedPageBreak/>
        <w:t>СОДЕРЖАНИЕ ОБУЧЕНИЯ</w:t>
      </w:r>
    </w:p>
    <w:p w:rsidR="00775F90" w:rsidRPr="00775F90" w:rsidRDefault="00775F90" w:rsidP="00775F90">
      <w:pPr>
        <w:suppressAutoHyphens w:val="0"/>
        <w:spacing w:after="0" w:line="360" w:lineRule="auto"/>
        <w:ind w:left="120"/>
        <w:contextualSpacing/>
        <w:jc w:val="both"/>
        <w:rPr>
          <w:sz w:val="26"/>
          <w:szCs w:val="26"/>
        </w:rPr>
      </w:pP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t>1 КЛАСС</w:t>
      </w:r>
      <w:r w:rsidRPr="00775F90">
        <w:rPr>
          <w:rFonts w:ascii="Times New Roman" w:hAnsi="Times New Roman"/>
          <w:color w:val="000000"/>
          <w:sz w:val="26"/>
          <w:szCs w:val="26"/>
        </w:rPr>
        <w:t xml:space="preserve"> </w:t>
      </w:r>
    </w:p>
    <w:p w:rsidR="00775F90" w:rsidRPr="00775F90" w:rsidRDefault="00775F90" w:rsidP="00775F90">
      <w:pPr>
        <w:suppressAutoHyphens w:val="0"/>
        <w:spacing w:after="0" w:line="360" w:lineRule="auto"/>
        <w:ind w:left="120"/>
        <w:contextualSpacing/>
        <w:jc w:val="both"/>
        <w:rPr>
          <w:sz w:val="26"/>
          <w:szCs w:val="26"/>
        </w:rPr>
      </w:pP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Расположение изображения на листе. Выбор вертикального или горизонтального формата листа в зависимости от содержания изображения.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Разные виды линий. Линейный рисунок. Графические материалы для линейного рисунка и их особенности. Приёмы рисования линией.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Рисование с натуры: разные листья и их форма.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Представление о пропорциях: короткое – длинное. Развитие навыка видения соотношения частей целого (на основе рисунков животных).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Графическое пятно (ахроматическое) и представление о силуэте. Формирование навыка видения целостности. Цельная форма и её части.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Три основных цвета. Ассоциативные представления, связанные с каждым цветом. Навыки смешения красок и получение нового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Эмоциональная выразительность цвета, способы выражения настроения в изображаемом сюжете.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Тематическая композиция «Времена года». Контрастные цветовые состояния времён года. Живопись (гуашь), аппликация или смешанная техника.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Техника монотипии. Представления о симметрии. Развитие воображения.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в объёме. Приёмы работы с пластилином; дощечка, стек, тряпочка.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Лепка зверушек из цельной формы (например, черепашки, ёжика, зайчика). Приёмы вытягивания, вдавливания, сгибания, скручивания.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Бумажная пластика. Овладение первичными приёмами надрезания, закручивания, складывания.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Объёмная аппликация из бумаги и картона.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Дизайн предмета: изготовление нарядной упаковки путём складывания бумаги и аппликации.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Оригами – создание игрушки для новогодней ёлки. Приёмы складывания бумаги.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Наблюдение разнообразных архитектурных зданий в окружающем мире (по фотографиям), обсуждение особенностей и составных частей зданий.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Макетирование (или аппликация) пространственной среды сказочного города из бумаги, картона или пластилина.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Восприятие произведений детского творчества. Обсуждение сюжетного и эмоционального содержания детских работ.</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Рассматривание иллюстраций детской книги на основе содержательных установок учителя в соответствии с изучаемой темой.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Фотографирование мелких деталей природы, выражение ярких зрительных впечатлений.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Обсуждение в условиях урока ученических фотографий, соответствующих изучаемой теме.</w:t>
      </w:r>
    </w:p>
    <w:p w:rsidR="00775F90" w:rsidRPr="00775F90" w:rsidRDefault="00775F90" w:rsidP="00775F90">
      <w:pPr>
        <w:suppressAutoHyphens w:val="0"/>
        <w:spacing w:after="0" w:line="360" w:lineRule="auto"/>
        <w:ind w:left="120"/>
        <w:contextualSpacing/>
        <w:rPr>
          <w:sz w:val="26"/>
          <w:szCs w:val="26"/>
        </w:rPr>
      </w:pPr>
      <w:bookmarkStart w:id="99" w:name="_Toc137210402"/>
      <w:bookmarkEnd w:id="99"/>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left="120"/>
        <w:contextualSpacing/>
        <w:rPr>
          <w:sz w:val="26"/>
          <w:szCs w:val="26"/>
        </w:rPr>
      </w:pPr>
      <w:r w:rsidRPr="00775F90">
        <w:rPr>
          <w:rFonts w:ascii="Times New Roman" w:hAnsi="Times New Roman"/>
          <w:b/>
          <w:color w:val="000000"/>
          <w:sz w:val="26"/>
          <w:szCs w:val="26"/>
        </w:rPr>
        <w:t>2 КЛАСС</w:t>
      </w:r>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Ритм линий. Выразительность линии. Художественные материалы для линейного рисунка и их свойства. Развитие навыков линейного рисунка.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Пастель и мелки – особенности и выразительные свойства графических материалов, приёмы работы.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Акварель и её свойства. Акварельные кисти. Приёмы работы акварелью.</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Цвет тёплый и холодный – цветовой контраст.</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Цвет открытый – звонкий и приглушённый, тихий. Эмоциональная выразительность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сказочного персонажа с ярко выраженным характером (образ мужской или женский).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w:t>
      </w:r>
      <w:r w:rsidRPr="00775F90">
        <w:rPr>
          <w:rFonts w:ascii="Times New Roman" w:hAnsi="Times New Roman"/>
          <w:color w:val="000000"/>
          <w:sz w:val="26"/>
          <w:szCs w:val="26"/>
        </w:rPr>
        <w:lastRenderedPageBreak/>
        <w:t>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движения и статики в скульптуре: лепка из пластилина тяжёлой, неповоротливой и лёгкой, стремительной формы.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Рисунок геометрического орнамента кружева или вышивки. Декоративная композиция. Ритм пятен в декоративной аппликации.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Восприятие произведений детского творчества. Обсуждение сюжетного и эмоционального содержания детских работ.</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Восприятие орнаментальных произведений прикладного искусства (например, кружево, шитьё, резьба и роспись).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Компьютерные средства изображения. Виды линий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или другом графическом редакторе).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Освоение инструментов традиционного рисования (карандаш, кисточка, ластик, заливка и другие)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на основе простых сюжетов (например, образ дерева).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Освоение инструментов традиционного рисования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на основе темы «Тёплый и холодный цвета» (например, «Горящий костёр в синей ночи», «Перо жар-птицы»).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75F90" w:rsidRPr="00775F90" w:rsidRDefault="00775F90" w:rsidP="00775F90">
      <w:pPr>
        <w:suppressAutoHyphens w:val="0"/>
        <w:spacing w:after="0" w:line="360" w:lineRule="auto"/>
        <w:ind w:left="120"/>
        <w:contextualSpacing/>
        <w:rPr>
          <w:sz w:val="26"/>
          <w:szCs w:val="26"/>
        </w:rPr>
      </w:pPr>
      <w:bookmarkStart w:id="100" w:name="_Toc137210403"/>
      <w:bookmarkEnd w:id="100"/>
    </w:p>
    <w:p w:rsidR="00775F90" w:rsidRPr="00775F90" w:rsidRDefault="00775F90" w:rsidP="00775F90">
      <w:pPr>
        <w:suppressAutoHyphens w:val="0"/>
        <w:spacing w:after="0" w:line="360" w:lineRule="auto"/>
        <w:ind w:left="120"/>
        <w:contextualSpacing/>
        <w:rPr>
          <w:sz w:val="26"/>
          <w:szCs w:val="26"/>
        </w:rPr>
      </w:pPr>
      <w:r w:rsidRPr="00775F90">
        <w:rPr>
          <w:rFonts w:ascii="Times New Roman" w:hAnsi="Times New Roman"/>
          <w:b/>
          <w:color w:val="000000"/>
          <w:sz w:val="26"/>
          <w:szCs w:val="26"/>
        </w:rPr>
        <w:t>3 КЛАСС</w:t>
      </w:r>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Эскиз плаката или афиши. Совмещение шрифта и изображения. Особенности композиции плаката.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Графические зарисовки карандашами по памяти или на основе наблюдений и фотографий архитектурных достопримечательностей своего города.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Транспорт в городе. Рисунки реальных или фантастических машин.</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лица человека. Строение, пропорции, взаиморасположение частей лица.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Эскиз маски для маскарада: изображение лица – маски персонажа с ярко выраженным характером. Аппликация из цветной бумаги.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Тематическая композиция «Праздник в городе». Гуашь по цветной бумаге, возможно совмещение с наклейками в виде коллажа или аппликации.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Натюрморт из простых предметов с натуры или по представлению. «Натюрморт-автопортрет» из предметов, характеризующих личность обучающегося.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Лепка сказочного персонажа на основе сюжета известной сказки или создание этого персонажа путём бумагопластики.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Освоение знаний о видах скульптуры (по назначению) и жанрах скульптуры (по сюжету изображения).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Лепка эскиза парковой скульптуры. Выражение пластики движения в скульптуре. Работа с пластилином или глиной.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Эскизы орнаментов для росписи тканей. Раппорт. Трафарет и создание орнамента при помощи печаток или штампов.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Проектирование (эскизы) декоративных украшений в городе, например, ажурные ограды, украшения фонарей, скамеек, киосков, подставок для цветов.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lastRenderedPageBreak/>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Виртуальное путешествие: памятники архитектуры в Москве и Санкт-Петербурге (обзор памятников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Виды пространственных искусств: виды определяются по назначению произведений в жизни людей.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Представления о произведениях крупнейших отечественных портретистов: В. И. Сурикова, И. Е. Репина, В. А. Серова и других.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Изображение и изучение мимики лица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(или другом графическом редакторе).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Редактирование фотографий в программе </w:t>
      </w:r>
      <w:r w:rsidRPr="00775F90">
        <w:rPr>
          <w:rFonts w:ascii="Times New Roman" w:hAnsi="Times New Roman"/>
          <w:color w:val="000000"/>
          <w:sz w:val="26"/>
          <w:szCs w:val="26"/>
          <w:lang w:val="en-US"/>
        </w:rPr>
        <w:t>Picture</w:t>
      </w:r>
      <w:r w:rsidRPr="00775F90">
        <w:rPr>
          <w:rFonts w:ascii="Times New Roman" w:hAnsi="Times New Roman"/>
          <w:color w:val="000000"/>
          <w:sz w:val="26"/>
          <w:szCs w:val="26"/>
        </w:rPr>
        <w:t xml:space="preserve"> </w:t>
      </w:r>
      <w:r w:rsidRPr="00775F90">
        <w:rPr>
          <w:rFonts w:ascii="Times New Roman" w:hAnsi="Times New Roman"/>
          <w:color w:val="000000"/>
          <w:sz w:val="26"/>
          <w:szCs w:val="26"/>
          <w:lang w:val="en-US"/>
        </w:rPr>
        <w:t>Manager</w:t>
      </w:r>
      <w:r w:rsidRPr="00775F90">
        <w:rPr>
          <w:rFonts w:ascii="Times New Roman" w:hAnsi="Times New Roman"/>
          <w:color w:val="000000"/>
          <w:sz w:val="26"/>
          <w:szCs w:val="26"/>
        </w:rPr>
        <w:t>: изменение яркости, контраста, насыщенности цвета; обрезка, поворот, отражение.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Виртуальные путешествия в главные художественные музеи и музеи местные (по выбору учителя).</w:t>
      </w:r>
    </w:p>
    <w:p w:rsidR="00775F90" w:rsidRPr="00775F90" w:rsidRDefault="00775F90" w:rsidP="00775F90">
      <w:pPr>
        <w:suppressAutoHyphens w:val="0"/>
        <w:spacing w:after="0" w:line="360" w:lineRule="auto"/>
        <w:ind w:left="120"/>
        <w:contextualSpacing/>
        <w:rPr>
          <w:sz w:val="26"/>
          <w:szCs w:val="26"/>
        </w:rPr>
      </w:pPr>
      <w:bookmarkStart w:id="101" w:name="_Toc137210404"/>
      <w:bookmarkEnd w:id="101"/>
    </w:p>
    <w:p w:rsidR="00775F90" w:rsidRPr="00775F90" w:rsidRDefault="00775F90" w:rsidP="00775F90">
      <w:pPr>
        <w:suppressAutoHyphens w:val="0"/>
        <w:spacing w:after="0" w:line="360" w:lineRule="auto"/>
        <w:ind w:left="120"/>
        <w:contextualSpacing/>
        <w:rPr>
          <w:sz w:val="26"/>
          <w:szCs w:val="26"/>
        </w:rPr>
      </w:pPr>
      <w:r w:rsidRPr="00775F90">
        <w:rPr>
          <w:rFonts w:ascii="Times New Roman" w:hAnsi="Times New Roman"/>
          <w:b/>
          <w:color w:val="000000"/>
          <w:sz w:val="26"/>
          <w:szCs w:val="26"/>
        </w:rPr>
        <w:t>4 КЛАСС</w:t>
      </w:r>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Графическое изображение героев былин, древних легенд, сказок и сказаний разных народов.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Изображение города – тематическая графическая композиция; использование карандаша, мелков, фломастеров (смешанная техника).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Красота природы разных климатических зон, создание пейзажных композиций (горный, степной, среднерусский ландшафт).</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w:t>
      </w:r>
      <w:r w:rsidRPr="00775F90">
        <w:rPr>
          <w:rFonts w:ascii="Times New Roman" w:hAnsi="Times New Roman"/>
          <w:color w:val="000000"/>
          <w:sz w:val="26"/>
          <w:szCs w:val="26"/>
        </w:rPr>
        <w:lastRenderedPageBreak/>
        <w:t>портрет пожилого человека, детский портрет или автопортрет, портрет персонажа по представлению (из выбранной культурной эпохи).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Орнаментальное украшение каменной архитектуры в памятниках русской культуры, каменная резьба, росписи стен, изразцы.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Женский и мужской костюмы в традициях разных народов.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Своеобразие одежды разных эпох и культур.</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w:t>
      </w:r>
      <w:r w:rsidRPr="00775F90">
        <w:rPr>
          <w:rFonts w:ascii="Times New Roman" w:hAnsi="Times New Roman"/>
          <w:color w:val="000000"/>
          <w:sz w:val="26"/>
          <w:szCs w:val="26"/>
        </w:rPr>
        <w:lastRenderedPageBreak/>
        <w:t>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Понимание значения для современных людей сохранения культурного наследия.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Примеры произведений великих европейских художников: Леонардо да Винчи, Рафаэля, Рембрандта, Пикассо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Изображение и освоение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Анимация простого движения нарисованной фигурки: загрузить две фазы движения фигурки в виртуальный редактор </w:t>
      </w:r>
      <w:r w:rsidRPr="00775F90">
        <w:rPr>
          <w:rFonts w:ascii="Times New Roman" w:hAnsi="Times New Roman"/>
          <w:color w:val="000000"/>
          <w:sz w:val="26"/>
          <w:szCs w:val="26"/>
          <w:lang w:val="en-US"/>
        </w:rPr>
        <w:t>GIF</w:t>
      </w:r>
      <w:r w:rsidRPr="00775F90">
        <w:rPr>
          <w:rFonts w:ascii="Times New Roman" w:hAnsi="Times New Roman"/>
          <w:color w:val="000000"/>
          <w:sz w:val="26"/>
          <w:szCs w:val="26"/>
        </w:rPr>
        <w:t>-анимации и сохранить простое повторяющееся движение своего рисунка.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Создание компьютерной презентации в программе </w:t>
      </w:r>
      <w:r w:rsidRPr="00775F90">
        <w:rPr>
          <w:rFonts w:ascii="Times New Roman" w:hAnsi="Times New Roman"/>
          <w:color w:val="000000"/>
          <w:sz w:val="26"/>
          <w:szCs w:val="26"/>
          <w:lang w:val="en-US"/>
        </w:rPr>
        <w:t>PowerPoint</w:t>
      </w:r>
      <w:r w:rsidRPr="00775F90">
        <w:rPr>
          <w:rFonts w:ascii="Times New Roman" w:hAnsi="Times New Roman"/>
          <w:color w:val="000000"/>
          <w:sz w:val="26"/>
          <w:szCs w:val="26"/>
        </w:rPr>
        <w:t xml:space="preserve"> на тему архитектуры, декоративного и изобразительного искусства выбранной эпохи или этнокультурных традиций народов России.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Виртуальные тематические путешествия по художественным музеям мира.</w:t>
      </w:r>
    </w:p>
    <w:p w:rsidR="00775F90" w:rsidRPr="00775F90" w:rsidRDefault="00775F90" w:rsidP="00775F90">
      <w:pPr>
        <w:suppressAutoHyphens w:val="0"/>
        <w:spacing w:after="200" w:line="360" w:lineRule="auto"/>
        <w:contextualSpacing/>
        <w:rPr>
          <w:sz w:val="26"/>
          <w:szCs w:val="26"/>
        </w:rPr>
        <w:sectPr w:rsidR="00775F90" w:rsidRPr="00775F90">
          <w:pgSz w:w="11906" w:h="16383"/>
          <w:pgMar w:top="1134" w:right="850" w:bottom="1134" w:left="1701" w:header="720" w:footer="720" w:gutter="0"/>
          <w:cols w:space="720"/>
        </w:sectPr>
      </w:pPr>
    </w:p>
    <w:bookmarkEnd w:id="98"/>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lastRenderedPageBreak/>
        <w:t>ПЛАНИРУЕМЫЕ РЕЗУЛЬТАТЫ ОСВОЕНИЯ ПРОГРАММЫ ПО ИЗОБРАЗИТЕЛЬНОМУ ИСКУССТВУ НА УРОВНЕ НАЧАЛЬНОГО ОБЩЕГО ОБРАЗОВАНИЯ</w:t>
      </w:r>
    </w:p>
    <w:p w:rsidR="00775F90" w:rsidRPr="00775F90" w:rsidRDefault="00775F90" w:rsidP="00775F90">
      <w:pPr>
        <w:suppressAutoHyphens w:val="0"/>
        <w:spacing w:after="0" w:line="360" w:lineRule="auto"/>
        <w:ind w:left="120"/>
        <w:contextualSpacing/>
        <w:jc w:val="both"/>
        <w:rPr>
          <w:sz w:val="26"/>
          <w:szCs w:val="26"/>
        </w:rPr>
      </w:pP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t xml:space="preserve">ЛИЧНОСТНЫЕ РЕЗУЛЬТАТЫ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775F90">
        <w:rPr>
          <w:rFonts w:ascii="Times New Roman" w:hAnsi="Times New Roman"/>
          <w:b/>
          <w:color w:val="000000"/>
          <w:sz w:val="26"/>
          <w:szCs w:val="26"/>
        </w:rPr>
        <w:t>личностные результаты</w:t>
      </w:r>
      <w:r w:rsidRPr="00775F90">
        <w:rPr>
          <w:rFonts w:ascii="Times New Roman" w:hAnsi="Times New Roman"/>
          <w:color w:val="000000"/>
          <w:sz w:val="26"/>
          <w:szCs w:val="26"/>
        </w:rPr>
        <w:t xml:space="preserve">: </w:t>
      </w:r>
    </w:p>
    <w:p w:rsidR="00775F90" w:rsidRPr="00775F90" w:rsidRDefault="00775F90" w:rsidP="00144095">
      <w:pPr>
        <w:numPr>
          <w:ilvl w:val="0"/>
          <w:numId w:val="157"/>
        </w:numPr>
        <w:suppressAutoHyphens w:val="0"/>
        <w:spacing w:after="0" w:line="360" w:lineRule="auto"/>
        <w:contextualSpacing/>
        <w:jc w:val="both"/>
        <w:rPr>
          <w:sz w:val="26"/>
          <w:szCs w:val="26"/>
        </w:rPr>
      </w:pPr>
      <w:r w:rsidRPr="00775F90">
        <w:rPr>
          <w:rFonts w:ascii="Times New Roman" w:hAnsi="Times New Roman"/>
          <w:color w:val="000000"/>
          <w:sz w:val="26"/>
          <w:szCs w:val="26"/>
        </w:rPr>
        <w:t xml:space="preserve">уважение и ценностное отношение к своей Родине – России; </w:t>
      </w:r>
    </w:p>
    <w:p w:rsidR="00775F90" w:rsidRPr="00775F90" w:rsidRDefault="00775F90" w:rsidP="00144095">
      <w:pPr>
        <w:numPr>
          <w:ilvl w:val="0"/>
          <w:numId w:val="157"/>
        </w:numPr>
        <w:suppressAutoHyphens w:val="0"/>
        <w:spacing w:after="0" w:line="360" w:lineRule="auto"/>
        <w:contextualSpacing/>
        <w:jc w:val="both"/>
        <w:rPr>
          <w:sz w:val="26"/>
          <w:szCs w:val="26"/>
        </w:rPr>
      </w:pPr>
      <w:r w:rsidRPr="00775F90">
        <w:rPr>
          <w:rFonts w:ascii="Times New Roman" w:hAnsi="Times New Roman"/>
          <w:color w:val="000000"/>
          <w:sz w:val="26"/>
          <w:szCs w:val="26"/>
        </w:rPr>
        <w:t>ценностно-смысловые ориентации и установки, отражающие индивидуально-личностные позиции и социально значимые личностные качества;</w:t>
      </w:r>
    </w:p>
    <w:p w:rsidR="00775F90" w:rsidRPr="00775F90" w:rsidRDefault="00775F90" w:rsidP="00144095">
      <w:pPr>
        <w:numPr>
          <w:ilvl w:val="0"/>
          <w:numId w:val="157"/>
        </w:numPr>
        <w:suppressAutoHyphens w:val="0"/>
        <w:spacing w:after="0" w:line="360" w:lineRule="auto"/>
        <w:contextualSpacing/>
        <w:jc w:val="both"/>
        <w:rPr>
          <w:sz w:val="26"/>
          <w:szCs w:val="26"/>
          <w:lang w:val="en-US"/>
        </w:rPr>
      </w:pPr>
      <w:r w:rsidRPr="00775F90">
        <w:rPr>
          <w:rFonts w:ascii="Times New Roman" w:hAnsi="Times New Roman"/>
          <w:color w:val="000000"/>
          <w:sz w:val="26"/>
          <w:szCs w:val="26"/>
          <w:lang w:val="en-US"/>
        </w:rPr>
        <w:t>духовно-нравственное развитие обучающихся;</w:t>
      </w:r>
    </w:p>
    <w:p w:rsidR="00775F90" w:rsidRPr="00775F90" w:rsidRDefault="00775F90" w:rsidP="00144095">
      <w:pPr>
        <w:numPr>
          <w:ilvl w:val="0"/>
          <w:numId w:val="157"/>
        </w:numPr>
        <w:suppressAutoHyphens w:val="0"/>
        <w:spacing w:after="0" w:line="360" w:lineRule="auto"/>
        <w:contextualSpacing/>
        <w:jc w:val="both"/>
        <w:rPr>
          <w:sz w:val="26"/>
          <w:szCs w:val="26"/>
        </w:rPr>
      </w:pPr>
      <w:r w:rsidRPr="00775F90">
        <w:rPr>
          <w:rFonts w:ascii="Times New Roman" w:hAnsi="Times New Roman"/>
          <w:color w:val="000000"/>
          <w:sz w:val="26"/>
          <w:szCs w:val="26"/>
        </w:rPr>
        <w:t>мотивация к познанию и обучению, готовность к саморазвитию и активному участию в социально значимой деятельности;</w:t>
      </w:r>
    </w:p>
    <w:p w:rsidR="00775F90" w:rsidRPr="00775F90" w:rsidRDefault="00775F90" w:rsidP="00144095">
      <w:pPr>
        <w:numPr>
          <w:ilvl w:val="0"/>
          <w:numId w:val="157"/>
        </w:numPr>
        <w:suppressAutoHyphens w:val="0"/>
        <w:spacing w:after="0" w:line="360" w:lineRule="auto"/>
        <w:contextualSpacing/>
        <w:jc w:val="both"/>
        <w:rPr>
          <w:sz w:val="26"/>
          <w:szCs w:val="26"/>
        </w:rPr>
      </w:pPr>
      <w:r w:rsidRPr="00775F90">
        <w:rPr>
          <w:rFonts w:ascii="Times New Roman" w:hAnsi="Times New Roman"/>
          <w:color w:val="000000"/>
          <w:sz w:val="26"/>
          <w:szCs w:val="26"/>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Патриотическое воспитание</w:t>
      </w:r>
      <w:r w:rsidRPr="00775F90">
        <w:rPr>
          <w:rFonts w:ascii="Times New Roman" w:hAnsi="Times New Roman"/>
          <w:color w:val="000000"/>
          <w:sz w:val="26"/>
          <w:szCs w:val="26"/>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lastRenderedPageBreak/>
        <w:t>Гражданское воспитание</w:t>
      </w:r>
      <w:r w:rsidRPr="00775F90">
        <w:rPr>
          <w:rFonts w:ascii="Times New Roman" w:hAnsi="Times New Roman"/>
          <w:color w:val="000000"/>
          <w:sz w:val="26"/>
          <w:szCs w:val="26"/>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Духовно-нравственное воспитание</w:t>
      </w:r>
      <w:r w:rsidRPr="00775F90">
        <w:rPr>
          <w:rFonts w:ascii="Times New Roman" w:hAnsi="Times New Roman"/>
          <w:color w:val="000000"/>
          <w:sz w:val="26"/>
          <w:szCs w:val="26"/>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Эстетическое воспитание</w:t>
      </w:r>
      <w:r w:rsidRPr="00775F90">
        <w:rPr>
          <w:rFonts w:ascii="Times New Roman" w:hAnsi="Times New Roman"/>
          <w:color w:val="000000"/>
          <w:sz w:val="26"/>
          <w:szCs w:val="26"/>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Ценности познавательной деятельности</w:t>
      </w:r>
      <w:r w:rsidRPr="00775F90">
        <w:rPr>
          <w:rFonts w:ascii="Times New Roman" w:hAnsi="Times New Roman"/>
          <w:color w:val="000000"/>
          <w:sz w:val="26"/>
          <w:szCs w:val="26"/>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Экологическое воспитание</w:t>
      </w:r>
      <w:r w:rsidRPr="00775F90">
        <w:rPr>
          <w:rFonts w:ascii="Times New Roman" w:hAnsi="Times New Roman"/>
          <w:color w:val="000000"/>
          <w:sz w:val="26"/>
          <w:szCs w:val="26"/>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Трудовое воспитание</w:t>
      </w:r>
      <w:r w:rsidRPr="00775F90">
        <w:rPr>
          <w:rFonts w:ascii="Times New Roman" w:hAnsi="Times New Roman"/>
          <w:color w:val="000000"/>
          <w:sz w:val="26"/>
          <w:szCs w:val="26"/>
        </w:rPr>
        <w:t xml:space="preserve"> осуществляется в процессе личной художественно-творческой работы по освоению художественных материалов и удовлетворения от </w:t>
      </w:r>
      <w:r w:rsidRPr="00775F90">
        <w:rPr>
          <w:rFonts w:ascii="Times New Roman" w:hAnsi="Times New Roman"/>
          <w:color w:val="000000"/>
          <w:sz w:val="26"/>
          <w:szCs w:val="26"/>
        </w:rPr>
        <w:lastRenderedPageBreak/>
        <w:t>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02" w:name="_Toc124264881"/>
      <w:bookmarkEnd w:id="102"/>
    </w:p>
    <w:p w:rsidR="00775F90" w:rsidRPr="00775F90" w:rsidRDefault="00775F90" w:rsidP="00775F90">
      <w:pPr>
        <w:suppressAutoHyphens w:val="0"/>
        <w:spacing w:after="0" w:line="360" w:lineRule="auto"/>
        <w:ind w:left="120"/>
        <w:contextualSpacing/>
        <w:rPr>
          <w:sz w:val="26"/>
          <w:szCs w:val="26"/>
        </w:rPr>
      </w:pPr>
      <w:r w:rsidRPr="00775F90">
        <w:rPr>
          <w:rFonts w:ascii="Times New Roman" w:hAnsi="Times New Roman"/>
          <w:b/>
          <w:color w:val="000000"/>
          <w:sz w:val="26"/>
          <w:szCs w:val="26"/>
        </w:rPr>
        <w:t>МЕТАПРЕДМЕТНЫЕ РЕЗУЛЬТАТЫ</w:t>
      </w:r>
      <w:r w:rsidRPr="00775F90">
        <w:rPr>
          <w:rFonts w:ascii="Times New Roman" w:hAnsi="Times New Roman"/>
          <w:color w:val="000000"/>
          <w:sz w:val="26"/>
          <w:szCs w:val="26"/>
        </w:rPr>
        <w:t xml:space="preserve"> </w:t>
      </w:r>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t>Овладение универсальными познавательными действиями</w:t>
      </w:r>
      <w:r w:rsidRPr="00775F90">
        <w:rPr>
          <w:rFonts w:ascii="Times New Roman" w:hAnsi="Times New Roman"/>
          <w:color w:val="000000"/>
          <w:sz w:val="26"/>
          <w:szCs w:val="26"/>
        </w:rPr>
        <w:t xml:space="preserve">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Пространственные представления и сенсорные способности:</w:t>
      </w:r>
    </w:p>
    <w:p w:rsidR="00775F90" w:rsidRPr="00775F90" w:rsidRDefault="00775F90" w:rsidP="00144095">
      <w:pPr>
        <w:numPr>
          <w:ilvl w:val="0"/>
          <w:numId w:val="158"/>
        </w:numPr>
        <w:suppressAutoHyphens w:val="0"/>
        <w:spacing w:after="0" w:line="360" w:lineRule="auto"/>
        <w:contextualSpacing/>
        <w:jc w:val="both"/>
        <w:rPr>
          <w:sz w:val="26"/>
          <w:szCs w:val="26"/>
          <w:lang w:val="en-US"/>
        </w:rPr>
      </w:pPr>
      <w:r w:rsidRPr="00775F90">
        <w:rPr>
          <w:rFonts w:ascii="Times New Roman" w:hAnsi="Times New Roman"/>
          <w:color w:val="000000"/>
          <w:sz w:val="26"/>
          <w:szCs w:val="26"/>
          <w:lang w:val="en-US"/>
        </w:rPr>
        <w:t>характеризовать форму предмета, конструкции;</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выявлять доминантные черты (характерные особенности) в визуальном образе;</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сравнивать плоскостные и пространственные объекты по заданным основаниям;</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находить ассоциативные связи между визуальными образами разных форм и предметов;</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сопоставлять части и целое в видимом образе, предмете, конструкции;</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анализировать пропорциональные отношения частей внутри целого и предметов между собой;</w:t>
      </w:r>
    </w:p>
    <w:p w:rsidR="00775F90" w:rsidRPr="00775F90" w:rsidRDefault="00775F90" w:rsidP="00144095">
      <w:pPr>
        <w:numPr>
          <w:ilvl w:val="0"/>
          <w:numId w:val="158"/>
        </w:numPr>
        <w:suppressAutoHyphens w:val="0"/>
        <w:spacing w:after="0" w:line="360" w:lineRule="auto"/>
        <w:contextualSpacing/>
        <w:jc w:val="both"/>
        <w:rPr>
          <w:sz w:val="26"/>
          <w:szCs w:val="26"/>
          <w:lang w:val="en-US"/>
        </w:rPr>
      </w:pPr>
      <w:r w:rsidRPr="00775F90">
        <w:rPr>
          <w:rFonts w:ascii="Times New Roman" w:hAnsi="Times New Roman"/>
          <w:color w:val="000000"/>
          <w:sz w:val="26"/>
          <w:szCs w:val="26"/>
          <w:lang w:val="en-US"/>
        </w:rPr>
        <w:t>обобщать форму составной конструкции;</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выявлять и анализировать ритмические отношения в пространстве и в изображении (визуальном образе) на установленных основаниях;</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 xml:space="preserve">передавать обобщённый образ реальности при построении плоской композиции; </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t>соотносить тональные отношения (тёмное – светлое) в пространственных и плоскостных объектах;</w:t>
      </w:r>
    </w:p>
    <w:p w:rsidR="00775F90" w:rsidRPr="00775F90" w:rsidRDefault="00775F90" w:rsidP="00144095">
      <w:pPr>
        <w:numPr>
          <w:ilvl w:val="0"/>
          <w:numId w:val="158"/>
        </w:numPr>
        <w:suppressAutoHyphens w:val="0"/>
        <w:spacing w:after="0" w:line="360" w:lineRule="auto"/>
        <w:contextualSpacing/>
        <w:jc w:val="both"/>
        <w:rPr>
          <w:sz w:val="26"/>
          <w:szCs w:val="26"/>
        </w:rPr>
      </w:pPr>
      <w:r w:rsidRPr="00775F90">
        <w:rPr>
          <w:rFonts w:ascii="Times New Roman" w:hAnsi="Times New Roman"/>
          <w:color w:val="000000"/>
          <w:sz w:val="26"/>
          <w:szCs w:val="26"/>
        </w:rPr>
        <w:lastRenderedPageBreak/>
        <w:t>выявлять и анализировать эмоциональное воздействие цветовых отношений в пространственной среде и плоскостном изображении.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анализировать и оценивать с позиций эстетических категорий явления природы и предметно-пространственную среду жизни человека;</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формулировать выводы, соответствующие эстетическим, аналитическим и другим учебным установкам по результатам проведённого наблюдения;</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использовать знаково-символические средства для составления орнаментов и декоративных композиций;</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классифицировать произведения искусства по видам и, соответственно, по назначению в жизни людей;</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классифицировать произведения изобразительного искусства по жанрам в качестве инструмента анализа содержания произведений;</w:t>
      </w:r>
    </w:p>
    <w:p w:rsidR="00775F90" w:rsidRPr="00775F90" w:rsidRDefault="00775F90" w:rsidP="00144095">
      <w:pPr>
        <w:numPr>
          <w:ilvl w:val="0"/>
          <w:numId w:val="159"/>
        </w:numPr>
        <w:suppressAutoHyphens w:val="0"/>
        <w:spacing w:after="0" w:line="360" w:lineRule="auto"/>
        <w:contextualSpacing/>
        <w:jc w:val="both"/>
        <w:rPr>
          <w:sz w:val="26"/>
          <w:szCs w:val="26"/>
        </w:rPr>
      </w:pPr>
      <w:r w:rsidRPr="00775F90">
        <w:rPr>
          <w:rFonts w:ascii="Times New Roman" w:hAnsi="Times New Roman"/>
          <w:color w:val="000000"/>
          <w:sz w:val="26"/>
          <w:szCs w:val="26"/>
        </w:rPr>
        <w:t>ставить и использовать вопросы как исследовательский инструмент познания.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 обучающегося будут сформированы следующие умения работать с информацией как часть познавательных универсальных учебных действий:</w:t>
      </w:r>
    </w:p>
    <w:p w:rsidR="00775F90" w:rsidRPr="00775F90" w:rsidRDefault="00775F90" w:rsidP="00144095">
      <w:pPr>
        <w:numPr>
          <w:ilvl w:val="0"/>
          <w:numId w:val="160"/>
        </w:numPr>
        <w:suppressAutoHyphens w:val="0"/>
        <w:spacing w:after="0" w:line="360" w:lineRule="auto"/>
        <w:contextualSpacing/>
        <w:jc w:val="both"/>
        <w:rPr>
          <w:sz w:val="26"/>
          <w:szCs w:val="26"/>
          <w:lang w:val="en-US"/>
        </w:rPr>
      </w:pPr>
      <w:r w:rsidRPr="00775F90">
        <w:rPr>
          <w:rFonts w:ascii="Times New Roman" w:hAnsi="Times New Roman"/>
          <w:color w:val="000000"/>
          <w:sz w:val="26"/>
          <w:szCs w:val="26"/>
          <w:lang w:val="en-US"/>
        </w:rPr>
        <w:t>использовать электронные образовательные ресурсы;</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t>уметь работать с электронными учебниками и учебными пособиями;</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75F90" w:rsidRPr="00775F90" w:rsidRDefault="00775F90" w:rsidP="00144095">
      <w:pPr>
        <w:numPr>
          <w:ilvl w:val="0"/>
          <w:numId w:val="160"/>
        </w:numPr>
        <w:suppressAutoHyphens w:val="0"/>
        <w:spacing w:after="0" w:line="360" w:lineRule="auto"/>
        <w:contextualSpacing/>
        <w:jc w:val="both"/>
        <w:rPr>
          <w:sz w:val="26"/>
          <w:szCs w:val="26"/>
        </w:rPr>
      </w:pPr>
      <w:r w:rsidRPr="00775F90">
        <w:rPr>
          <w:rFonts w:ascii="Times New Roman" w:hAnsi="Times New Roman"/>
          <w:color w:val="000000"/>
          <w:sz w:val="26"/>
          <w:szCs w:val="26"/>
        </w:rPr>
        <w:t>соблюдать правила информационной безопасности при работе в Интернете.</w:t>
      </w: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t>Овладение универсальными коммуникативными действиями</w:t>
      </w:r>
      <w:r w:rsidRPr="00775F90">
        <w:rPr>
          <w:rFonts w:ascii="Times New Roman" w:hAnsi="Times New Roman"/>
          <w:color w:val="000000"/>
          <w:sz w:val="26"/>
          <w:szCs w:val="26"/>
        </w:rPr>
        <w:t xml:space="preserve">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У обучающегося будут сформированы следующие умения общения как часть коммуникативных универсальных учебных действий: </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понимать искусство в качестве особого языка общения – межличностного (автор – зритель), между поколениями, между народами;</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демонстрировать и объяснять результаты своего творческого, художественного или исследовательского опыта;</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t>признавать своё и чужое право на ошибку, развивать свои способности сопереживать, понимать намерения и переживания свои и других людей;</w:t>
      </w:r>
    </w:p>
    <w:p w:rsidR="00775F90" w:rsidRPr="00775F90" w:rsidRDefault="00775F90" w:rsidP="00144095">
      <w:pPr>
        <w:numPr>
          <w:ilvl w:val="0"/>
          <w:numId w:val="161"/>
        </w:numPr>
        <w:suppressAutoHyphens w:val="0"/>
        <w:spacing w:after="0" w:line="360" w:lineRule="auto"/>
        <w:contextualSpacing/>
        <w:jc w:val="both"/>
        <w:rPr>
          <w:sz w:val="26"/>
          <w:szCs w:val="26"/>
        </w:rPr>
      </w:pPr>
      <w:r w:rsidRPr="00775F90">
        <w:rPr>
          <w:rFonts w:ascii="Times New Roman" w:hAnsi="Times New Roman"/>
          <w:color w:val="000000"/>
          <w:sz w:val="26"/>
          <w:szCs w:val="26"/>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b/>
          <w:color w:val="000000"/>
          <w:sz w:val="26"/>
          <w:szCs w:val="26"/>
        </w:rPr>
        <w:t>Овладение универсальными регулятивными действиями</w:t>
      </w:r>
      <w:r w:rsidRPr="00775F90">
        <w:rPr>
          <w:rFonts w:ascii="Times New Roman" w:hAnsi="Times New Roman"/>
          <w:color w:val="000000"/>
          <w:sz w:val="26"/>
          <w:szCs w:val="26"/>
        </w:rPr>
        <w:t xml:space="preserve">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775F90" w:rsidRPr="00775F90" w:rsidRDefault="00775F90" w:rsidP="00144095">
      <w:pPr>
        <w:numPr>
          <w:ilvl w:val="0"/>
          <w:numId w:val="162"/>
        </w:numPr>
        <w:suppressAutoHyphens w:val="0"/>
        <w:spacing w:after="0" w:line="360" w:lineRule="auto"/>
        <w:contextualSpacing/>
        <w:jc w:val="both"/>
        <w:rPr>
          <w:sz w:val="26"/>
          <w:szCs w:val="26"/>
        </w:rPr>
      </w:pPr>
      <w:r w:rsidRPr="00775F90">
        <w:rPr>
          <w:rFonts w:ascii="Times New Roman" w:hAnsi="Times New Roman"/>
          <w:color w:val="000000"/>
          <w:sz w:val="26"/>
          <w:szCs w:val="26"/>
        </w:rPr>
        <w:t>внимательно относиться и выполнять учебные задачи, поставленные учителем;</w:t>
      </w:r>
    </w:p>
    <w:p w:rsidR="00775F90" w:rsidRPr="00775F90" w:rsidRDefault="00775F90" w:rsidP="00144095">
      <w:pPr>
        <w:numPr>
          <w:ilvl w:val="0"/>
          <w:numId w:val="162"/>
        </w:numPr>
        <w:suppressAutoHyphens w:val="0"/>
        <w:spacing w:after="0" w:line="360" w:lineRule="auto"/>
        <w:contextualSpacing/>
        <w:jc w:val="both"/>
        <w:rPr>
          <w:sz w:val="26"/>
          <w:szCs w:val="26"/>
        </w:rPr>
      </w:pPr>
      <w:r w:rsidRPr="00775F90">
        <w:rPr>
          <w:rFonts w:ascii="Times New Roman" w:hAnsi="Times New Roman"/>
          <w:color w:val="000000"/>
          <w:sz w:val="26"/>
          <w:szCs w:val="26"/>
        </w:rPr>
        <w:t>соблюдать последовательность учебных действий при выполнении задания;</w:t>
      </w:r>
    </w:p>
    <w:p w:rsidR="00775F90" w:rsidRPr="00775F90" w:rsidRDefault="00775F90" w:rsidP="00144095">
      <w:pPr>
        <w:numPr>
          <w:ilvl w:val="0"/>
          <w:numId w:val="162"/>
        </w:numPr>
        <w:suppressAutoHyphens w:val="0"/>
        <w:spacing w:after="0" w:line="360" w:lineRule="auto"/>
        <w:contextualSpacing/>
        <w:jc w:val="both"/>
        <w:rPr>
          <w:sz w:val="26"/>
          <w:szCs w:val="26"/>
        </w:rPr>
      </w:pPr>
      <w:r w:rsidRPr="00775F90">
        <w:rPr>
          <w:rFonts w:ascii="Times New Roman" w:hAnsi="Times New Roman"/>
          <w:color w:val="000000"/>
          <w:sz w:val="26"/>
          <w:szCs w:val="26"/>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775F90" w:rsidRPr="00775F90" w:rsidRDefault="00775F90" w:rsidP="00144095">
      <w:pPr>
        <w:numPr>
          <w:ilvl w:val="0"/>
          <w:numId w:val="162"/>
        </w:numPr>
        <w:suppressAutoHyphens w:val="0"/>
        <w:spacing w:after="0" w:line="360" w:lineRule="auto"/>
        <w:contextualSpacing/>
        <w:jc w:val="both"/>
        <w:rPr>
          <w:sz w:val="26"/>
          <w:szCs w:val="26"/>
        </w:rPr>
      </w:pPr>
      <w:r w:rsidRPr="00775F90">
        <w:rPr>
          <w:rFonts w:ascii="Times New Roman" w:hAnsi="Times New Roman"/>
          <w:color w:val="000000"/>
          <w:sz w:val="26"/>
          <w:szCs w:val="26"/>
        </w:rPr>
        <w:t>соотносить свои действия с планируемыми результатами, осуществлять контроль своей деятельности в процессе достижения результата.</w:t>
      </w:r>
    </w:p>
    <w:p w:rsidR="00775F90" w:rsidRPr="00775F90" w:rsidRDefault="00775F90" w:rsidP="00775F90">
      <w:pPr>
        <w:suppressAutoHyphens w:val="0"/>
        <w:spacing w:after="0" w:line="360" w:lineRule="auto"/>
        <w:ind w:left="120"/>
        <w:contextualSpacing/>
        <w:rPr>
          <w:sz w:val="26"/>
          <w:szCs w:val="26"/>
        </w:rPr>
      </w:pPr>
      <w:bookmarkStart w:id="103" w:name="_Toc124264882"/>
      <w:bookmarkEnd w:id="103"/>
    </w:p>
    <w:p w:rsidR="00775F90" w:rsidRPr="00775F90" w:rsidRDefault="00775F90" w:rsidP="00775F90">
      <w:pPr>
        <w:suppressAutoHyphens w:val="0"/>
        <w:spacing w:after="0" w:line="360" w:lineRule="auto"/>
        <w:ind w:left="120"/>
        <w:contextualSpacing/>
        <w:rPr>
          <w:sz w:val="26"/>
          <w:szCs w:val="26"/>
        </w:rPr>
      </w:pPr>
    </w:p>
    <w:p w:rsidR="00775F90" w:rsidRPr="00775F90" w:rsidRDefault="00775F90" w:rsidP="00775F90">
      <w:pPr>
        <w:suppressAutoHyphens w:val="0"/>
        <w:spacing w:after="0" w:line="360" w:lineRule="auto"/>
        <w:ind w:left="120"/>
        <w:contextualSpacing/>
        <w:rPr>
          <w:sz w:val="26"/>
          <w:szCs w:val="26"/>
        </w:rPr>
      </w:pPr>
      <w:r w:rsidRPr="00775F90">
        <w:rPr>
          <w:rFonts w:ascii="Times New Roman" w:hAnsi="Times New Roman"/>
          <w:b/>
          <w:color w:val="000000"/>
          <w:sz w:val="26"/>
          <w:szCs w:val="26"/>
        </w:rPr>
        <w:t>ПРЕДМЕТНЫЕ РЕЗУЛЬТАТЫ</w:t>
      </w:r>
    </w:p>
    <w:p w:rsidR="00775F90" w:rsidRPr="00775F90" w:rsidRDefault="00775F90" w:rsidP="00775F90">
      <w:pPr>
        <w:suppressAutoHyphens w:val="0"/>
        <w:spacing w:after="0" w:line="360" w:lineRule="auto"/>
        <w:ind w:left="120"/>
        <w:contextualSpacing/>
        <w:jc w:val="both"/>
        <w:rPr>
          <w:sz w:val="26"/>
          <w:szCs w:val="26"/>
        </w:rPr>
      </w:pP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color w:val="000000"/>
          <w:sz w:val="26"/>
          <w:szCs w:val="26"/>
        </w:rPr>
        <w:t xml:space="preserve">К концу обучения в </w:t>
      </w:r>
      <w:r w:rsidRPr="00775F90">
        <w:rPr>
          <w:rFonts w:ascii="Times New Roman" w:hAnsi="Times New Roman"/>
          <w:b/>
          <w:color w:val="000000"/>
          <w:sz w:val="26"/>
          <w:szCs w:val="26"/>
        </w:rPr>
        <w:t>1 классе</w:t>
      </w:r>
      <w:r w:rsidRPr="00775F90">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изобразительному искусству: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навыки применения свойств простых графических материалов в самостоятельной творческой работе в условиях урока.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первичный опыт в создании графического рисунка на основе знакомства со средствами изобразительного языка.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рисунка простого (плоского) предмета с натуры.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Учиться анализировать соотношения пропорций, визуально сравнивать пространственные величины.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Приобретать первичные знания и навыки композиционного расположения изображения на листе.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Уметь выбирать вертикальный или горизонтальный формат листа для выполнения соответствующих задач рисунка.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Воспринимать учебную задачу, поставленную учителем, и решать её в своей практической художественной деятельности.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навыки работы красками «гуашь» в условиях урока.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три основных цвета; обсуждать и называть ассоциативные представления, которые рождает каждый цвет.</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Осознавать эмоциональное звучание цвета и уметь формулировать своё мнение с опорой на опыт жизненных ассоциаций.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экспериментирования, исследования результатов смешения красок и получения нового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Вести творческую работу на заданную тему с опорой на зрительные впечатления, организованные педагогом.</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первичные приёмы лепки из пластилина, приобретать представления о целостной форме в объёмном изображении.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Овладевать первичными навыками бумагопластики – создания объёмных форм из бумаги путём её складывания, надрезания, закручивания.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w:t>
      </w:r>
      <w:r w:rsidRPr="00775F90">
        <w:rPr>
          <w:rFonts w:ascii="Times New Roman" w:hAnsi="Times New Roman"/>
          <w:color w:val="000000"/>
          <w:sz w:val="26"/>
          <w:szCs w:val="26"/>
        </w:rPr>
        <w:lastRenderedPageBreak/>
        <w:t>сопоставлять и искать ассоциации с орнаментами в произведениях декоративно-прикладного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Различать виды орнаментов по изобразительным мотивам: растительные, геометрические, анималистические.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Учиться использовать правила симметрии в своей художественной деятельности.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орнаментальной декоративной композиции (стилизованной: декоративный цветок или птица).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знания о значении и назначении украшений в жизни людей.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Иметь опыт и соответствующие возрасту навыки подготовки и оформления общего праздника.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приёмы конструирования из бумаги, складывания объёмных простых геометрических тел.</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пространственного макетирования (сказочный город) в форме коллективной игровой деятельности.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представления о конструктивной основе любого предмета и первичные навыки анализа его строения.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опыт эстетического восприятия и аналитического наблюдения архитектурных построек.</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новый опыт восприятия художественных иллюстраций в детских книгах и отношения к ним в соответствии с учебной установкой.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фотографий с целью эстетического и целенаправленного наблюдения природы.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04" w:name="_TOC_250003"/>
      <w:bookmarkEnd w:id="104"/>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color w:val="000000"/>
          <w:sz w:val="26"/>
          <w:szCs w:val="26"/>
        </w:rPr>
        <w:t xml:space="preserve">К концу обучения во </w:t>
      </w:r>
      <w:r w:rsidRPr="00775F90">
        <w:rPr>
          <w:rFonts w:ascii="Times New Roman" w:hAnsi="Times New Roman"/>
          <w:b/>
          <w:color w:val="000000"/>
          <w:sz w:val="26"/>
          <w:szCs w:val="26"/>
        </w:rPr>
        <w:t>2 классе</w:t>
      </w:r>
      <w:r w:rsidRPr="00775F90">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изобразительному искусству: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навыки изображения на основе разной по характеру и способу наложения линии.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Овладевать понятием «ритм» и навыками ритмической организации изображения как необходимой композиционной основы выражения содержания.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работы акварельной краской и понимать особенности работы прозрачной краской.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названия основных и составных цветов и способы получения разных оттенков составного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Различать и сравнивать тёмные и светлые оттенки цвета; осваивать смешение цветных красок с белой и чёрной (для изменения их тона).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о делении цветов на тёплые и холодные; уметь различать и сравнивать тёплые и холодные оттенки цвета.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эмоциональную выразительность цвета: цвет звонкий и яркий, радостный; цвет мягкий, «глухой» и мрачный и другое.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об изменениях скульптурного образа при осмотре произведения с разных сторон.</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анализировать и эстетически оценивать разнообразие форм в природе, воспринимаемых как узоры.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выполнения эскиза геометрического орнамента кружева или вышивки на основе природных мотивов.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преобразования бытовых подручных нехудожественных материалов в художественные изображения и поделки.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выполнения красками рисунков украшений народных былинных персонажей.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приёмы создания объёмных предметов из бумаги и объёмного декорирования предметов из бумаги.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Участвовать в коллективной работе по построению из бумаги пространственного макета сказочного города или детской площадки.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понимание образа здания, то есть его эмоционального воздействия.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сочинения и изображения жилья для разных по своему характеру героев литературных и народных сказок.</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и развивать умения вести эстетическое наблюдение явлений природы, а также потребность в таком наблюдении.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 xml:space="preserve">Осваивать возможности изображения с помощью разных видов линий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xml:space="preserve"> (или другом графическом редакторе).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Осваивать приёмы трансформации и копирования геометрических фигур в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а также построения из них простых рисунков или орнаментов.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Осваивать в компьютерном редакторе (например,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инструменты и техники – карандаш, кисточка, ластик, заливка и другие – и создавать простые рисунки или композиции (например, образ дерева).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05" w:name="_TOC_250002"/>
      <w:bookmarkEnd w:id="105"/>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color w:val="000000"/>
          <w:sz w:val="26"/>
          <w:szCs w:val="26"/>
        </w:rPr>
        <w:t xml:space="preserve">К концу обучения в </w:t>
      </w:r>
      <w:r w:rsidRPr="00775F90">
        <w:rPr>
          <w:rFonts w:ascii="Times New Roman" w:hAnsi="Times New Roman"/>
          <w:b/>
          <w:color w:val="000000"/>
          <w:sz w:val="26"/>
          <w:szCs w:val="26"/>
        </w:rPr>
        <w:t>3 классе</w:t>
      </w:r>
      <w:r w:rsidRPr="00775F90">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изобразительному искусству: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об искусстве шрифта и образных (изобразительных) возможностях надписи, о работе художника над шрифтовой композицией.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Создавать практическую творческую работу – поздравительную открытку, совмещая в ней шрифт и изображение.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о работе художников над плакатами и афишами. Выполнять творческую композицию – эскиз афиши к выбранному спектаклю или фильму.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основные пропорции лица человека, взаимное расположение частей лица.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рисования портрета (лица) человека.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Создавать маску сказочного персонажа с ярко выраженным характером лица (для карнавала или спектакля).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Осваивать приёмы создания живописной композиции (натюрморта) по наблюдению натуры или по представлению.</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творческой живописной работы – натюрморта с ярко выраженным настроением или «натюрморта-автопортрета».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Изображать красками портрет человека с опорой на натуру или по представлению.</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Создавать пейзаж, передавая в нём активное состояние природы.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Приобрести представление о деятельности художника в театре.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Создать красками эскиз занавеса или эскиз декораций к выбранному сюжету.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Познакомиться с работой художников по оформлению праздников.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Выполнить тематическую композицию «Праздник в городе» на основе наблюдений, по памяти и по представлению.</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о видах скульптуры: скульптурные памятники, парковая скульптура, мелкая пластика, рельеф (виды рельефа).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лепки эскиза парковой скульптуры.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о создании глиняной и деревянной посуды: народные художественные промыслы гжель и хохлома.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навыки создания орнаментов при помощи штампов и трафаретов.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Получить опыт создания композиции орнамента в квадрате (в качестве эскиза росписи женского платка).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Создать эскиз макета паркового пространства или участвовать в коллективной работе по созданию такого макета.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Придумать и нарисовать (или выполнить в технике бумагопластики) транспортное средство.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и уметь называть основные жанры живописи, графики и скульптуры, определяемые предметом изображения.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что в России много замечательных художественных музеев, иметь представление о коллекциях своих региональных музеев.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приёмы работы в графическом редакторе с линиями, геометрическими фигурами, инструментами традиционного рисования.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Осваивать приёмы соединения шрифта и векторного изображения при создании, например, поздравительных открыток, афиши.</w:t>
      </w:r>
    </w:p>
    <w:p w:rsidR="00775F90" w:rsidRPr="00775F90" w:rsidRDefault="00775F90" w:rsidP="00775F90">
      <w:pPr>
        <w:suppressAutoHyphens w:val="0"/>
        <w:spacing w:after="0" w:line="360" w:lineRule="auto"/>
        <w:ind w:left="120"/>
        <w:contextualSpacing/>
        <w:jc w:val="both"/>
        <w:rPr>
          <w:sz w:val="26"/>
          <w:szCs w:val="26"/>
        </w:rPr>
      </w:pPr>
      <w:r w:rsidRPr="00775F90">
        <w:rPr>
          <w:rFonts w:ascii="Times New Roman" w:hAnsi="Times New Roman"/>
          <w:color w:val="000000"/>
          <w:sz w:val="26"/>
          <w:szCs w:val="26"/>
        </w:rPr>
        <w:t xml:space="preserve">К концу обучения в </w:t>
      </w:r>
      <w:r w:rsidRPr="00775F90">
        <w:rPr>
          <w:rFonts w:ascii="Times New Roman" w:hAnsi="Times New Roman"/>
          <w:b/>
          <w:color w:val="000000"/>
          <w:sz w:val="26"/>
          <w:szCs w:val="26"/>
        </w:rPr>
        <w:t>4 классе</w:t>
      </w:r>
      <w:r w:rsidRPr="00775F90">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изобразительному искусству:</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«Графика»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Создавать зарисовки памятников отечественной и мировой архитектуры.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«Живопись»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Создавать двойной портрет (например, портрет матери и ребёнка).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Приобретать опыт создания композиции на тему «Древнерусский город».</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«Скульптура»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«Декоративно-прикладное искусство»</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Познакомиться с женским и мужским костюмами в традициях разных народов, со своеобразием одежды в разных культурах и в разные эпохи.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«Архитектура»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Получить представление о конструкции традиционных жилищ у разных народов, об их связи с окружающей природой.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w:t>
      </w:r>
      <w:r w:rsidRPr="00775F90">
        <w:rPr>
          <w:rFonts w:ascii="Times New Roman" w:hAnsi="Times New Roman"/>
          <w:color w:val="000000"/>
          <w:sz w:val="26"/>
          <w:szCs w:val="26"/>
        </w:rPr>
        <w:lastRenderedPageBreak/>
        <w:t>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«Восприятие произведений искусства»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соборы Московского Кремля, Софийский собор в Великом Новгороде, храм Покрова на Нерли.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Уметь называть и объяснять содержание памятника К. Минину и Д. Пожарскому скульптора И. П. Мартоса в Москве.</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Приводить примеры произведений великих европейских художников: Леонардо да Винчи, Рафаэля, Рембрандта, Пикассо и других (по выбору учителя).</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b/>
          <w:color w:val="000000"/>
          <w:sz w:val="26"/>
          <w:szCs w:val="26"/>
        </w:rPr>
        <w:t>Модуль «Азбука цифровой графики»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75F90">
        <w:rPr>
          <w:rFonts w:ascii="Times New Roman" w:hAnsi="Times New Roman"/>
          <w:color w:val="000000"/>
          <w:sz w:val="26"/>
          <w:szCs w:val="26"/>
          <w:lang w:val="en-US"/>
        </w:rPr>
        <w:t>Paint</w:t>
      </w:r>
      <w:r w:rsidRPr="00775F90">
        <w:rPr>
          <w:rFonts w:ascii="Times New Roman" w:hAnsi="Times New Roman"/>
          <w:color w:val="000000"/>
          <w:sz w:val="26"/>
          <w:szCs w:val="26"/>
        </w:rPr>
        <w:t>: изображение линии горизонта и точки схода, перспективных сокращений, цветовых и тональных изменений.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Использовать поисковую систему для знакомства с разными видами деревянного дома на основе избы и традициями её украшений.</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lastRenderedPageBreak/>
        <w:t xml:space="preserve">Освоить анимацию простого повторяющегося движения изображения в виртуальном редакторе </w:t>
      </w:r>
      <w:r w:rsidRPr="00775F90">
        <w:rPr>
          <w:rFonts w:ascii="Times New Roman" w:hAnsi="Times New Roman"/>
          <w:color w:val="000000"/>
          <w:sz w:val="26"/>
          <w:szCs w:val="26"/>
          <w:lang w:val="en-US"/>
        </w:rPr>
        <w:t>GIF</w:t>
      </w:r>
      <w:r w:rsidRPr="00775F90">
        <w:rPr>
          <w:rFonts w:ascii="Times New Roman" w:hAnsi="Times New Roman"/>
          <w:color w:val="000000"/>
          <w:sz w:val="26"/>
          <w:szCs w:val="26"/>
        </w:rPr>
        <w:t>-анимации.</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 xml:space="preserve">Освоить и проводить компьютерные презентации в программе </w:t>
      </w:r>
      <w:r w:rsidRPr="00775F90">
        <w:rPr>
          <w:rFonts w:ascii="Times New Roman" w:hAnsi="Times New Roman"/>
          <w:color w:val="000000"/>
          <w:sz w:val="26"/>
          <w:szCs w:val="26"/>
          <w:lang w:val="en-US"/>
        </w:rPr>
        <w:t>PowerPoint</w:t>
      </w:r>
      <w:r w:rsidRPr="00775F90">
        <w:rPr>
          <w:rFonts w:ascii="Times New Roman" w:hAnsi="Times New Roman"/>
          <w:color w:val="000000"/>
          <w:sz w:val="26"/>
          <w:szCs w:val="26"/>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75F90" w:rsidRPr="00775F90" w:rsidRDefault="00775F90" w:rsidP="00775F90">
      <w:pPr>
        <w:suppressAutoHyphens w:val="0"/>
        <w:spacing w:after="0" w:line="360" w:lineRule="auto"/>
        <w:ind w:firstLine="600"/>
        <w:contextualSpacing/>
        <w:jc w:val="both"/>
        <w:rPr>
          <w:sz w:val="26"/>
          <w:szCs w:val="26"/>
        </w:rPr>
      </w:pPr>
      <w:r w:rsidRPr="00775F90">
        <w:rPr>
          <w:rFonts w:ascii="Times New Roman" w:hAnsi="Times New Roman"/>
          <w:color w:val="000000"/>
          <w:sz w:val="26"/>
          <w:szCs w:val="26"/>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775F90" w:rsidRDefault="00775F90" w:rsidP="00775F90">
      <w:pPr>
        <w:spacing w:after="0" w:line="360" w:lineRule="auto"/>
        <w:contextualSpacing/>
        <w:jc w:val="both"/>
        <w:rPr>
          <w:rFonts w:ascii="Times New Roman" w:hAnsi="Times New Roman" w:cs="Times New Roman"/>
          <w:b/>
          <w:bCs/>
          <w:sz w:val="26"/>
          <w:szCs w:val="26"/>
        </w:rPr>
      </w:pPr>
    </w:p>
    <w:p w:rsidR="00CE15B4" w:rsidRDefault="008945A5">
      <w:pPr>
        <w:spacing w:after="0" w:line="36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2.1.7 </w:t>
      </w:r>
      <w:r w:rsidR="001D0CF7">
        <w:rPr>
          <w:rFonts w:ascii="Times New Roman" w:hAnsi="Times New Roman" w:cs="Times New Roman"/>
          <w:b/>
          <w:bCs/>
          <w:sz w:val="26"/>
          <w:szCs w:val="26"/>
        </w:rPr>
        <w:t>Федеральная р</w:t>
      </w:r>
      <w:r>
        <w:rPr>
          <w:rFonts w:ascii="Times New Roman" w:hAnsi="Times New Roman" w:cs="Times New Roman"/>
          <w:b/>
          <w:bCs/>
          <w:sz w:val="26"/>
          <w:szCs w:val="26"/>
        </w:rPr>
        <w:t>абочая программа по предмету «</w:t>
      </w:r>
      <w:r w:rsidR="0068524B">
        <w:rPr>
          <w:rFonts w:ascii="Times New Roman" w:hAnsi="Times New Roman" w:cs="Times New Roman"/>
          <w:b/>
          <w:bCs/>
          <w:sz w:val="26"/>
          <w:szCs w:val="26"/>
        </w:rPr>
        <w:t>Труд (</w:t>
      </w:r>
      <w:r>
        <w:rPr>
          <w:rFonts w:ascii="Times New Roman" w:hAnsi="Times New Roman" w:cs="Times New Roman"/>
          <w:b/>
          <w:bCs/>
          <w:sz w:val="26"/>
          <w:szCs w:val="26"/>
        </w:rPr>
        <w:t>Технология</w:t>
      </w:r>
      <w:r w:rsidR="0068524B">
        <w:rPr>
          <w:rFonts w:ascii="Times New Roman" w:hAnsi="Times New Roman" w:cs="Times New Roman"/>
          <w:b/>
          <w:bCs/>
          <w:sz w:val="26"/>
          <w:szCs w:val="26"/>
        </w:rPr>
        <w:t>)</w:t>
      </w:r>
      <w:r>
        <w:rPr>
          <w:rFonts w:ascii="Times New Roman" w:hAnsi="Times New Roman" w:cs="Times New Roman"/>
          <w:b/>
          <w:bCs/>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Программа по труду (технологии) направлена на решение системы задач: </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формирование общих представлений о культуре и организации трудовой деятельности как важной части общей культуры человека;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формирование элементарных знаний и представлений о различных материалах, технологиях их обработки и соответствующих умений;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развитие сенсомоторных процессов, психомоторной координации, глазомера через формирование практических умений;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развитие гибкости и вариативности мышления, способностей к изобретательской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воспитание понимания социального значения разных профессий, важности ответственного отношения каждого за результаты труда;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воспитание готовности участия в трудовых делах школьного коллектива;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F70FC7" w:rsidRPr="00F70FC7" w:rsidRDefault="00F70FC7" w:rsidP="00144095">
      <w:pPr>
        <w:numPr>
          <w:ilvl w:val="0"/>
          <w:numId w:val="163"/>
        </w:numPr>
        <w:suppressAutoHyphens w:val="0"/>
        <w:spacing w:after="0" w:line="360" w:lineRule="auto"/>
        <w:contextualSpacing/>
        <w:jc w:val="both"/>
        <w:rPr>
          <w:sz w:val="26"/>
          <w:szCs w:val="26"/>
          <w:lang w:val="en-US"/>
        </w:rPr>
      </w:pPr>
      <w:r w:rsidRPr="00F70FC7">
        <w:rPr>
          <w:rFonts w:ascii="Times New Roman" w:hAnsi="Times New Roman"/>
          <w:color w:val="000000"/>
          <w:sz w:val="26"/>
          <w:szCs w:val="26"/>
          <w:lang w:val="en-US"/>
        </w:rPr>
        <w:t>технологии, профессии и производства;</w:t>
      </w:r>
    </w:p>
    <w:p w:rsidR="00F70FC7" w:rsidRPr="00F70FC7" w:rsidRDefault="00F70FC7" w:rsidP="00144095">
      <w:pPr>
        <w:numPr>
          <w:ilvl w:val="0"/>
          <w:numId w:val="163"/>
        </w:numPr>
        <w:suppressAutoHyphens w:val="0"/>
        <w:spacing w:after="0" w:line="360" w:lineRule="auto"/>
        <w:contextualSpacing/>
        <w:jc w:val="both"/>
        <w:rPr>
          <w:sz w:val="26"/>
          <w:szCs w:val="26"/>
        </w:rPr>
      </w:pPr>
      <w:r w:rsidRPr="00F70FC7">
        <w:rPr>
          <w:rFonts w:ascii="Times New Roman" w:hAnsi="Times New Roman"/>
          <w:color w:val="000000"/>
          <w:sz w:val="26"/>
          <w:szCs w:val="26"/>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F70FC7" w:rsidRPr="00F70FC7" w:rsidRDefault="00F70FC7" w:rsidP="00144095">
      <w:pPr>
        <w:numPr>
          <w:ilvl w:val="0"/>
          <w:numId w:val="163"/>
        </w:numPr>
        <w:suppressAutoHyphens w:val="0"/>
        <w:spacing w:after="0" w:line="360" w:lineRule="auto"/>
        <w:contextualSpacing/>
        <w:jc w:val="both"/>
        <w:rPr>
          <w:sz w:val="26"/>
          <w:szCs w:val="26"/>
        </w:rPr>
      </w:pPr>
      <w:r w:rsidRPr="00F70FC7">
        <w:rPr>
          <w:rFonts w:ascii="Times New Roman" w:hAnsi="Times New Roman"/>
          <w:color w:val="000000"/>
          <w:sz w:val="26"/>
          <w:szCs w:val="26"/>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70FC7" w:rsidRPr="00F70FC7" w:rsidRDefault="00F70FC7" w:rsidP="00144095">
      <w:pPr>
        <w:numPr>
          <w:ilvl w:val="0"/>
          <w:numId w:val="163"/>
        </w:numPr>
        <w:suppressAutoHyphens w:val="0"/>
        <w:spacing w:after="0" w:line="360" w:lineRule="auto"/>
        <w:contextualSpacing/>
        <w:jc w:val="both"/>
        <w:rPr>
          <w:sz w:val="26"/>
          <w:szCs w:val="26"/>
        </w:rPr>
      </w:pPr>
      <w:r w:rsidRPr="00F70FC7">
        <w:rPr>
          <w:rFonts w:ascii="Times New Roman" w:hAnsi="Times New Roman"/>
          <w:color w:val="000000"/>
          <w:sz w:val="26"/>
          <w:szCs w:val="26"/>
        </w:rPr>
        <w:t>ИКТ (с учётом возможностей материально-технической базы образовательной организации).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w:t>
      </w:r>
      <w:r w:rsidRPr="00F70FC7">
        <w:rPr>
          <w:rFonts w:ascii="Times New Roman" w:hAnsi="Times New Roman"/>
          <w:color w:val="000000"/>
          <w:sz w:val="26"/>
          <w:szCs w:val="26"/>
        </w:rPr>
        <w:lastRenderedPageBreak/>
        <w:t>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F70FC7" w:rsidRPr="00F70FC7" w:rsidRDefault="00F70FC7" w:rsidP="00A17AFA">
      <w:pPr>
        <w:suppressAutoHyphens w:val="0"/>
        <w:spacing w:after="200" w:line="360" w:lineRule="auto"/>
        <w:contextualSpacing/>
        <w:rPr>
          <w:sz w:val="26"/>
          <w:szCs w:val="26"/>
        </w:rPr>
        <w:sectPr w:rsidR="00F70FC7" w:rsidRPr="00F70FC7">
          <w:pgSz w:w="11906" w:h="16383"/>
          <w:pgMar w:top="1134" w:right="850" w:bottom="1134" w:left="1701" w:header="720" w:footer="720" w:gutter="0"/>
          <w:cols w:space="720"/>
        </w:sectPr>
      </w:pPr>
    </w:p>
    <w:p w:rsidR="00F70FC7" w:rsidRPr="00F70FC7" w:rsidRDefault="00F70FC7" w:rsidP="00A17AFA">
      <w:pPr>
        <w:suppressAutoHyphens w:val="0"/>
        <w:spacing w:after="0" w:line="360" w:lineRule="auto"/>
        <w:ind w:left="120"/>
        <w:contextualSpacing/>
        <w:jc w:val="both"/>
        <w:rPr>
          <w:sz w:val="26"/>
          <w:szCs w:val="26"/>
        </w:rPr>
      </w:pPr>
      <w:bookmarkStart w:id="106" w:name="block-32913371"/>
      <w:r w:rsidRPr="00F70FC7">
        <w:rPr>
          <w:rFonts w:ascii="Times New Roman" w:hAnsi="Times New Roman"/>
          <w:b/>
          <w:color w:val="333333"/>
          <w:sz w:val="26"/>
          <w:szCs w:val="26"/>
        </w:rPr>
        <w:lastRenderedPageBreak/>
        <w:t>СОДЕРЖАНИЕ УЧЕБНОГО ПРЕДМЕТА</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left="120"/>
        <w:contextualSpacing/>
        <w:jc w:val="both"/>
        <w:rPr>
          <w:sz w:val="26"/>
          <w:szCs w:val="26"/>
        </w:rPr>
      </w:pPr>
      <w:r w:rsidRPr="00F70FC7">
        <w:rPr>
          <w:rFonts w:ascii="Times New Roman" w:hAnsi="Times New Roman"/>
          <w:b/>
          <w:color w:val="333333"/>
          <w:sz w:val="26"/>
          <w:szCs w:val="26"/>
        </w:rPr>
        <w:t>1 КЛАСС</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профессии и производства.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Мир профессий. Профессии родных и знакомых. Профессии, связанные с изучаемыми материалами и производствами. Профессии сферы обслуживания.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Традиции и праздники народов России, ремёсла, обычаи.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ручной обработки материалов.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w:t>
      </w:r>
      <w:r w:rsidRPr="00F70FC7">
        <w:rPr>
          <w:rFonts w:ascii="Times New Roman" w:hAnsi="Times New Roman"/>
          <w:color w:val="000000"/>
          <w:sz w:val="26"/>
          <w:szCs w:val="26"/>
        </w:rPr>
        <w:lastRenderedPageBreak/>
        <w:t>сшивание и другое. Приёмы и правила аккуратной работы с клеем. Отделка изделия или его деталей (окрашивание, вышивка, аппликация и другое).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Использование дополнительных отделочных материалов.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Конструирование и моделирование.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ИКТ.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Демонстрация учителем готовых материалов на информационных носителях.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Информация. Виды информации.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УНИВЕРСАЛЬНЫЕ УЧЕБНЫЕ ДЕЙСТВИЯ (ПРОПЕДЕВТИЧЕСКИЙ УРОВЕНЬ)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базовые логические и исследовательские действия</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терминах, используемых в технологии (в пределах изученного);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воспринимать и использовать предложенную инструкцию (устную, графическую);</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устройство простых изделий по образцу, рисунку, выделять основные и второстепенные составляющие конструкции;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сравнивать отдельные изделия (конструкции), находить сходство и различия в их устройстве.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умения </w:t>
      </w:r>
      <w:r w:rsidRPr="00F70FC7">
        <w:rPr>
          <w:rFonts w:ascii="Times New Roman" w:hAnsi="Times New Roman"/>
          <w:b/>
          <w:color w:val="000000"/>
          <w:sz w:val="26"/>
          <w:szCs w:val="26"/>
        </w:rPr>
        <w:t>работать с информацией</w:t>
      </w:r>
      <w:r w:rsidRPr="00F70FC7">
        <w:rPr>
          <w:rFonts w:ascii="Times New Roman" w:hAnsi="Times New Roman"/>
          <w:color w:val="000000"/>
          <w:sz w:val="26"/>
          <w:szCs w:val="26"/>
        </w:rPr>
        <w:t xml:space="preserve">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воспринимать информацию (представленную в объяснении учителя или в учебнике), использовать её в работе;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и анализировать простейшую знаково-символическую информацию (схема, рисунок) и строить работу в соответствии с ней.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 общаться</w:t>
      </w:r>
      <w:r w:rsidRPr="00F70FC7">
        <w:rPr>
          <w:rFonts w:ascii="Times New Roman" w:hAnsi="Times New Roman"/>
          <w:color w:val="000000"/>
          <w:sz w:val="26"/>
          <w:szCs w:val="26"/>
        </w:rPr>
        <w:t xml:space="preserve"> как часть коммуникативных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строить несложные высказывания, сообщения в устной форме (по содержанию изученных тем).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w:t>
      </w:r>
      <w:r w:rsidRPr="00F70FC7">
        <w:rPr>
          <w:rFonts w:ascii="Times New Roman" w:hAnsi="Times New Roman"/>
          <w:b/>
          <w:color w:val="000000"/>
          <w:sz w:val="26"/>
          <w:szCs w:val="26"/>
        </w:rPr>
        <w:t>амоорганизации и самоконтроля</w:t>
      </w:r>
      <w:r w:rsidRPr="00F70FC7">
        <w:rPr>
          <w:rFonts w:ascii="Times New Roman" w:hAnsi="Times New Roman"/>
          <w:color w:val="000000"/>
          <w:sz w:val="26"/>
          <w:szCs w:val="26"/>
        </w:rPr>
        <w:t xml:space="preserve"> как часть регулятивных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принимать и удерживать в процессе деятельности предложенную учебную задачу;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и принимать критерии оценки качества работы, руководствоваться ими в процессе анализа и оценки выполненных работ;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несложные действия контроля и оценки по предложенным критериям.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Совместная деятельность</w:t>
      </w:r>
      <w:r w:rsidRPr="00F70FC7">
        <w:rPr>
          <w:rFonts w:ascii="Times New Roman" w:hAnsi="Times New Roman"/>
          <w:color w:val="000000"/>
          <w:sz w:val="26"/>
          <w:szCs w:val="26"/>
        </w:rPr>
        <w:t xml:space="preserve"> способствует формированию умений: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положительное отношение к включению в совместную работу, к простым видам сотрудничества;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2 КЛАСС</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профессии и производства.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w:t>
      </w:r>
      <w:r w:rsidRPr="00F70FC7">
        <w:rPr>
          <w:rFonts w:ascii="Times New Roman" w:hAnsi="Times New Roman"/>
          <w:color w:val="000000"/>
          <w:sz w:val="26"/>
          <w:szCs w:val="26"/>
        </w:rPr>
        <w:lastRenderedPageBreak/>
        <w:t>(композиция,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ручной обработки материалов.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w:t>
      </w:r>
      <w:r w:rsidRPr="00F70FC7">
        <w:rPr>
          <w:rFonts w:ascii="Times New Roman" w:hAnsi="Times New Roman"/>
          <w:color w:val="000000"/>
          <w:sz w:val="26"/>
          <w:szCs w:val="26"/>
        </w:rPr>
        <w:lastRenderedPageBreak/>
        <w:t>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Использование дополнительных материалов (например, проволока, пряжа, бусины и другие).</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Конструирование и моделирование.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ИКТ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Демонстрация учителем готовых материалов на информационных носителях.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Поиск информации. Интернет как источник информации.</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rPr>
          <w:sz w:val="26"/>
          <w:szCs w:val="26"/>
        </w:rPr>
      </w:pPr>
      <w:r w:rsidRPr="00F70FC7">
        <w:rPr>
          <w:rFonts w:ascii="Times New Roman" w:hAnsi="Times New Roman"/>
          <w:b/>
          <w:color w:val="000000"/>
          <w:sz w:val="26"/>
          <w:szCs w:val="26"/>
        </w:rPr>
        <w:t>УНИВЕРСАЛЬНЫЕ УЧЕБНЫЕ ДЕЙСТВИЯ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базовые логические и исследовательские действия</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терминах, используемых в технологии (в пределах изученного);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работу в соответствии с образцом, инструкцией, устной или письменной;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анализа и синтеза, сравнения, группировки с учётом указанных критериев;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строить рассуждения, делать умозаключения, проверять их в практической работе;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воспроизводить порядок действий при решении учебной (практической) задачи;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решение простых задач в умственной и материализованной форме.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умения </w:t>
      </w:r>
      <w:r w:rsidRPr="00F70FC7">
        <w:rPr>
          <w:rFonts w:ascii="Times New Roman" w:hAnsi="Times New Roman"/>
          <w:b/>
          <w:color w:val="000000"/>
          <w:sz w:val="26"/>
          <w:szCs w:val="26"/>
        </w:rPr>
        <w:t>работать с информацией</w:t>
      </w:r>
      <w:r w:rsidRPr="00F70FC7">
        <w:rPr>
          <w:rFonts w:ascii="Times New Roman" w:hAnsi="Times New Roman"/>
          <w:color w:val="000000"/>
          <w:sz w:val="26"/>
          <w:szCs w:val="26"/>
        </w:rPr>
        <w:t xml:space="preserve"> как часть</w:t>
      </w:r>
      <w:r w:rsidRPr="00F70FC7">
        <w:rPr>
          <w:rFonts w:ascii="Times New Roman" w:hAnsi="Times New Roman"/>
          <w:b/>
          <w:color w:val="000000"/>
          <w:sz w:val="26"/>
          <w:szCs w:val="26"/>
        </w:rPr>
        <w:t xml:space="preserve"> познавательных универсальных учебных действий</w:t>
      </w:r>
      <w:r w:rsidRPr="00F70FC7">
        <w:rPr>
          <w:rFonts w:ascii="Times New Roman" w:hAnsi="Times New Roman"/>
          <w:color w:val="000000"/>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получать информацию из учебника и других дидактических материалов, использовать её в работе;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и анализировать знаково-символическую информацию (чертёж, эскиз, рисунок, схема) и строить работу в соответствии с ней.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умения </w:t>
      </w:r>
      <w:r w:rsidRPr="00F70FC7">
        <w:rPr>
          <w:rFonts w:ascii="Times New Roman" w:hAnsi="Times New Roman"/>
          <w:b/>
          <w:color w:val="000000"/>
          <w:sz w:val="26"/>
          <w:szCs w:val="26"/>
        </w:rPr>
        <w:t>работать с информацией</w:t>
      </w:r>
      <w:r w:rsidRPr="00F70FC7">
        <w:rPr>
          <w:rFonts w:ascii="Times New Roman" w:hAnsi="Times New Roman"/>
          <w:color w:val="000000"/>
          <w:sz w:val="26"/>
          <w:szCs w:val="26"/>
        </w:rPr>
        <w:t xml:space="preserve"> как часть </w:t>
      </w:r>
      <w:r w:rsidRPr="00F70FC7">
        <w:rPr>
          <w:rFonts w:ascii="Times New Roman" w:hAnsi="Times New Roman"/>
          <w:b/>
          <w:color w:val="000000"/>
          <w:sz w:val="26"/>
          <w:szCs w:val="26"/>
        </w:rPr>
        <w:t>коммуникативных универсальных учебных действий</w:t>
      </w:r>
      <w:r w:rsidRPr="00F70FC7">
        <w:rPr>
          <w:rFonts w:ascii="Times New Roman" w:hAnsi="Times New Roman"/>
          <w:color w:val="000000"/>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делиться впечатлениями о прослушанном (прочитанном) тексте, рассказе учителя, о выполненной работе, созданном изделии.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w:t>
      </w:r>
      <w:r w:rsidRPr="00F70FC7">
        <w:rPr>
          <w:rFonts w:ascii="Times New Roman" w:hAnsi="Times New Roman"/>
          <w:b/>
          <w:color w:val="000000"/>
          <w:sz w:val="26"/>
          <w:szCs w:val="26"/>
        </w:rPr>
        <w:t>амоорганизации и самоконтроля</w:t>
      </w:r>
      <w:r w:rsidRPr="00F70FC7">
        <w:rPr>
          <w:rFonts w:ascii="Times New Roman" w:hAnsi="Times New Roman"/>
          <w:color w:val="000000"/>
          <w:sz w:val="26"/>
          <w:szCs w:val="26"/>
        </w:rPr>
        <w:t xml:space="preserve"> как часть регулятивных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и принимать учебную задачу;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организовывать свою деятельность;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предлагаемый план действий, действовать по плану;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прогнозировать необходимые действия для получения практического результата, планировать работу;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контроля и оценки;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воспринимать советы, оценку учителя и других обучающихся, стараться учитывать их в работе.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умения </w:t>
      </w:r>
      <w:r w:rsidRPr="00F70FC7">
        <w:rPr>
          <w:rFonts w:ascii="Times New Roman" w:hAnsi="Times New Roman"/>
          <w:b/>
          <w:color w:val="000000"/>
          <w:sz w:val="26"/>
          <w:szCs w:val="26"/>
        </w:rPr>
        <w:t>совместной деятельности</w:t>
      </w:r>
      <w:r w:rsidRPr="00F70FC7">
        <w:rPr>
          <w:rFonts w:ascii="Times New Roman" w:hAnsi="Times New Roman"/>
          <w:color w:val="000000"/>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элементарную совместную деятельность в процессе изготовления изделий, осуществлять взаимопомощь;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3 КЛАСС</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профессии и производства.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Бережное и внимательное отношение к природе как источнику сырьевых ресурсов и идей для технологий будущего.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ручной обработки материалов.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Выполнение рицовки на картоне с помощью канцелярского ножа, выполнение отверстий шилом.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Использование дополнительных материалов. Комбинирование разных материалов в одном изделии.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Конструирование и моделирование.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ИКТ.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w:t>
      </w:r>
      <w:r w:rsidRPr="00F70FC7">
        <w:rPr>
          <w:rFonts w:ascii="Times New Roman" w:hAnsi="Times New Roman"/>
          <w:color w:val="000000"/>
          <w:sz w:val="26"/>
          <w:szCs w:val="26"/>
        </w:rPr>
        <w:lastRenderedPageBreak/>
        <w:t xml:space="preserve">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70FC7">
        <w:rPr>
          <w:rFonts w:ascii="Times New Roman" w:hAnsi="Times New Roman"/>
          <w:color w:val="000000"/>
          <w:sz w:val="26"/>
          <w:szCs w:val="26"/>
          <w:lang w:val="en-US"/>
        </w:rPr>
        <w:t>DVD</w:t>
      </w:r>
      <w:r w:rsidRPr="00F70FC7">
        <w:rPr>
          <w:rFonts w:ascii="Times New Roman" w:hAnsi="Times New Roman"/>
          <w:color w:val="000000"/>
          <w:sz w:val="26"/>
          <w:szCs w:val="26"/>
        </w:rPr>
        <w:t xml:space="preserve">). Работа с текстовым редактором </w:t>
      </w:r>
      <w:r w:rsidRPr="00F70FC7">
        <w:rPr>
          <w:rFonts w:ascii="Times New Roman" w:hAnsi="Times New Roman"/>
          <w:color w:val="000000"/>
          <w:sz w:val="26"/>
          <w:szCs w:val="26"/>
          <w:lang w:val="en-US"/>
        </w:rPr>
        <w:t>Microsoft</w:t>
      </w:r>
      <w:r w:rsidRPr="00F70FC7">
        <w:rPr>
          <w:rFonts w:ascii="Times New Roman" w:hAnsi="Times New Roman"/>
          <w:color w:val="000000"/>
          <w:sz w:val="26"/>
          <w:szCs w:val="26"/>
        </w:rPr>
        <w:t xml:space="preserve"> </w:t>
      </w:r>
      <w:r w:rsidRPr="00F70FC7">
        <w:rPr>
          <w:rFonts w:ascii="Times New Roman" w:hAnsi="Times New Roman"/>
          <w:color w:val="000000"/>
          <w:sz w:val="26"/>
          <w:szCs w:val="26"/>
          <w:lang w:val="en-US"/>
        </w:rPr>
        <w:t>Word</w:t>
      </w:r>
      <w:r w:rsidRPr="00F70FC7">
        <w:rPr>
          <w:rFonts w:ascii="Times New Roman" w:hAnsi="Times New Roman"/>
          <w:color w:val="000000"/>
          <w:sz w:val="26"/>
          <w:szCs w:val="26"/>
        </w:rPr>
        <w:t xml:space="preserve"> или другим.</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rPr>
          <w:sz w:val="26"/>
          <w:szCs w:val="26"/>
        </w:rPr>
      </w:pPr>
      <w:r w:rsidRPr="00F70FC7">
        <w:rPr>
          <w:rFonts w:ascii="Times New Roman" w:hAnsi="Times New Roman"/>
          <w:b/>
          <w:color w:val="000000"/>
          <w:sz w:val="26"/>
          <w:szCs w:val="26"/>
        </w:rPr>
        <w:t>УНИВЕРСАЛЬНЫЕ УЧЕБНЫЕ ДЕЙСТВИЯ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базовые логические и исследовательские действия</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терминах, используемых в технологии, использовать их в ответах на вопросы и высказываниях (в пределах изученного);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анализ предложенных образцов с выделением существенных и несущественных признаков;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работу в соответствии с инструкцией, устной или письменной, а также графически представленной в схеме, таблице;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определять способы доработки конструкций с учётом предложенных условий;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читать и воспроизводить простой чертёж (эскиз) развёртки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восстанавливать нарушенную последовательность выполнения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 работать с информацией</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на основе анализа информации производить выбор наиболее эффективных способов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поиск необходимой информации для выполнения учебных заданий с использованием учебной литературы;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w:t>
      </w:r>
      <w:r w:rsidRPr="00F70FC7">
        <w:rPr>
          <w:rFonts w:ascii="Times New Roman" w:hAnsi="Times New Roman"/>
          <w:color w:val="000000"/>
          <w:sz w:val="26"/>
          <w:szCs w:val="26"/>
        </w:rPr>
        <w:t xml:space="preserve"> </w:t>
      </w:r>
      <w:r w:rsidRPr="00F70FC7">
        <w:rPr>
          <w:rFonts w:ascii="Times New Roman" w:hAnsi="Times New Roman"/>
          <w:b/>
          <w:color w:val="000000"/>
          <w:sz w:val="26"/>
          <w:szCs w:val="26"/>
        </w:rPr>
        <w:t>общения</w:t>
      </w:r>
      <w:r w:rsidRPr="00F70FC7">
        <w:rPr>
          <w:rFonts w:ascii="Times New Roman" w:hAnsi="Times New Roman"/>
          <w:color w:val="000000"/>
          <w:sz w:val="26"/>
          <w:szCs w:val="26"/>
        </w:rPr>
        <w:t xml:space="preserve"> как часть коммуникативных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строить монологическое высказывание, владеть диалогической формой коммуникации;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строить рассуждения в форме связи простых суждений об объекте, его строении, свойствах и способах создания;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описывать предметы рукотворного мира, оценивать их достоинства;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формулировать собственное мнение, аргументировать выбор вариантов и способов выполнения задания.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принимать и сохранять учебную задачу, осуществлять поиск средств для её решения;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волевую саморегуляцию при выполнении задания.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выбирать себе партнёров по совместной деятельности не только по симпатии, но и по деловым качествам;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справедливо распределять работу, договариваться, приходить к общему решению, отвечать за общий результат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роли лидера, подчинённого, соблюдать равноправие и дружелюбие;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взаимопомощь, проявлять ответственность при выполнении своей части работы.</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4 КЛАСС</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профессии и производства.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Мир профессий. Профессии, связанные с опасностями (пожарные, космонавты, химики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Технологии ручной обработки материалов.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Синтетические материалы – ткани, полимеры (пластик, поролон). Их свойства. Создание синтетических материалов с заданными свойствами.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Комбинированное использование разных материалов.</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Конструирование и моделирование.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Современные требования к техническим устройствам (экологичность, безопасность, эргономичность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w:t>
      </w:r>
      <w:r w:rsidRPr="00F70FC7">
        <w:rPr>
          <w:rFonts w:ascii="Times New Roman" w:hAnsi="Times New Roman"/>
          <w:color w:val="000000"/>
          <w:sz w:val="26"/>
          <w:szCs w:val="26"/>
        </w:rPr>
        <w:lastRenderedPageBreak/>
        <w:t>на всех этапах аналитического и технологического процесса при выполнении индивидуальных творческих и коллективных проектных работ.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b/>
          <w:color w:val="000000"/>
          <w:sz w:val="26"/>
          <w:szCs w:val="26"/>
        </w:rPr>
        <w:t>ИКТ.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Работа с доступной информацией в Интернете и на цифровых носителях информации.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F70FC7">
        <w:rPr>
          <w:rFonts w:ascii="Times New Roman" w:hAnsi="Times New Roman"/>
          <w:color w:val="000000"/>
          <w:sz w:val="26"/>
          <w:szCs w:val="26"/>
          <w:lang w:val="en-US"/>
        </w:rPr>
        <w:t>PowerPoint</w:t>
      </w:r>
      <w:r w:rsidRPr="00F70FC7">
        <w:rPr>
          <w:rFonts w:ascii="Times New Roman" w:hAnsi="Times New Roman"/>
          <w:color w:val="000000"/>
          <w:sz w:val="26"/>
          <w:szCs w:val="26"/>
        </w:rPr>
        <w:t xml:space="preserve"> или другой.</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rPr>
          <w:sz w:val="26"/>
          <w:szCs w:val="26"/>
        </w:rPr>
      </w:pPr>
      <w:r w:rsidRPr="00F70FC7">
        <w:rPr>
          <w:rFonts w:ascii="Times New Roman" w:hAnsi="Times New Roman"/>
          <w:b/>
          <w:color w:val="000000"/>
          <w:sz w:val="26"/>
          <w:szCs w:val="26"/>
        </w:rPr>
        <w:t>УНИВЕРСАЛЬНЫЕ УЧЕБНЫЕ ДЕЙСТВИЯ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 xml:space="preserve">базовые логические и исследовательские действия </w:t>
      </w:r>
      <w:r w:rsidRPr="00F70FC7">
        <w:rPr>
          <w:rFonts w:ascii="Times New Roman" w:hAnsi="Times New Roman"/>
          <w:color w:val="000000"/>
          <w:sz w:val="26"/>
          <w:szCs w:val="26"/>
        </w:rPr>
        <w:t>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терминах, используемых в технологии, использовать их в ответах на вопросы и высказываниях (в пределах изученного);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конструкции предложенных образцов изделий;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решать простые задачи на преобразование конструкции;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работу в соответствии с инструкцией, устной или письменной;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соотносить результат работы с заданным алгоритмом, проверять изделия в действии, вносить необходимые дополнения и изменения;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анализа и синтеза, сравнения, классификации предметов (изделий) с учётом указанных критериев;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устройство простых изделий по образцу, рисунку, выделять основные и второстепенные составляющие конструкции.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 работать с информацией</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 основе анализа информации производить выбор наиболее эффективных способов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поиск дополнительной информации по тематике творческих и проектных работ;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рисунки из ресурса компьютера в оформлении изделий и другое;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 общения</w:t>
      </w:r>
      <w:r w:rsidRPr="00F70FC7">
        <w:rPr>
          <w:rFonts w:ascii="Times New Roman" w:hAnsi="Times New Roman"/>
          <w:color w:val="000000"/>
          <w:sz w:val="26"/>
          <w:szCs w:val="26"/>
        </w:rPr>
        <w:t xml:space="preserve"> как часть коммуникативных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создавать тексты-рассуждения: раскрывать последовательность операций при работе с разными материалами;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и принимать учебную задачу, самостоятельно определять цели учебно-познавательной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планировать практическую работу в соответствии с поставленной целью и выполнять её в соответствии с планом;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волевую саморегуляцию при выполнении задания.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 обучающегося будут сформированы следующие умения совместной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w:t>
      </w:r>
      <w:r w:rsidR="00A17AFA">
        <w:rPr>
          <w:rFonts w:ascii="Times New Roman" w:hAnsi="Times New Roman"/>
          <w:color w:val="000000"/>
          <w:sz w:val="26"/>
          <w:szCs w:val="26"/>
          <w:lang w:val="en-US"/>
        </w:rPr>
        <w:t>s</w:t>
      </w:r>
    </w:p>
    <w:p w:rsidR="00F70FC7" w:rsidRPr="00F70FC7" w:rsidRDefault="00F70FC7" w:rsidP="00A17AFA">
      <w:pPr>
        <w:suppressAutoHyphens w:val="0"/>
        <w:spacing w:after="200" w:line="360" w:lineRule="auto"/>
        <w:contextualSpacing/>
        <w:rPr>
          <w:sz w:val="26"/>
          <w:szCs w:val="26"/>
        </w:rPr>
        <w:sectPr w:rsidR="00F70FC7" w:rsidRPr="00F70FC7">
          <w:footerReference w:type="default" r:id="rId18"/>
          <w:pgSz w:w="11906" w:h="16383"/>
          <w:pgMar w:top="1134" w:right="850" w:bottom="1134" w:left="1701" w:header="720" w:footer="720" w:gutter="0"/>
          <w:cols w:space="720"/>
        </w:sectPr>
      </w:pPr>
    </w:p>
    <w:bookmarkEnd w:id="106"/>
    <w:p w:rsidR="00F70FC7" w:rsidRPr="00F70FC7" w:rsidRDefault="00F70FC7" w:rsidP="00A17AFA">
      <w:pPr>
        <w:suppressAutoHyphens w:val="0"/>
        <w:spacing w:after="0" w:line="360" w:lineRule="auto"/>
        <w:ind w:left="120"/>
        <w:contextualSpacing/>
        <w:jc w:val="both"/>
        <w:rPr>
          <w:sz w:val="26"/>
          <w:szCs w:val="26"/>
        </w:rPr>
      </w:pPr>
      <w:r w:rsidRPr="00F70FC7">
        <w:rPr>
          <w:rFonts w:ascii="Times New Roman" w:hAnsi="Times New Roman"/>
          <w:b/>
          <w:color w:val="000000"/>
          <w:sz w:val="26"/>
          <w:szCs w:val="26"/>
        </w:rPr>
        <w:lastRenderedPageBreak/>
        <w:t>ПЛАНИРУЕМЫЕ РЕЗУЛЬТАТЫ ОСВОЕНИЯ ПРОГРАММЫ ПО ТЕХНОЛОГИИ НА УРОВНЕ НАЧАЛЬНОГО ОБЩЕГО ОБРАЗОВАНИЯ</w:t>
      </w:r>
    </w:p>
    <w:p w:rsidR="00F70FC7" w:rsidRPr="00F70FC7" w:rsidRDefault="00F70FC7" w:rsidP="00A17AFA">
      <w:pPr>
        <w:suppressAutoHyphens w:val="0"/>
        <w:spacing w:after="0" w:line="360" w:lineRule="auto"/>
        <w:ind w:left="120"/>
        <w:contextualSpacing/>
        <w:rPr>
          <w:sz w:val="26"/>
          <w:szCs w:val="26"/>
        </w:rPr>
      </w:pPr>
      <w:bookmarkStart w:id="107" w:name="_Toc143620888"/>
      <w:bookmarkEnd w:id="107"/>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ЛИЧНОСТНЫЕ РЕЗУЛЬТАТЫ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готовность вступать в сотрудничество с другими людьми с учётом этики общения, проявление толерантности и доброжелательности.</w:t>
      </w:r>
    </w:p>
    <w:p w:rsidR="00F70FC7" w:rsidRPr="00F70FC7" w:rsidRDefault="00F70FC7" w:rsidP="00A17AFA">
      <w:pPr>
        <w:suppressAutoHyphens w:val="0"/>
        <w:spacing w:after="0" w:line="360" w:lineRule="auto"/>
        <w:ind w:left="120"/>
        <w:contextualSpacing/>
        <w:rPr>
          <w:sz w:val="26"/>
          <w:szCs w:val="26"/>
        </w:rPr>
      </w:pPr>
      <w:bookmarkStart w:id="108" w:name="_Toc143620889"/>
      <w:bookmarkEnd w:id="108"/>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МЕТАПРЕДМЕТНЫЕ РЕЗУЛЬТАТЫ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базовые логические и исследовательские действия</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анализ объектов и изделий с выделением существенных и несущественных признаков;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сравнивать группы объектов (изделий), выделять в них общее и различия;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делать обобщения (технико-технологического и декоративно-художественного характера) по изучаемой тематике;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схемы, модели и простейшие чертежи в собственной практической творческой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 xml:space="preserve">У обучающегося будут сформированы </w:t>
      </w:r>
      <w:r w:rsidRPr="00F70FC7">
        <w:rPr>
          <w:rFonts w:ascii="Times New Roman" w:hAnsi="Times New Roman"/>
          <w:b/>
          <w:color w:val="000000"/>
          <w:sz w:val="26"/>
          <w:szCs w:val="26"/>
        </w:rPr>
        <w:t>умения работать с информацией</w:t>
      </w:r>
      <w:r w:rsidRPr="00F70FC7">
        <w:rPr>
          <w:rFonts w:ascii="Times New Roman" w:hAnsi="Times New Roman"/>
          <w:color w:val="000000"/>
          <w:sz w:val="26"/>
          <w:szCs w:val="26"/>
        </w:rPr>
        <w:t xml:space="preserve"> как часть познавательных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следовать при выполнении работы инструкциям учителя или представленным в других информационных источниках.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w:t>
      </w:r>
      <w:r w:rsidRPr="00F70FC7">
        <w:rPr>
          <w:rFonts w:ascii="Times New Roman" w:hAnsi="Times New Roman"/>
          <w:b/>
          <w:color w:val="000000"/>
          <w:sz w:val="26"/>
          <w:szCs w:val="26"/>
        </w:rPr>
        <w:t xml:space="preserve">умения общения </w:t>
      </w:r>
      <w:r w:rsidRPr="00F70FC7">
        <w:rPr>
          <w:rFonts w:ascii="Times New Roman" w:hAnsi="Times New Roman"/>
          <w:color w:val="000000"/>
          <w:sz w:val="26"/>
          <w:szCs w:val="26"/>
        </w:rPr>
        <w:t>как часть коммуникативных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создавать тексты-описания на основе наблюдений (рассматривания) изделий декоративно-прикладного искусства народов России;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объяснять последовательность совершаемых действий при создании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следующие </w:t>
      </w:r>
      <w:r w:rsidRPr="00F70FC7">
        <w:rPr>
          <w:rFonts w:ascii="Times New Roman" w:hAnsi="Times New Roman"/>
          <w:b/>
          <w:color w:val="000000"/>
          <w:sz w:val="26"/>
          <w:szCs w:val="26"/>
        </w:rPr>
        <w:t>умения самоорганизации и самоконтроля</w:t>
      </w:r>
      <w:r w:rsidRPr="00F70FC7">
        <w:rPr>
          <w:rFonts w:ascii="Times New Roman" w:hAnsi="Times New Roman"/>
          <w:color w:val="000000"/>
          <w:sz w:val="26"/>
          <w:szCs w:val="26"/>
        </w:rPr>
        <w:t xml:space="preserve"> как часть регулятивных универсальных учебных действий: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рационально организовывать свою работу (подготовка рабочего места, поддержание и наведение порядка, уборка после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правила безопасности труда при выполнении работы;</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планировать работу, соотносить свои действия с поставленной целью;</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волевую саморегуляцию при выполнении работы.</w:t>
      </w:r>
    </w:p>
    <w:p w:rsidR="00F70FC7" w:rsidRPr="00F70FC7" w:rsidRDefault="00F70FC7" w:rsidP="00A17AFA">
      <w:pPr>
        <w:suppressAutoHyphens w:val="0"/>
        <w:spacing w:after="0" w:line="360" w:lineRule="auto"/>
        <w:ind w:left="120"/>
        <w:contextualSpacing/>
        <w:jc w:val="both"/>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У обучающегося будут сформированы </w:t>
      </w:r>
      <w:r w:rsidRPr="00F70FC7">
        <w:rPr>
          <w:rFonts w:ascii="Times New Roman" w:hAnsi="Times New Roman"/>
          <w:b/>
          <w:color w:val="000000"/>
          <w:sz w:val="26"/>
          <w:szCs w:val="26"/>
        </w:rPr>
        <w:t>умения совместной деятельности</w:t>
      </w:r>
      <w:r w:rsidRPr="00F70FC7">
        <w:rPr>
          <w:rFonts w:ascii="Times New Roman" w:hAnsi="Times New Roman"/>
          <w:color w:val="000000"/>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left="120"/>
        <w:contextualSpacing/>
        <w:rPr>
          <w:sz w:val="26"/>
          <w:szCs w:val="26"/>
        </w:rPr>
      </w:pPr>
      <w:r w:rsidRPr="00F70FC7">
        <w:rPr>
          <w:rFonts w:ascii="Times New Roman" w:hAnsi="Times New Roman"/>
          <w:b/>
          <w:color w:val="000000"/>
          <w:sz w:val="26"/>
          <w:szCs w:val="26"/>
        </w:rPr>
        <w:t>ПРЕДМЕТНЫЕ РЕЗУЛЬТАТЫ</w:t>
      </w:r>
    </w:p>
    <w:p w:rsidR="00F70FC7" w:rsidRPr="00F70FC7" w:rsidRDefault="00F70FC7" w:rsidP="00A17AFA">
      <w:pPr>
        <w:suppressAutoHyphens w:val="0"/>
        <w:spacing w:after="0" w:line="360" w:lineRule="auto"/>
        <w:ind w:left="120"/>
        <w:contextualSpacing/>
        <w:rPr>
          <w:sz w:val="26"/>
          <w:szCs w:val="26"/>
        </w:rPr>
      </w:pP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К концу обучения в </w:t>
      </w:r>
      <w:r w:rsidRPr="00F70FC7">
        <w:rPr>
          <w:rFonts w:ascii="Times New Roman" w:hAnsi="Times New Roman"/>
          <w:b/>
          <w:color w:val="000000"/>
          <w:sz w:val="26"/>
          <w:szCs w:val="26"/>
        </w:rPr>
        <w:t>1 классе</w:t>
      </w:r>
      <w:r w:rsidRPr="00F70FC7">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труду (технологии):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правильно организовывать свой труд: своевременно подготавливать и убирать рабочее место, поддерживать порядок на нём в процессе труда;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применять правила безопасной работы ножницами, иглой и аккуратной работы с клеем;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ориентироваться в наименованиях основных технологических операций: разметка деталей, выделение деталей, сборка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оформлять изделия строчкой прямого стежка;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смысл понятий «изделие», «деталь изделия», «образец», «заготовка», «материал», «инструмент», «приспособление», «конструирование», «аппликация»;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задания с опорой на готовый план;</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называть ручные инструменты (ножницы, игла, линейка) и приспособления (шаблон, стека, булавки и другие), безопасно хранить и работать ими;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различать материалы и инструменты по их назначению;</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называть и выполнять последовательность изготовления несложных изделий: разметка, резание, сборка, отделка;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для сушки плоских изделий пресс;</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 помощью учителя выполнять практическую работу и самоконтроль с опорой на инструкционную карту, образец, шаблон;</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различать разборные и неразборные конструкции несложных изделий;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элементарное сотрудничество, участвовать в коллективных работах под руководством учителя;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несложные коллективные работы проектного характера;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называть профессии, связанные с изучаемыми материалами и производствами, их социальное значение.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К концу обучения во </w:t>
      </w:r>
      <w:r w:rsidRPr="00F70FC7">
        <w:rPr>
          <w:rFonts w:ascii="Times New Roman" w:hAnsi="Times New Roman"/>
          <w:b/>
          <w:color w:val="000000"/>
          <w:sz w:val="26"/>
          <w:szCs w:val="26"/>
        </w:rPr>
        <w:t>2 классе</w:t>
      </w:r>
      <w:r w:rsidRPr="00F70FC7">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труду (технологии):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задания по самостоятельно составленному плану;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w:t>
      </w:r>
      <w:r w:rsidRPr="00F70FC7">
        <w:rPr>
          <w:rFonts w:ascii="Times New Roman" w:hAnsi="Times New Roman"/>
          <w:color w:val="000000"/>
          <w:sz w:val="26"/>
          <w:szCs w:val="26"/>
        </w:rPr>
        <w:lastRenderedPageBreak/>
        <w:t>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выделять, называть и применять изученные общие правила создания рукотворного мира в своей предметно-творческой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самостоятельно готовить рабочее место в соответствии с видом деятельности, поддерживать порядок во время работы, убирать рабочее место;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читать простейшие чертежи (эскизы), называть линии чертежа (линия контура и надреза, линия выносная и размерная, линия сгиба, линия симметрии);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биговку;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построение простейшего лекала (выкройки) правильной геометрической формы и разметку деталей кроя на ткани по нему/ней;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оформлять изделия и соединять детали освоенными ручными строчками;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смысл понятия «развёртка» (трёхмерного предмета), соотносить объёмную конструкцию с изображениями её развёртки;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отличать макет от модели, строить трёхмерный макет из готовой развёртки;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определять неподвижный и подвижный способ соединения деталей и выполнять подвижное и неподвижное соединения известными способами;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конструировать и моделировать изделия из различных материалов по модели, простейшему чертежу или эскизу;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решать несложные конструкторско-технологические задачи;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делать выбор, какое мнение принять – своё или другое, высказанное в ходе обсуждения;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работу в малых группах, осуществлять сотрудничество;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знать профессии людей, работающих в сфере обслуживания.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К концу обучения в </w:t>
      </w:r>
      <w:r w:rsidRPr="00F70FC7">
        <w:rPr>
          <w:rFonts w:ascii="Times New Roman" w:hAnsi="Times New Roman"/>
          <w:b/>
          <w:color w:val="000000"/>
          <w:sz w:val="26"/>
          <w:szCs w:val="26"/>
        </w:rPr>
        <w:t>3 классе</w:t>
      </w:r>
      <w:r w:rsidRPr="00F70FC7">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труду (технологии):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смысл понятий «чертёж развёртки», «канцелярский нож», «шило», «искусственный материал»;</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узнавать и называть по характерным особенностям образцов или по описанию изученные и распространённые в крае ремёсла;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читать чертёж развёртки и выполнять разметку развёрток с помощью чертёжных инструментов (линейка, угольник, циркуль);</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узнавать и называть линии чертежа (осевая и центровая);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безопасно пользоваться канцелярским ножом, шилом;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рицовку;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соединение деталей и отделку изделия освоенными ручными строчками;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w:t>
      </w:r>
      <w:r w:rsidRPr="00F70FC7">
        <w:rPr>
          <w:rFonts w:ascii="Times New Roman" w:hAnsi="Times New Roman"/>
          <w:color w:val="000000"/>
          <w:sz w:val="26"/>
          <w:szCs w:val="26"/>
        </w:rPr>
        <w:lastRenderedPageBreak/>
        <w:t>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изменять конструкцию изделия по заданным условиям;</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выбирать способ соединения и соединительный материал в зависимости от требований конструкции;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назначение основных устройств персонального компьютера для ввода, вывода и обработки информации;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основные правила безопасной работы на компьютере;</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проектные задания в соответствии с содержанием изученного материала на основе полученных знаний и умений.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К концу обучения в </w:t>
      </w:r>
      <w:r w:rsidRPr="00F70FC7">
        <w:rPr>
          <w:rFonts w:ascii="Times New Roman" w:hAnsi="Times New Roman"/>
          <w:b/>
          <w:color w:val="000000"/>
          <w:sz w:val="26"/>
          <w:szCs w:val="26"/>
        </w:rPr>
        <w:t>4 классе</w:t>
      </w:r>
      <w:r w:rsidRPr="00F70FC7">
        <w:rPr>
          <w:rFonts w:ascii="Times New Roman" w:hAnsi="Times New Roman"/>
          <w:color w:val="000000"/>
          <w:sz w:val="26"/>
          <w:szCs w:val="26"/>
        </w:rPr>
        <w:t xml:space="preserve"> обучающийся получит следующие предметные результаты по отдельным темам программы по труду (технологии):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понимать элементарные основы бытовой культуры, выполнять доступные действия по самообслуживанию и доступные виды домашнего труда;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на основе усвоенных правил дизайна решать простейшие художественно-конструкторские задачи по созданию изделий с заданной функцией;</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 xml:space="preserve">работать с доступной информацией, работать в программах </w:t>
      </w:r>
      <w:r w:rsidRPr="00F70FC7">
        <w:rPr>
          <w:rFonts w:ascii="Times New Roman" w:hAnsi="Times New Roman"/>
          <w:color w:val="000000"/>
          <w:sz w:val="26"/>
          <w:szCs w:val="26"/>
          <w:lang w:val="en-US"/>
        </w:rPr>
        <w:t>Word</w:t>
      </w:r>
      <w:r w:rsidRPr="00F70FC7">
        <w:rPr>
          <w:rFonts w:ascii="Times New Roman" w:hAnsi="Times New Roman"/>
          <w:color w:val="000000"/>
          <w:sz w:val="26"/>
          <w:szCs w:val="26"/>
        </w:rPr>
        <w:t xml:space="preserve">, </w:t>
      </w:r>
      <w:r w:rsidRPr="00F70FC7">
        <w:rPr>
          <w:rFonts w:ascii="Times New Roman" w:hAnsi="Times New Roman"/>
          <w:color w:val="000000"/>
          <w:sz w:val="26"/>
          <w:szCs w:val="26"/>
          <w:lang w:val="en-US"/>
        </w:rPr>
        <w:t>PowerPoint</w:t>
      </w:r>
      <w:r w:rsidRPr="00F70FC7">
        <w:rPr>
          <w:rFonts w:ascii="Times New Roman" w:hAnsi="Times New Roman"/>
          <w:color w:val="000000"/>
          <w:sz w:val="26"/>
          <w:szCs w:val="26"/>
        </w:rPr>
        <w:t>;</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70FC7" w:rsidRPr="00F70FC7" w:rsidRDefault="00F70FC7" w:rsidP="00A17AFA">
      <w:pPr>
        <w:suppressAutoHyphens w:val="0"/>
        <w:spacing w:after="0" w:line="360" w:lineRule="auto"/>
        <w:ind w:firstLine="600"/>
        <w:contextualSpacing/>
        <w:jc w:val="both"/>
        <w:rPr>
          <w:sz w:val="26"/>
          <w:szCs w:val="26"/>
        </w:rPr>
      </w:pPr>
      <w:r w:rsidRPr="00F70FC7">
        <w:rPr>
          <w:rFonts w:ascii="Times New Roman" w:hAnsi="Times New Roman"/>
          <w:color w:val="000000"/>
          <w:sz w:val="26"/>
          <w:szCs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45A33" w:rsidRDefault="00C45A33">
      <w:pPr>
        <w:spacing w:after="0" w:line="360" w:lineRule="auto"/>
        <w:contextualSpacing/>
        <w:jc w:val="both"/>
        <w:rPr>
          <w:rFonts w:ascii="Times New Roman" w:hAnsi="Times New Roman" w:cs="Times New Roman"/>
          <w:b/>
          <w:bCs/>
          <w:sz w:val="26"/>
          <w:szCs w:val="26"/>
        </w:rPr>
      </w:pPr>
    </w:p>
    <w:p w:rsidR="00CE15B4" w:rsidRDefault="008945A5">
      <w:pPr>
        <w:spacing w:after="0" w:line="36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2.1.8 </w:t>
      </w:r>
      <w:r w:rsidR="001D0CF7">
        <w:rPr>
          <w:rFonts w:ascii="Times New Roman" w:hAnsi="Times New Roman" w:cs="Times New Roman"/>
          <w:b/>
          <w:bCs/>
          <w:sz w:val="26"/>
          <w:szCs w:val="26"/>
        </w:rPr>
        <w:t>Федеральная р</w:t>
      </w:r>
      <w:r>
        <w:rPr>
          <w:rFonts w:ascii="Times New Roman" w:hAnsi="Times New Roman" w:cs="Times New Roman"/>
          <w:b/>
          <w:bCs/>
          <w:sz w:val="26"/>
          <w:szCs w:val="26"/>
        </w:rPr>
        <w:t>абочая программа по физической культуре</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lastRenderedPageBreak/>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w:t>
      </w:r>
      <w:r w:rsidRPr="007544B8">
        <w:rPr>
          <w:rFonts w:ascii="Times New Roman" w:hAnsi="Times New Roman"/>
          <w:color w:val="000000"/>
          <w:sz w:val="26"/>
          <w:szCs w:val="26"/>
        </w:rPr>
        <w:lastRenderedPageBreak/>
        <w:t xml:space="preserve">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w:t>
      </w:r>
      <w:r w:rsidRPr="007544B8">
        <w:rPr>
          <w:rFonts w:ascii="Times New Roman" w:hAnsi="Times New Roman"/>
          <w:color w:val="000000"/>
          <w:sz w:val="26"/>
          <w:szCs w:val="26"/>
        </w:rPr>
        <w:lastRenderedPageBreak/>
        <w:t xml:space="preserve">участии в спортивных соревнованиях, развитии национальных форм соревновательной деятельности и систем физического воспитания.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Планируемые результаты включают в себя личностные, метапредметные и предметные результаты.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544B8" w:rsidRPr="007544B8" w:rsidRDefault="007544B8" w:rsidP="007544B8">
      <w:pPr>
        <w:suppressAutoHyphens w:val="0"/>
        <w:spacing w:after="0" w:line="360" w:lineRule="auto"/>
        <w:ind w:firstLine="600"/>
        <w:contextualSpacing/>
        <w:jc w:val="both"/>
        <w:rPr>
          <w:sz w:val="26"/>
          <w:szCs w:val="26"/>
        </w:rPr>
        <w:sectPr w:rsidR="007544B8" w:rsidRPr="007544B8">
          <w:pgSz w:w="11906" w:h="16383"/>
          <w:pgMar w:top="1134" w:right="850" w:bottom="1134" w:left="1701" w:header="720" w:footer="720" w:gutter="0"/>
          <w:cols w:space="720"/>
        </w:sectPr>
      </w:pPr>
      <w:bookmarkStart w:id="109" w:name="bb146442-f527-41bf-8c2f-d7c56b2bd4b0"/>
      <w:r w:rsidRPr="007544B8">
        <w:rPr>
          <w:rFonts w:ascii="Times New Roman" w:hAnsi="Times New Roman"/>
          <w:color w:val="000000"/>
          <w:sz w:val="26"/>
          <w:szCs w:val="26"/>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109"/>
    </w:p>
    <w:p w:rsidR="007544B8" w:rsidRPr="007544B8" w:rsidRDefault="007544B8" w:rsidP="007544B8">
      <w:pPr>
        <w:suppressAutoHyphens w:val="0"/>
        <w:spacing w:after="0" w:line="360" w:lineRule="auto"/>
        <w:contextualSpacing/>
        <w:jc w:val="both"/>
        <w:rPr>
          <w:sz w:val="26"/>
          <w:szCs w:val="26"/>
        </w:rPr>
      </w:pPr>
      <w:bookmarkStart w:id="110" w:name="block-34047761"/>
      <w:r w:rsidRPr="007544B8">
        <w:rPr>
          <w:rFonts w:ascii="Times New Roman" w:hAnsi="Times New Roman"/>
          <w:b/>
          <w:color w:val="000000"/>
          <w:sz w:val="26"/>
          <w:szCs w:val="26"/>
        </w:rPr>
        <w:lastRenderedPageBreak/>
        <w:t>СОДЕРЖАНИЕ УЧЕБНОГО ПРЕДМЕТА</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1 КЛАСС</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bookmarkStart w:id="111" w:name="_Toc101876902"/>
      <w:bookmarkEnd w:id="111"/>
      <w:r w:rsidRPr="007544B8">
        <w:rPr>
          <w:rFonts w:ascii="Times New Roman" w:hAnsi="Times New Roman"/>
          <w:b/>
          <w:i/>
          <w:color w:val="000000"/>
          <w:sz w:val="26"/>
          <w:szCs w:val="26"/>
        </w:rPr>
        <w:t xml:space="preserve">Знания о физической культуре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Способы самостоятельной деятельности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Режим дня и правила его составления и соблюдения.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Физическое совершенствование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Спортивно-оздоровительная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Правила поведения на уроках физической культуры, подбора одежды для занятий в спортивном зале и на открытом воздухе.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Гимнастика с основами акробатики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lastRenderedPageBreak/>
        <w:t>Лыжная подготовка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Лёгкая атлетика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Равномерная ходьба и равномерный бег. Прыжки в длину и высоту с места толчком двумя ногами, в высоту с прямого разбега.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Подвижные и спортивные игры</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Считалки для самостоятельной организации подвижных игр.</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Прикладно-ориентированная физическая культура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544B8" w:rsidRPr="007544B8" w:rsidRDefault="007544B8" w:rsidP="007544B8">
      <w:pPr>
        <w:suppressAutoHyphens w:val="0"/>
        <w:spacing w:after="0" w:line="360" w:lineRule="auto"/>
        <w:ind w:left="120"/>
        <w:contextualSpacing/>
        <w:rPr>
          <w:sz w:val="26"/>
          <w:szCs w:val="26"/>
        </w:rPr>
      </w:pPr>
      <w:bookmarkStart w:id="112" w:name="_Toc137548637"/>
      <w:bookmarkEnd w:id="112"/>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2 КЛАСС</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Знания о физической культуре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Из истории возникновения физических упражнений и первых соревнований. Зарождение Олимпийских игр древности.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Способы самостоятельной деятельности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Физическое совершенствование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Закаливание организма обтиранием. Составление комплекса утренней зарядки и физкультминутки для занятий в домашних условиях.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Спортивно-оздоровительная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Гимнастика с основами акробатики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w:t>
      </w:r>
      <w:r w:rsidRPr="007544B8">
        <w:rPr>
          <w:rFonts w:ascii="Times New Roman" w:hAnsi="Times New Roman"/>
          <w:color w:val="000000"/>
          <w:sz w:val="26"/>
          <w:szCs w:val="26"/>
        </w:rPr>
        <w:lastRenderedPageBreak/>
        <w:t>поворотах направо и налево, стоя на месте и в движении. Передвижение в колонне по одному с равномерной и изменяющейся скоростью движения.</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Лыжная подготовка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Лёгкая атлетика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Подвижные игры</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Подвижные игры с техническими приёмами спортивных игр (баскетбол, футбол).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Прикладно-ориентированная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Подготовка к соревнованиям по комплексу ГТО. Развитие основных физических качеств средствами подвижных и спортивных игр.</w:t>
      </w:r>
    </w:p>
    <w:p w:rsidR="007544B8" w:rsidRPr="007544B8" w:rsidRDefault="007544B8" w:rsidP="007544B8">
      <w:pPr>
        <w:suppressAutoHyphens w:val="0"/>
        <w:spacing w:after="0" w:line="360" w:lineRule="auto"/>
        <w:ind w:left="120"/>
        <w:contextualSpacing/>
        <w:rPr>
          <w:sz w:val="26"/>
          <w:szCs w:val="26"/>
        </w:rPr>
      </w:pPr>
      <w:bookmarkStart w:id="113" w:name="_Toc137548638"/>
      <w:bookmarkEnd w:id="113"/>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3 КЛАСС</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pacing w:val="-2"/>
          <w:sz w:val="26"/>
          <w:szCs w:val="26"/>
        </w:rPr>
        <w:t>Знания о физической культуре</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lastRenderedPageBreak/>
        <w:t>Из истории развития физической культуры у древних народов, населявших территорию России. История появления современного спорта.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pacing w:val="-2"/>
          <w:sz w:val="26"/>
          <w:szCs w:val="26"/>
        </w:rPr>
        <w:t xml:space="preserve">Способы самостоятельной деятельности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pacing w:val="-2"/>
          <w:sz w:val="26"/>
          <w:szCs w:val="26"/>
        </w:rPr>
        <w:t xml:space="preserve">Физическое совершенствование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pacing w:val="-2"/>
          <w:sz w:val="26"/>
          <w:szCs w:val="26"/>
        </w:rPr>
        <w:t xml:space="preserve">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pacing w:val="-2"/>
          <w:sz w:val="26"/>
          <w:szCs w:val="26"/>
        </w:rPr>
        <w:t xml:space="preserve">Спортивно-оздоровительная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Гимнастика с основами акробатики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lastRenderedPageBreak/>
        <w:t xml:space="preserve">Лёгкая атлетика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Лыжная подготовка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Плавательная подготовка.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Подвижные и спортивные игры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pacing w:val="-2"/>
          <w:sz w:val="26"/>
          <w:szCs w:val="26"/>
        </w:rPr>
        <w:t xml:space="preserve">Прикладно-ориентированная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pacing w:val="-2"/>
          <w:sz w:val="26"/>
          <w:szCs w:val="26"/>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544B8" w:rsidRPr="007544B8" w:rsidRDefault="007544B8" w:rsidP="007544B8">
      <w:pPr>
        <w:suppressAutoHyphens w:val="0"/>
        <w:spacing w:after="0" w:line="360" w:lineRule="auto"/>
        <w:ind w:left="120"/>
        <w:contextualSpacing/>
        <w:rPr>
          <w:sz w:val="26"/>
          <w:szCs w:val="26"/>
        </w:rPr>
      </w:pPr>
      <w:bookmarkStart w:id="114" w:name="_Toc137548639"/>
      <w:bookmarkEnd w:id="114"/>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4 КЛАСС</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Знания о физической культуре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Из истории развития физической культуры в России. Развитие национальных видов спорта в России.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Способы самостоятельной деятельности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lastRenderedPageBreak/>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i/>
          <w:color w:val="000000"/>
          <w:sz w:val="26"/>
          <w:szCs w:val="26"/>
        </w:rPr>
        <w:t xml:space="preserve">Физическое совершенствование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i/>
          <w:color w:val="000000"/>
          <w:sz w:val="26"/>
          <w:szCs w:val="26"/>
        </w:rPr>
        <w:t xml:space="preserve">Спортивно-оздоровительная физическая культура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Гимнастика с основами акробатики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Лёгкая атлетика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Лыжная подготовка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Плавательная подготовка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lastRenderedPageBreak/>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Подвижные и спортивные игры</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Прикладно-ориентированная физическая культура</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7544B8" w:rsidRPr="007544B8" w:rsidRDefault="007544B8" w:rsidP="007544B8">
      <w:pPr>
        <w:suppressAutoHyphens w:val="0"/>
        <w:spacing w:after="200" w:line="360" w:lineRule="auto"/>
        <w:contextualSpacing/>
        <w:rPr>
          <w:sz w:val="26"/>
          <w:szCs w:val="26"/>
        </w:rPr>
        <w:sectPr w:rsidR="007544B8" w:rsidRPr="007544B8">
          <w:pgSz w:w="11906" w:h="16383"/>
          <w:pgMar w:top="1134" w:right="850" w:bottom="1134" w:left="1701" w:header="720" w:footer="720" w:gutter="0"/>
          <w:cols w:space="720"/>
        </w:sectPr>
      </w:pPr>
    </w:p>
    <w:p w:rsidR="007544B8" w:rsidRPr="007544B8" w:rsidRDefault="007544B8" w:rsidP="007544B8">
      <w:pPr>
        <w:suppressAutoHyphens w:val="0"/>
        <w:spacing w:after="0" w:line="360" w:lineRule="auto"/>
        <w:ind w:left="120"/>
        <w:contextualSpacing/>
        <w:jc w:val="both"/>
        <w:rPr>
          <w:sz w:val="26"/>
          <w:szCs w:val="26"/>
        </w:rPr>
      </w:pPr>
      <w:bookmarkStart w:id="115" w:name="_Toc137548640"/>
      <w:bookmarkEnd w:id="110"/>
      <w:bookmarkEnd w:id="115"/>
      <w:r w:rsidRPr="007544B8">
        <w:rPr>
          <w:rFonts w:ascii="Times New Roman" w:hAnsi="Times New Roman"/>
          <w:b/>
          <w:color w:val="000000"/>
          <w:sz w:val="26"/>
          <w:szCs w:val="26"/>
        </w:rPr>
        <w:lastRenderedPageBreak/>
        <w:t>ПЛАНИРУЕМЫЕ РЕЗУЛЬТАТЫ ОСВОЕНИЯ ПРОГРАММЫ ПО ФИЗИЧЕСКОЙ КУЛЬТУРЕ НА УРОВНЕ НАЧАЛЬНОГО ОБЩЕГО ОБРАЗОВАНИЯ</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b/>
          <w:color w:val="000000"/>
          <w:sz w:val="26"/>
          <w:szCs w:val="26"/>
        </w:rPr>
        <w:t xml:space="preserve"> </w:t>
      </w:r>
    </w:p>
    <w:p w:rsidR="007544B8" w:rsidRPr="007544B8" w:rsidRDefault="007544B8" w:rsidP="007544B8">
      <w:pPr>
        <w:suppressAutoHyphens w:val="0"/>
        <w:spacing w:after="0" w:line="360" w:lineRule="auto"/>
        <w:ind w:left="120"/>
        <w:contextualSpacing/>
        <w:rPr>
          <w:sz w:val="26"/>
          <w:szCs w:val="26"/>
        </w:rPr>
      </w:pPr>
      <w:bookmarkStart w:id="116" w:name="_Toc137548641"/>
      <w:bookmarkEnd w:id="116"/>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ЛИЧНОСТНЫЕ РЕЗУЛЬТАТЫ</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уважительное отношение к содержанию национальных подвижных игр, этнокультурным формам и видам соревновательной деятельности; </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стремление к формированию культуры здоровья, соблюдению правил здорового образа жизни; </w:t>
      </w:r>
    </w:p>
    <w:p w:rsidR="007544B8" w:rsidRPr="007544B8" w:rsidRDefault="007544B8" w:rsidP="00144095">
      <w:pPr>
        <w:numPr>
          <w:ilvl w:val="0"/>
          <w:numId w:val="164"/>
        </w:numPr>
        <w:suppressAutoHyphens w:val="0"/>
        <w:spacing w:after="0" w:line="360" w:lineRule="auto"/>
        <w:contextualSpacing/>
        <w:jc w:val="both"/>
        <w:rPr>
          <w:sz w:val="26"/>
          <w:szCs w:val="26"/>
        </w:rPr>
      </w:pPr>
      <w:r w:rsidRPr="007544B8">
        <w:rPr>
          <w:rFonts w:ascii="Times New Roman" w:hAnsi="Times New Roman"/>
          <w:color w:val="000000"/>
          <w:sz w:val="26"/>
          <w:szCs w:val="26"/>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544B8" w:rsidRPr="007544B8" w:rsidRDefault="007544B8" w:rsidP="007544B8">
      <w:pPr>
        <w:suppressAutoHyphens w:val="0"/>
        <w:spacing w:after="0" w:line="360" w:lineRule="auto"/>
        <w:ind w:left="120"/>
        <w:contextualSpacing/>
        <w:rPr>
          <w:sz w:val="26"/>
          <w:szCs w:val="26"/>
        </w:rPr>
      </w:pPr>
      <w:bookmarkStart w:id="117" w:name="_Toc137548642"/>
      <w:bookmarkEnd w:id="117"/>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МЕТАПРЕДМЕТНЫЕ РЕЗУЛЬТАТЫ</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К концу обучения в</w:t>
      </w:r>
      <w:r w:rsidRPr="007544B8">
        <w:rPr>
          <w:rFonts w:ascii="Times New Roman" w:hAnsi="Times New Roman"/>
          <w:b/>
          <w:color w:val="000000"/>
          <w:sz w:val="26"/>
          <w:szCs w:val="26"/>
        </w:rPr>
        <w:t xml:space="preserve"> 1 классе</w:t>
      </w:r>
      <w:r w:rsidRPr="007544B8">
        <w:rPr>
          <w:rFonts w:ascii="Times New Roman" w:hAnsi="Times New Roman"/>
          <w:color w:val="000000"/>
          <w:sz w:val="26"/>
          <w:szCs w:val="26"/>
        </w:rPr>
        <w:t xml:space="preserve"> у обучающегося будут сформированы следующие универсальные учебные действия.</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Познавательные универсальные учебные действия</w:t>
      </w:r>
      <w:r w:rsidRPr="007544B8">
        <w:rPr>
          <w:rFonts w:ascii="Times New Roman" w:hAnsi="Times New Roman"/>
          <w:color w:val="000000"/>
          <w:sz w:val="26"/>
          <w:szCs w:val="26"/>
          <w:lang w:val="en-US"/>
        </w:rPr>
        <w:t>:</w:t>
      </w:r>
    </w:p>
    <w:p w:rsidR="007544B8" w:rsidRPr="007544B8" w:rsidRDefault="007544B8" w:rsidP="00144095">
      <w:pPr>
        <w:numPr>
          <w:ilvl w:val="0"/>
          <w:numId w:val="165"/>
        </w:numPr>
        <w:suppressAutoHyphens w:val="0"/>
        <w:spacing w:after="0" w:line="360" w:lineRule="auto"/>
        <w:contextualSpacing/>
        <w:jc w:val="both"/>
        <w:rPr>
          <w:sz w:val="26"/>
          <w:szCs w:val="26"/>
        </w:rPr>
      </w:pPr>
      <w:r w:rsidRPr="007544B8">
        <w:rPr>
          <w:rFonts w:ascii="Times New Roman" w:hAnsi="Times New Roman"/>
          <w:color w:val="000000"/>
          <w:sz w:val="26"/>
          <w:szCs w:val="26"/>
        </w:rPr>
        <w:t>находить общие и отличительные признаки в передвижениях человека и животных;</w:t>
      </w:r>
    </w:p>
    <w:p w:rsidR="007544B8" w:rsidRPr="007544B8" w:rsidRDefault="007544B8" w:rsidP="00144095">
      <w:pPr>
        <w:numPr>
          <w:ilvl w:val="0"/>
          <w:numId w:val="165"/>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устанавливать связь между бытовыми движениями древних людей и физическими упражнениями из современных видов спорта; </w:t>
      </w:r>
    </w:p>
    <w:p w:rsidR="007544B8" w:rsidRPr="007544B8" w:rsidRDefault="007544B8" w:rsidP="00144095">
      <w:pPr>
        <w:numPr>
          <w:ilvl w:val="0"/>
          <w:numId w:val="165"/>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сравнивать способы передвижения ходьбой и бегом, находить между ними общие и отличительные признаки; </w:t>
      </w:r>
    </w:p>
    <w:p w:rsidR="007544B8" w:rsidRPr="007544B8" w:rsidRDefault="007544B8" w:rsidP="00144095">
      <w:pPr>
        <w:numPr>
          <w:ilvl w:val="0"/>
          <w:numId w:val="165"/>
        </w:numPr>
        <w:suppressAutoHyphens w:val="0"/>
        <w:spacing w:after="0" w:line="360" w:lineRule="auto"/>
        <w:contextualSpacing/>
        <w:jc w:val="both"/>
        <w:rPr>
          <w:sz w:val="26"/>
          <w:szCs w:val="26"/>
        </w:rPr>
      </w:pPr>
      <w:r w:rsidRPr="007544B8">
        <w:rPr>
          <w:rFonts w:ascii="Times New Roman" w:hAnsi="Times New Roman"/>
          <w:color w:val="000000"/>
          <w:sz w:val="26"/>
          <w:szCs w:val="26"/>
        </w:rPr>
        <w:t>выявлять признаки правильной и неправильной осанки, приводить возможные причины её нарушений.</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Коммуникативные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66"/>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воспроизводить названия разучиваемых физических упражнений и их исходные положения; </w:t>
      </w:r>
    </w:p>
    <w:p w:rsidR="007544B8" w:rsidRPr="007544B8" w:rsidRDefault="007544B8" w:rsidP="00144095">
      <w:pPr>
        <w:numPr>
          <w:ilvl w:val="0"/>
          <w:numId w:val="166"/>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544B8" w:rsidRPr="007544B8" w:rsidRDefault="007544B8" w:rsidP="00144095">
      <w:pPr>
        <w:numPr>
          <w:ilvl w:val="0"/>
          <w:numId w:val="166"/>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7544B8" w:rsidRPr="007544B8" w:rsidRDefault="007544B8" w:rsidP="00144095">
      <w:pPr>
        <w:numPr>
          <w:ilvl w:val="0"/>
          <w:numId w:val="166"/>
        </w:numPr>
        <w:suppressAutoHyphens w:val="0"/>
        <w:spacing w:after="0" w:line="360" w:lineRule="auto"/>
        <w:contextualSpacing/>
        <w:jc w:val="both"/>
        <w:rPr>
          <w:sz w:val="26"/>
          <w:szCs w:val="26"/>
        </w:rPr>
      </w:pPr>
      <w:r w:rsidRPr="007544B8">
        <w:rPr>
          <w:rFonts w:ascii="Times New Roman" w:hAnsi="Times New Roman"/>
          <w:color w:val="000000"/>
          <w:sz w:val="26"/>
          <w:szCs w:val="26"/>
        </w:rPr>
        <w:t>обсуждать правила проведения подвижных игр, обосновывать объективность определения победителей.</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Регулятивные универсальные учебные действия</w:t>
      </w:r>
      <w:r w:rsidRPr="007544B8">
        <w:rPr>
          <w:rFonts w:ascii="Times New Roman" w:hAnsi="Times New Roman"/>
          <w:color w:val="000000"/>
          <w:sz w:val="26"/>
          <w:szCs w:val="26"/>
          <w:lang w:val="en-US"/>
        </w:rPr>
        <w:t>:</w:t>
      </w:r>
    </w:p>
    <w:p w:rsidR="007544B8" w:rsidRPr="007544B8" w:rsidRDefault="007544B8" w:rsidP="00144095">
      <w:pPr>
        <w:numPr>
          <w:ilvl w:val="0"/>
          <w:numId w:val="167"/>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 xml:space="preserve">выполнять комплексы физкультминуток, утренней зарядки, упражнений по профилактике нарушения и коррекции осанки; </w:t>
      </w:r>
    </w:p>
    <w:p w:rsidR="007544B8" w:rsidRPr="007544B8" w:rsidRDefault="007544B8" w:rsidP="00144095">
      <w:pPr>
        <w:numPr>
          <w:ilvl w:val="0"/>
          <w:numId w:val="167"/>
        </w:numPr>
        <w:suppressAutoHyphens w:val="0"/>
        <w:spacing w:after="0" w:line="360" w:lineRule="auto"/>
        <w:contextualSpacing/>
        <w:jc w:val="both"/>
        <w:rPr>
          <w:sz w:val="26"/>
          <w:szCs w:val="26"/>
        </w:rPr>
      </w:pPr>
      <w:r w:rsidRPr="007544B8">
        <w:rPr>
          <w:rFonts w:ascii="Times New Roman" w:hAnsi="Times New Roman"/>
          <w:color w:val="000000"/>
          <w:sz w:val="26"/>
          <w:szCs w:val="26"/>
        </w:rPr>
        <w:t>выполнять учебные задания по обучению новым физическим упражнениям и развитию физических качеств;</w:t>
      </w:r>
    </w:p>
    <w:p w:rsidR="007544B8" w:rsidRPr="007544B8" w:rsidRDefault="007544B8" w:rsidP="00144095">
      <w:pPr>
        <w:numPr>
          <w:ilvl w:val="0"/>
          <w:numId w:val="167"/>
        </w:numPr>
        <w:suppressAutoHyphens w:val="0"/>
        <w:spacing w:after="0" w:line="360" w:lineRule="auto"/>
        <w:contextualSpacing/>
        <w:jc w:val="both"/>
        <w:rPr>
          <w:sz w:val="26"/>
          <w:szCs w:val="26"/>
        </w:rPr>
      </w:pPr>
      <w:r w:rsidRPr="007544B8">
        <w:rPr>
          <w:rFonts w:ascii="Times New Roman" w:hAnsi="Times New Roman"/>
          <w:color w:val="000000"/>
          <w:sz w:val="26"/>
          <w:szCs w:val="26"/>
        </w:rPr>
        <w:t>проявлять уважительное отношение к участникам совместной игровой и соревновательной деятельности.</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К концу обучения во 2 классе у обучающегося будут сформированы следующие универсальные учебные действия. </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Познавательные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6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характеризовать понятие «физические качества», называть физические качества и определять их отличительные признаки; </w:t>
      </w:r>
    </w:p>
    <w:p w:rsidR="007544B8" w:rsidRPr="007544B8" w:rsidRDefault="007544B8" w:rsidP="00144095">
      <w:pPr>
        <w:numPr>
          <w:ilvl w:val="0"/>
          <w:numId w:val="168"/>
        </w:numPr>
        <w:suppressAutoHyphens w:val="0"/>
        <w:spacing w:after="0" w:line="360" w:lineRule="auto"/>
        <w:contextualSpacing/>
        <w:jc w:val="both"/>
        <w:rPr>
          <w:sz w:val="26"/>
          <w:szCs w:val="26"/>
        </w:rPr>
      </w:pPr>
      <w:r w:rsidRPr="007544B8">
        <w:rPr>
          <w:rFonts w:ascii="Times New Roman" w:hAnsi="Times New Roman"/>
          <w:color w:val="000000"/>
          <w:sz w:val="26"/>
          <w:szCs w:val="26"/>
        </w:rPr>
        <w:t>понимать связь между закаливающими процедурами и укреплением здоровья;</w:t>
      </w:r>
    </w:p>
    <w:p w:rsidR="007544B8" w:rsidRPr="007544B8" w:rsidRDefault="007544B8" w:rsidP="00144095">
      <w:pPr>
        <w:numPr>
          <w:ilvl w:val="0"/>
          <w:numId w:val="16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544B8" w:rsidRPr="007544B8" w:rsidRDefault="007544B8" w:rsidP="00144095">
      <w:pPr>
        <w:numPr>
          <w:ilvl w:val="0"/>
          <w:numId w:val="168"/>
        </w:numPr>
        <w:suppressAutoHyphens w:val="0"/>
        <w:spacing w:after="0" w:line="360" w:lineRule="auto"/>
        <w:contextualSpacing/>
        <w:jc w:val="both"/>
        <w:rPr>
          <w:sz w:val="26"/>
          <w:szCs w:val="26"/>
        </w:rPr>
      </w:pPr>
      <w:r w:rsidRPr="007544B8">
        <w:rPr>
          <w:rFonts w:ascii="Times New Roman" w:hAnsi="Times New Roman"/>
          <w:color w:val="000000"/>
          <w:sz w:val="26"/>
          <w:szCs w:val="26"/>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544B8" w:rsidRPr="007544B8" w:rsidRDefault="007544B8" w:rsidP="00144095">
      <w:pPr>
        <w:numPr>
          <w:ilvl w:val="0"/>
          <w:numId w:val="168"/>
        </w:numPr>
        <w:suppressAutoHyphens w:val="0"/>
        <w:spacing w:after="0" w:line="360" w:lineRule="auto"/>
        <w:contextualSpacing/>
        <w:jc w:val="both"/>
        <w:rPr>
          <w:sz w:val="26"/>
          <w:szCs w:val="26"/>
        </w:rPr>
      </w:pPr>
      <w:r w:rsidRPr="007544B8">
        <w:rPr>
          <w:rFonts w:ascii="Times New Roman" w:hAnsi="Times New Roman"/>
          <w:color w:val="000000"/>
          <w:sz w:val="26"/>
          <w:szCs w:val="26"/>
        </w:rPr>
        <w:t>вести наблюдения за изменениями показателей физического развития и физических качеств, проводить процедуры их измерения.</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Коммуникативные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69"/>
        </w:numPr>
        <w:suppressAutoHyphens w:val="0"/>
        <w:spacing w:after="0" w:line="360" w:lineRule="auto"/>
        <w:contextualSpacing/>
        <w:jc w:val="both"/>
        <w:rPr>
          <w:sz w:val="26"/>
          <w:szCs w:val="26"/>
        </w:rPr>
      </w:pPr>
      <w:r w:rsidRPr="007544B8">
        <w:rPr>
          <w:rFonts w:ascii="Times New Roman" w:hAnsi="Times New Roman"/>
          <w:color w:val="000000"/>
          <w:sz w:val="26"/>
          <w:szCs w:val="26"/>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544B8" w:rsidRPr="007544B8" w:rsidRDefault="007544B8" w:rsidP="00144095">
      <w:pPr>
        <w:numPr>
          <w:ilvl w:val="0"/>
          <w:numId w:val="16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544B8" w:rsidRPr="007544B8" w:rsidRDefault="007544B8" w:rsidP="00144095">
      <w:pPr>
        <w:numPr>
          <w:ilvl w:val="0"/>
          <w:numId w:val="169"/>
        </w:numPr>
        <w:suppressAutoHyphens w:val="0"/>
        <w:spacing w:after="0" w:line="360" w:lineRule="auto"/>
        <w:contextualSpacing/>
        <w:jc w:val="both"/>
        <w:rPr>
          <w:sz w:val="26"/>
          <w:szCs w:val="26"/>
        </w:rPr>
      </w:pPr>
      <w:r w:rsidRPr="007544B8">
        <w:rPr>
          <w:rFonts w:ascii="Times New Roman" w:hAnsi="Times New Roman"/>
          <w:color w:val="000000"/>
          <w:sz w:val="26"/>
          <w:szCs w:val="26"/>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Регулятивные универсальные учебные действия</w:t>
      </w:r>
      <w:r w:rsidRPr="007544B8">
        <w:rPr>
          <w:rFonts w:ascii="Times New Roman" w:hAnsi="Times New Roman"/>
          <w:color w:val="000000"/>
          <w:sz w:val="26"/>
          <w:szCs w:val="26"/>
          <w:lang w:val="en-US"/>
        </w:rPr>
        <w:t>:</w:t>
      </w:r>
    </w:p>
    <w:p w:rsidR="007544B8" w:rsidRPr="007544B8" w:rsidRDefault="007544B8" w:rsidP="00144095">
      <w:pPr>
        <w:numPr>
          <w:ilvl w:val="0"/>
          <w:numId w:val="170"/>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544B8" w:rsidRPr="007544B8" w:rsidRDefault="007544B8" w:rsidP="00144095">
      <w:pPr>
        <w:numPr>
          <w:ilvl w:val="0"/>
          <w:numId w:val="17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544B8" w:rsidRPr="007544B8" w:rsidRDefault="007544B8" w:rsidP="00144095">
      <w:pPr>
        <w:numPr>
          <w:ilvl w:val="0"/>
          <w:numId w:val="170"/>
        </w:numPr>
        <w:suppressAutoHyphens w:val="0"/>
        <w:spacing w:after="0" w:line="360" w:lineRule="auto"/>
        <w:contextualSpacing/>
        <w:jc w:val="both"/>
        <w:rPr>
          <w:sz w:val="26"/>
          <w:szCs w:val="26"/>
        </w:rPr>
      </w:pPr>
      <w:r w:rsidRPr="007544B8">
        <w:rPr>
          <w:rFonts w:ascii="Times New Roman" w:hAnsi="Times New Roman"/>
          <w:color w:val="000000"/>
          <w:sz w:val="26"/>
          <w:szCs w:val="26"/>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544B8" w:rsidRPr="007544B8" w:rsidRDefault="007544B8" w:rsidP="00144095">
      <w:pPr>
        <w:numPr>
          <w:ilvl w:val="0"/>
          <w:numId w:val="17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К концу обучения в</w:t>
      </w:r>
      <w:r w:rsidRPr="007544B8">
        <w:rPr>
          <w:rFonts w:ascii="Times New Roman" w:hAnsi="Times New Roman"/>
          <w:b/>
          <w:color w:val="000000"/>
          <w:sz w:val="26"/>
          <w:szCs w:val="26"/>
        </w:rPr>
        <w:t xml:space="preserve"> 3 классе</w:t>
      </w:r>
      <w:r w:rsidRPr="007544B8">
        <w:rPr>
          <w:rFonts w:ascii="Times New Roman" w:hAnsi="Times New Roman"/>
          <w:color w:val="000000"/>
          <w:sz w:val="26"/>
          <w:szCs w:val="26"/>
        </w:rPr>
        <w:t xml:space="preserve"> у обучающегося будут сформированы следующие универсальные учебные действия.</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Познавательные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71"/>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544B8" w:rsidRPr="007544B8" w:rsidRDefault="007544B8" w:rsidP="00144095">
      <w:pPr>
        <w:numPr>
          <w:ilvl w:val="0"/>
          <w:numId w:val="171"/>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объяснять понятие «дозировка нагрузки», правильно применять способы её регулирования на занятиях физической культурой; </w:t>
      </w:r>
    </w:p>
    <w:p w:rsidR="007544B8" w:rsidRPr="007544B8" w:rsidRDefault="007544B8" w:rsidP="00144095">
      <w:pPr>
        <w:numPr>
          <w:ilvl w:val="0"/>
          <w:numId w:val="171"/>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544B8" w:rsidRPr="007544B8" w:rsidRDefault="007544B8" w:rsidP="00144095">
      <w:pPr>
        <w:numPr>
          <w:ilvl w:val="0"/>
          <w:numId w:val="171"/>
        </w:numPr>
        <w:suppressAutoHyphens w:val="0"/>
        <w:spacing w:after="0" w:line="360" w:lineRule="auto"/>
        <w:contextualSpacing/>
        <w:jc w:val="both"/>
        <w:rPr>
          <w:sz w:val="26"/>
          <w:szCs w:val="26"/>
        </w:rPr>
      </w:pPr>
      <w:r w:rsidRPr="007544B8">
        <w:rPr>
          <w:rFonts w:ascii="Times New Roman" w:hAnsi="Times New Roman"/>
          <w:color w:val="000000"/>
          <w:sz w:val="26"/>
          <w:szCs w:val="26"/>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544B8" w:rsidRPr="007544B8" w:rsidRDefault="007544B8" w:rsidP="00144095">
      <w:pPr>
        <w:numPr>
          <w:ilvl w:val="0"/>
          <w:numId w:val="171"/>
        </w:numPr>
        <w:suppressAutoHyphens w:val="0"/>
        <w:spacing w:after="0" w:line="360" w:lineRule="auto"/>
        <w:contextualSpacing/>
        <w:jc w:val="both"/>
        <w:rPr>
          <w:sz w:val="26"/>
          <w:szCs w:val="26"/>
        </w:rPr>
      </w:pPr>
      <w:r w:rsidRPr="007544B8">
        <w:rPr>
          <w:rFonts w:ascii="Times New Roman" w:hAnsi="Times New Roman"/>
          <w:color w:val="000000"/>
          <w:sz w:val="26"/>
          <w:szCs w:val="26"/>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Коммуникативные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72"/>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организовывать совместные подвижные игры, принимать в них активное участие с соблюдением правил и норм этического поведения; </w:t>
      </w:r>
    </w:p>
    <w:p w:rsidR="007544B8" w:rsidRPr="007544B8" w:rsidRDefault="007544B8" w:rsidP="00144095">
      <w:pPr>
        <w:numPr>
          <w:ilvl w:val="0"/>
          <w:numId w:val="172"/>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544B8" w:rsidRPr="007544B8" w:rsidRDefault="007544B8" w:rsidP="00144095">
      <w:pPr>
        <w:numPr>
          <w:ilvl w:val="0"/>
          <w:numId w:val="172"/>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544B8" w:rsidRPr="007544B8" w:rsidRDefault="007544B8" w:rsidP="00144095">
      <w:pPr>
        <w:numPr>
          <w:ilvl w:val="0"/>
          <w:numId w:val="172"/>
        </w:numPr>
        <w:suppressAutoHyphens w:val="0"/>
        <w:spacing w:after="0" w:line="360" w:lineRule="auto"/>
        <w:contextualSpacing/>
        <w:jc w:val="both"/>
        <w:rPr>
          <w:sz w:val="26"/>
          <w:szCs w:val="26"/>
        </w:rPr>
      </w:pPr>
      <w:r w:rsidRPr="007544B8">
        <w:rPr>
          <w:rFonts w:ascii="Times New Roman" w:hAnsi="Times New Roman"/>
          <w:color w:val="000000"/>
          <w:sz w:val="26"/>
          <w:szCs w:val="26"/>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Регулятивные универсальные учебные действия</w:t>
      </w:r>
      <w:r w:rsidRPr="007544B8">
        <w:rPr>
          <w:rFonts w:ascii="Times New Roman" w:hAnsi="Times New Roman"/>
          <w:color w:val="000000"/>
          <w:sz w:val="26"/>
          <w:szCs w:val="26"/>
          <w:lang w:val="en-US"/>
        </w:rPr>
        <w:t>:</w:t>
      </w:r>
    </w:p>
    <w:p w:rsidR="007544B8" w:rsidRPr="007544B8" w:rsidRDefault="007544B8" w:rsidP="00144095">
      <w:pPr>
        <w:numPr>
          <w:ilvl w:val="0"/>
          <w:numId w:val="173"/>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контролировать выполнение физических упражнений, корректировать их на основе сравнения с заданными образцами; </w:t>
      </w:r>
    </w:p>
    <w:p w:rsidR="007544B8" w:rsidRPr="007544B8" w:rsidRDefault="007544B8" w:rsidP="00144095">
      <w:pPr>
        <w:numPr>
          <w:ilvl w:val="0"/>
          <w:numId w:val="173"/>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544B8" w:rsidRPr="007544B8" w:rsidRDefault="007544B8" w:rsidP="00144095">
      <w:pPr>
        <w:numPr>
          <w:ilvl w:val="0"/>
          <w:numId w:val="173"/>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оценивать сложность возникающих игровых задач, предлагать их совместное коллективное решение. </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К концу обучения в</w:t>
      </w:r>
      <w:r w:rsidRPr="007544B8">
        <w:rPr>
          <w:rFonts w:ascii="Times New Roman" w:hAnsi="Times New Roman"/>
          <w:b/>
          <w:color w:val="000000"/>
          <w:sz w:val="26"/>
          <w:szCs w:val="26"/>
        </w:rPr>
        <w:t xml:space="preserve"> 4 классе</w:t>
      </w:r>
      <w:r w:rsidRPr="007544B8">
        <w:rPr>
          <w:rFonts w:ascii="Times New Roman" w:hAnsi="Times New Roman"/>
          <w:color w:val="000000"/>
          <w:sz w:val="26"/>
          <w:szCs w:val="26"/>
        </w:rPr>
        <w:t xml:space="preserve"> у обучающегося будут сформированы следующие универсальные учебные действия.</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Познавательные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74"/>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544B8" w:rsidRPr="007544B8" w:rsidRDefault="007544B8" w:rsidP="00144095">
      <w:pPr>
        <w:numPr>
          <w:ilvl w:val="0"/>
          <w:numId w:val="174"/>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544B8" w:rsidRPr="007544B8" w:rsidRDefault="007544B8" w:rsidP="00144095">
      <w:pPr>
        <w:numPr>
          <w:ilvl w:val="0"/>
          <w:numId w:val="174"/>
        </w:numPr>
        <w:suppressAutoHyphens w:val="0"/>
        <w:spacing w:after="0" w:line="360" w:lineRule="auto"/>
        <w:contextualSpacing/>
        <w:jc w:val="both"/>
        <w:rPr>
          <w:sz w:val="26"/>
          <w:szCs w:val="26"/>
        </w:rPr>
      </w:pPr>
      <w:r w:rsidRPr="007544B8">
        <w:rPr>
          <w:rFonts w:ascii="Times New Roman" w:hAnsi="Times New Roman"/>
          <w:color w:val="000000"/>
          <w:sz w:val="26"/>
          <w:szCs w:val="26"/>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Коммуникативные универсальные учебные действия</w:t>
      </w:r>
      <w:r w:rsidRPr="007544B8">
        <w:rPr>
          <w:rFonts w:ascii="Times New Roman" w:hAnsi="Times New Roman"/>
          <w:color w:val="000000"/>
          <w:sz w:val="26"/>
          <w:szCs w:val="26"/>
          <w:lang w:val="en-US"/>
        </w:rPr>
        <w:t xml:space="preserve">: </w:t>
      </w:r>
    </w:p>
    <w:p w:rsidR="007544B8" w:rsidRPr="007544B8" w:rsidRDefault="007544B8" w:rsidP="00144095">
      <w:pPr>
        <w:numPr>
          <w:ilvl w:val="0"/>
          <w:numId w:val="175"/>
        </w:numPr>
        <w:suppressAutoHyphens w:val="0"/>
        <w:spacing w:after="0" w:line="360" w:lineRule="auto"/>
        <w:contextualSpacing/>
        <w:jc w:val="both"/>
        <w:rPr>
          <w:sz w:val="26"/>
          <w:szCs w:val="26"/>
        </w:rPr>
      </w:pPr>
      <w:r w:rsidRPr="007544B8">
        <w:rPr>
          <w:rFonts w:ascii="Times New Roman" w:hAnsi="Times New Roman"/>
          <w:color w:val="000000"/>
          <w:sz w:val="26"/>
          <w:szCs w:val="26"/>
        </w:rPr>
        <w:t>взаимодействовать с учителем и обучающимися, воспроизводить ранее изученный материал и отвечать на вопросы в процессе учебного диалога;</w:t>
      </w:r>
    </w:p>
    <w:p w:rsidR="007544B8" w:rsidRPr="007544B8" w:rsidRDefault="007544B8" w:rsidP="00144095">
      <w:pPr>
        <w:numPr>
          <w:ilvl w:val="0"/>
          <w:numId w:val="175"/>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544B8" w:rsidRPr="007544B8" w:rsidRDefault="007544B8" w:rsidP="00144095">
      <w:pPr>
        <w:numPr>
          <w:ilvl w:val="0"/>
          <w:numId w:val="175"/>
        </w:numPr>
        <w:suppressAutoHyphens w:val="0"/>
        <w:spacing w:after="0" w:line="360" w:lineRule="auto"/>
        <w:contextualSpacing/>
        <w:jc w:val="both"/>
        <w:rPr>
          <w:sz w:val="26"/>
          <w:szCs w:val="26"/>
        </w:rPr>
      </w:pPr>
      <w:r w:rsidRPr="007544B8">
        <w:rPr>
          <w:rFonts w:ascii="Times New Roman" w:hAnsi="Times New Roman"/>
          <w:color w:val="000000"/>
          <w:sz w:val="26"/>
          <w:szCs w:val="26"/>
        </w:rPr>
        <w:t>оказывать посильную первую помощь во время занятий физической культурой.</w:t>
      </w:r>
    </w:p>
    <w:p w:rsidR="007544B8" w:rsidRPr="007544B8" w:rsidRDefault="007544B8" w:rsidP="007544B8">
      <w:pPr>
        <w:suppressAutoHyphens w:val="0"/>
        <w:spacing w:after="0" w:line="360" w:lineRule="auto"/>
        <w:ind w:firstLine="600"/>
        <w:contextualSpacing/>
        <w:jc w:val="both"/>
        <w:rPr>
          <w:sz w:val="26"/>
          <w:szCs w:val="26"/>
          <w:lang w:val="en-US"/>
        </w:rPr>
      </w:pPr>
      <w:r w:rsidRPr="007544B8">
        <w:rPr>
          <w:rFonts w:ascii="Times New Roman" w:hAnsi="Times New Roman"/>
          <w:b/>
          <w:color w:val="000000"/>
          <w:sz w:val="26"/>
          <w:szCs w:val="26"/>
          <w:lang w:val="en-US"/>
        </w:rPr>
        <w:t>Регулятивные универсальные учебные действия</w:t>
      </w:r>
      <w:r w:rsidRPr="007544B8">
        <w:rPr>
          <w:rFonts w:ascii="Times New Roman" w:hAnsi="Times New Roman"/>
          <w:color w:val="000000"/>
          <w:sz w:val="26"/>
          <w:szCs w:val="26"/>
          <w:lang w:val="en-US"/>
        </w:rPr>
        <w:t>:</w:t>
      </w:r>
    </w:p>
    <w:p w:rsidR="007544B8" w:rsidRPr="007544B8" w:rsidRDefault="007544B8" w:rsidP="00144095">
      <w:pPr>
        <w:numPr>
          <w:ilvl w:val="0"/>
          <w:numId w:val="176"/>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указания учителя, проявлять активность и самостоятельность при выполнении учебных заданий; </w:t>
      </w:r>
    </w:p>
    <w:p w:rsidR="007544B8" w:rsidRPr="007544B8" w:rsidRDefault="007544B8" w:rsidP="00144095">
      <w:pPr>
        <w:numPr>
          <w:ilvl w:val="0"/>
          <w:numId w:val="176"/>
        </w:numPr>
        <w:suppressAutoHyphens w:val="0"/>
        <w:spacing w:after="0" w:line="360" w:lineRule="auto"/>
        <w:contextualSpacing/>
        <w:jc w:val="both"/>
        <w:rPr>
          <w:sz w:val="26"/>
          <w:szCs w:val="26"/>
        </w:rPr>
      </w:pPr>
      <w:r w:rsidRPr="007544B8">
        <w:rPr>
          <w:rFonts w:ascii="Times New Roman" w:hAnsi="Times New Roman"/>
          <w:color w:val="000000"/>
          <w:sz w:val="26"/>
          <w:szCs w:val="26"/>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544B8" w:rsidRPr="007544B8" w:rsidRDefault="007544B8" w:rsidP="007544B8">
      <w:pPr>
        <w:suppressAutoHyphens w:val="0"/>
        <w:spacing w:after="0" w:line="360" w:lineRule="auto"/>
        <w:ind w:left="120"/>
        <w:contextualSpacing/>
        <w:rPr>
          <w:sz w:val="26"/>
          <w:szCs w:val="26"/>
        </w:rPr>
      </w:pPr>
      <w:bookmarkStart w:id="118" w:name="_Toc137548643"/>
      <w:bookmarkEnd w:id="118"/>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ПРЕДМЕТНЫЕ РЕЗУЛЬТАТЫ</w:t>
      </w:r>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rPr>
          <w:sz w:val="26"/>
          <w:szCs w:val="26"/>
        </w:rPr>
      </w:pPr>
      <w:bookmarkStart w:id="119" w:name="_Toc137548644"/>
      <w:bookmarkEnd w:id="119"/>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1 КЛАСС</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К концу обучения в </w:t>
      </w:r>
      <w:r w:rsidRPr="007544B8">
        <w:rPr>
          <w:rFonts w:ascii="Times New Roman" w:hAnsi="Times New Roman"/>
          <w:b/>
          <w:color w:val="000000"/>
          <w:sz w:val="26"/>
          <w:szCs w:val="26"/>
        </w:rPr>
        <w:t>1 классе</w:t>
      </w:r>
      <w:r w:rsidRPr="007544B8">
        <w:rPr>
          <w:rFonts w:ascii="Times New Roman" w:hAnsi="Times New Roman"/>
          <w:color w:val="000000"/>
          <w:sz w:val="26"/>
          <w:szCs w:val="26"/>
        </w:rPr>
        <w:t xml:space="preserve"> обучающийся достигнет следующих предметных результатов по отдельным темам программы по физической культуре:</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приводить примеры основных дневных дел и их распределение в индивидуальном режиме дня;</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соблюдать правила поведения на уроках физической культурой, приводить примеры подбора одежды для самостоятельных занятий;</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выполнять упражнения утренней зарядки и физкультминуток;</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анализировать причины нарушения осанки и демонстрировать упражнения по профилактике её нарушения;</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передвигаться на лыжах ступающим и скользящим шагом (без палок); </w:t>
      </w:r>
    </w:p>
    <w:p w:rsidR="007544B8" w:rsidRPr="007544B8" w:rsidRDefault="007544B8" w:rsidP="00144095">
      <w:pPr>
        <w:numPr>
          <w:ilvl w:val="0"/>
          <w:numId w:val="177"/>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играть в подвижные игры с общеразвивающей направленностью. </w:t>
      </w:r>
      <w:bookmarkStart w:id="120" w:name="_Toc103687218"/>
      <w:bookmarkEnd w:id="120"/>
    </w:p>
    <w:p w:rsidR="007544B8" w:rsidRPr="007544B8" w:rsidRDefault="007544B8" w:rsidP="007544B8">
      <w:pPr>
        <w:suppressAutoHyphens w:val="0"/>
        <w:spacing w:after="0" w:line="360" w:lineRule="auto"/>
        <w:ind w:left="120"/>
        <w:contextualSpacing/>
        <w:rPr>
          <w:sz w:val="26"/>
          <w:szCs w:val="26"/>
        </w:rPr>
      </w:pPr>
      <w:bookmarkStart w:id="121" w:name="_Toc137548645"/>
      <w:bookmarkEnd w:id="121"/>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2 КЛАСС</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К концу обучения во </w:t>
      </w:r>
      <w:r w:rsidRPr="007544B8">
        <w:rPr>
          <w:rFonts w:ascii="Times New Roman" w:hAnsi="Times New Roman"/>
          <w:b/>
          <w:color w:val="000000"/>
          <w:sz w:val="26"/>
          <w:szCs w:val="26"/>
        </w:rPr>
        <w:t>2 классе</w:t>
      </w:r>
      <w:r w:rsidRPr="007544B8">
        <w:rPr>
          <w:rFonts w:ascii="Times New Roman" w:hAnsi="Times New Roman"/>
          <w:color w:val="000000"/>
          <w:sz w:val="26"/>
          <w:szCs w:val="26"/>
        </w:rPr>
        <w:t xml:space="preserve"> обучающийся достигнет следующих предметных результатов по отдельным темам программы по физической культуре:</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танцевальный хороводный шаг в совместном передвижении;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прыжки по разметкам на разное расстояние и с разной амплитудой, в высоту с прямого разбега;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передвигаться на лыжах двухшажным переменным ходом, спускаться с пологого склона и тормозить падением;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544B8" w:rsidRPr="007544B8" w:rsidRDefault="007544B8" w:rsidP="00144095">
      <w:pPr>
        <w:numPr>
          <w:ilvl w:val="0"/>
          <w:numId w:val="178"/>
        </w:numPr>
        <w:suppressAutoHyphens w:val="0"/>
        <w:spacing w:after="0" w:line="360" w:lineRule="auto"/>
        <w:contextualSpacing/>
        <w:jc w:val="both"/>
        <w:rPr>
          <w:sz w:val="26"/>
          <w:szCs w:val="26"/>
        </w:rPr>
      </w:pPr>
      <w:r w:rsidRPr="007544B8">
        <w:rPr>
          <w:rFonts w:ascii="Symbol" w:hAnsi="Symbol"/>
          <w:color w:val="000000"/>
          <w:sz w:val="26"/>
          <w:szCs w:val="26"/>
          <w:lang w:val="en-US"/>
        </w:rPr>
        <w:t></w:t>
      </w:r>
      <w:r w:rsidRPr="007544B8">
        <w:rPr>
          <w:rFonts w:ascii="Times New Roman" w:hAnsi="Times New Roman"/>
          <w:color w:val="000000"/>
          <w:sz w:val="26"/>
          <w:szCs w:val="26"/>
        </w:rPr>
        <w:t xml:space="preserve"> выполнять упражнения на развитие физических качеств. </w:t>
      </w:r>
      <w:bookmarkStart w:id="122" w:name="_Toc103687219"/>
      <w:bookmarkEnd w:id="122"/>
    </w:p>
    <w:p w:rsidR="007544B8" w:rsidRPr="007544B8" w:rsidRDefault="007544B8" w:rsidP="007544B8">
      <w:pPr>
        <w:suppressAutoHyphens w:val="0"/>
        <w:spacing w:after="0" w:line="360" w:lineRule="auto"/>
        <w:ind w:left="120"/>
        <w:contextualSpacing/>
        <w:rPr>
          <w:sz w:val="26"/>
          <w:szCs w:val="26"/>
        </w:rPr>
      </w:pPr>
      <w:bookmarkStart w:id="123" w:name="_Toc137548646"/>
      <w:bookmarkEnd w:id="123"/>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3 КЛАСС</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lastRenderedPageBreak/>
        <w:t>К концу обучения в</w:t>
      </w:r>
      <w:r w:rsidRPr="007544B8">
        <w:rPr>
          <w:rFonts w:ascii="Times New Roman" w:hAnsi="Times New Roman"/>
          <w:b/>
          <w:color w:val="000000"/>
          <w:sz w:val="26"/>
          <w:szCs w:val="26"/>
        </w:rPr>
        <w:t xml:space="preserve"> 3 классе</w:t>
      </w:r>
      <w:r w:rsidRPr="007544B8">
        <w:rPr>
          <w:rFonts w:ascii="Times New Roman" w:hAnsi="Times New Roman"/>
          <w:color w:val="000000"/>
          <w:sz w:val="26"/>
          <w:szCs w:val="26"/>
        </w:rPr>
        <w:t xml:space="preserve"> обучающийся достигнет следующих предметных результатов по отдельным темам программы по физической культуре:</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измерять частоту пульса и определять физическую нагрузку по её значениям с помощью таблицы стандартных нагрузок;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выполнять упражнения дыхательной и зрительной гимнастики, объяснять их связь с предупреждением появления утомления;</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выполнять движение противоходом в колонне по одному, перестраиваться из колонны по одному в колонну по три на месте и в движении;</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передвигаться по нижней жерди гимнастической стенки приставным шагом в правую и левую сторону, лазать разноимённым способом;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прыжки через скакалку на двух ногах и попеременно на правой и левой ноге;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упражнения ритмической гимнастики, движения танцев галоп и полька;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передвигаться на лыжах одновременным двухшажным ходом, спускаться с пологого склона в стойке лыжника и тормозить плугом;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544B8" w:rsidRPr="007544B8" w:rsidRDefault="007544B8" w:rsidP="00144095">
      <w:pPr>
        <w:numPr>
          <w:ilvl w:val="0"/>
          <w:numId w:val="179"/>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 xml:space="preserve">выполнять упражнения на развитие физических качеств, демонстрировать приросты в их показателях. </w:t>
      </w:r>
      <w:bookmarkStart w:id="124" w:name="_Toc103687220"/>
      <w:bookmarkEnd w:id="124"/>
    </w:p>
    <w:p w:rsidR="007544B8" w:rsidRPr="007544B8" w:rsidRDefault="007544B8" w:rsidP="007544B8">
      <w:pPr>
        <w:suppressAutoHyphens w:val="0"/>
        <w:spacing w:after="0" w:line="360" w:lineRule="auto"/>
        <w:ind w:left="120"/>
        <w:contextualSpacing/>
        <w:rPr>
          <w:sz w:val="26"/>
          <w:szCs w:val="26"/>
        </w:rPr>
      </w:pPr>
      <w:bookmarkStart w:id="125" w:name="_Toc137548647"/>
      <w:bookmarkEnd w:id="125"/>
    </w:p>
    <w:p w:rsidR="007544B8" w:rsidRPr="007544B8" w:rsidRDefault="007544B8" w:rsidP="007544B8">
      <w:pPr>
        <w:suppressAutoHyphens w:val="0"/>
        <w:spacing w:after="0" w:line="360" w:lineRule="auto"/>
        <w:ind w:left="120"/>
        <w:contextualSpacing/>
        <w:jc w:val="both"/>
        <w:rPr>
          <w:sz w:val="26"/>
          <w:szCs w:val="26"/>
        </w:rPr>
      </w:pPr>
    </w:p>
    <w:p w:rsidR="007544B8" w:rsidRPr="007544B8" w:rsidRDefault="007544B8" w:rsidP="007544B8">
      <w:pPr>
        <w:suppressAutoHyphens w:val="0"/>
        <w:spacing w:after="0" w:line="360" w:lineRule="auto"/>
        <w:ind w:left="120"/>
        <w:contextualSpacing/>
        <w:jc w:val="both"/>
        <w:rPr>
          <w:sz w:val="26"/>
          <w:szCs w:val="26"/>
        </w:rPr>
      </w:pPr>
      <w:r w:rsidRPr="007544B8">
        <w:rPr>
          <w:rFonts w:ascii="Times New Roman" w:hAnsi="Times New Roman"/>
          <w:b/>
          <w:color w:val="000000"/>
          <w:sz w:val="26"/>
          <w:szCs w:val="26"/>
        </w:rPr>
        <w:t>4 КЛАСС</w:t>
      </w:r>
    </w:p>
    <w:p w:rsidR="007544B8" w:rsidRPr="007544B8" w:rsidRDefault="007544B8" w:rsidP="007544B8">
      <w:pPr>
        <w:suppressAutoHyphens w:val="0"/>
        <w:spacing w:after="0" w:line="360" w:lineRule="auto"/>
        <w:ind w:firstLine="600"/>
        <w:contextualSpacing/>
        <w:jc w:val="both"/>
        <w:rPr>
          <w:sz w:val="26"/>
          <w:szCs w:val="26"/>
        </w:rPr>
      </w:pPr>
      <w:r w:rsidRPr="007544B8">
        <w:rPr>
          <w:rFonts w:ascii="Times New Roman" w:hAnsi="Times New Roman"/>
          <w:color w:val="000000"/>
          <w:sz w:val="26"/>
          <w:szCs w:val="26"/>
        </w:rPr>
        <w:t xml:space="preserve">К концу обучения в </w:t>
      </w:r>
      <w:r w:rsidRPr="007544B8">
        <w:rPr>
          <w:rFonts w:ascii="Times New Roman" w:hAnsi="Times New Roman"/>
          <w:b/>
          <w:color w:val="000000"/>
          <w:sz w:val="26"/>
          <w:szCs w:val="26"/>
        </w:rPr>
        <w:t>4 классе</w:t>
      </w:r>
      <w:r w:rsidRPr="007544B8">
        <w:rPr>
          <w:rFonts w:ascii="Times New Roman" w:hAnsi="Times New Roman"/>
          <w:color w:val="000000"/>
          <w:sz w:val="26"/>
          <w:szCs w:val="26"/>
        </w:rPr>
        <w:t xml:space="preserve"> обучающийся достигнет следующих предметных результатов по отдельным темам программы по физической культуре:</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объяснять назначение комплекса ГТО и выявлять его связь с подготовкой к труду и защите Родины;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проявлять готовность оказать первую помощь в случае необходимости;</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акробатические комбинации из 5–7 хорошо освоенных упражнений (с помощью учителя);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демонстрировать опорный прыжок через гимнастического козла с разбега способом напрыгивания;</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демонстрировать движения танца «Летка-енка» в групповом исполнении под музыкальное сопровождение;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прыжок в высоту с разбега перешагиванием;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 xml:space="preserve">выполнять метание малого (теннисного) мяча на дальность; </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демонстрировать проплывание учебной дистанции кролем на груди или кролем на спине (по выбору обучающегося);</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t>выполнять освоенные технические действия спортивных игр баскетбол, волейбол и футбол в условиях игровой деятельности;</w:t>
      </w:r>
    </w:p>
    <w:p w:rsidR="007544B8" w:rsidRPr="007544B8" w:rsidRDefault="007544B8" w:rsidP="00144095">
      <w:pPr>
        <w:numPr>
          <w:ilvl w:val="0"/>
          <w:numId w:val="180"/>
        </w:numPr>
        <w:suppressAutoHyphens w:val="0"/>
        <w:spacing w:after="0" w:line="360" w:lineRule="auto"/>
        <w:contextualSpacing/>
        <w:jc w:val="both"/>
        <w:rPr>
          <w:sz w:val="26"/>
          <w:szCs w:val="26"/>
        </w:rPr>
      </w:pPr>
      <w:r w:rsidRPr="007544B8">
        <w:rPr>
          <w:rFonts w:ascii="Times New Roman" w:hAnsi="Times New Roman"/>
          <w:color w:val="000000"/>
          <w:sz w:val="26"/>
          <w:szCs w:val="26"/>
        </w:rPr>
        <w:lastRenderedPageBreak/>
        <w:t>выполнять упражнения на развитие физических качеств, демонстрировать приросты в их показателях.</w:t>
      </w:r>
    </w:p>
    <w:p w:rsidR="007544B8" w:rsidRDefault="007544B8" w:rsidP="007544B8">
      <w:pPr>
        <w:spacing w:after="0" w:line="360" w:lineRule="auto"/>
        <w:contextualSpacing/>
        <w:jc w:val="both"/>
        <w:rPr>
          <w:rFonts w:ascii="Times New Roman" w:hAnsi="Times New Roman" w:cs="Times New Roman"/>
          <w:b/>
          <w:bCs/>
          <w:sz w:val="26"/>
          <w:szCs w:val="26"/>
        </w:rPr>
      </w:pPr>
    </w:p>
    <w:p w:rsidR="00CE15B4" w:rsidRDefault="008945A5">
      <w:pPr>
        <w:spacing w:after="0" w:line="36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2.1.9 Рабочая программа по предмету « Основы религиозных культур и светской этики». </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w:t>
      </w:r>
      <w:r w:rsidRPr="00DE0545">
        <w:rPr>
          <w:rFonts w:ascii="Times New Roman" w:hAnsi="Times New Roman"/>
          <w:color w:val="000000"/>
          <w:sz w:val="26"/>
          <w:szCs w:val="26"/>
        </w:rPr>
        <w:lastRenderedPageBreak/>
        <w:t>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D40B6" w:rsidRPr="00DE0545" w:rsidRDefault="006D40B6" w:rsidP="00DE0545">
      <w:pPr>
        <w:suppressAutoHyphens w:val="0"/>
        <w:spacing w:after="0" w:line="360" w:lineRule="auto"/>
        <w:ind w:firstLine="600"/>
        <w:contextualSpacing/>
        <w:jc w:val="both"/>
        <w:rPr>
          <w:sz w:val="26"/>
          <w:szCs w:val="26"/>
          <w:lang w:val="en-US"/>
        </w:rPr>
      </w:pPr>
      <w:r w:rsidRPr="00DE0545">
        <w:rPr>
          <w:rFonts w:ascii="Times New Roman" w:hAnsi="Times New Roman"/>
          <w:color w:val="000000"/>
          <w:sz w:val="26"/>
          <w:szCs w:val="26"/>
          <w:lang w:val="en-US"/>
        </w:rPr>
        <w:t>Основными задачами ОРКСЭ являются:</w:t>
      </w:r>
    </w:p>
    <w:p w:rsidR="006D40B6" w:rsidRPr="00DE0545" w:rsidRDefault="006D40B6" w:rsidP="00144095">
      <w:pPr>
        <w:numPr>
          <w:ilvl w:val="0"/>
          <w:numId w:val="181"/>
        </w:numPr>
        <w:suppressAutoHyphens w:val="0"/>
        <w:spacing w:after="0" w:line="360" w:lineRule="auto"/>
        <w:contextualSpacing/>
        <w:jc w:val="both"/>
        <w:rPr>
          <w:sz w:val="26"/>
          <w:szCs w:val="26"/>
        </w:rPr>
      </w:pPr>
      <w:r w:rsidRPr="00DE0545">
        <w:rPr>
          <w:rFonts w:ascii="Times New Roman" w:hAnsi="Times New Roman"/>
          <w:color w:val="000000"/>
          <w:sz w:val="26"/>
          <w:szCs w:val="26"/>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D40B6" w:rsidRPr="00DE0545" w:rsidRDefault="006D40B6" w:rsidP="00144095">
      <w:pPr>
        <w:numPr>
          <w:ilvl w:val="0"/>
          <w:numId w:val="181"/>
        </w:numPr>
        <w:suppressAutoHyphens w:val="0"/>
        <w:spacing w:after="0" w:line="360" w:lineRule="auto"/>
        <w:contextualSpacing/>
        <w:jc w:val="both"/>
        <w:rPr>
          <w:sz w:val="26"/>
          <w:szCs w:val="26"/>
        </w:rPr>
      </w:pPr>
      <w:r w:rsidRPr="00DE0545">
        <w:rPr>
          <w:rFonts w:ascii="Times New Roman" w:hAnsi="Times New Roman"/>
          <w:color w:val="000000"/>
          <w:sz w:val="26"/>
          <w:szCs w:val="26"/>
        </w:rPr>
        <w:t>развитие представлений обучающихся о значении нравственных норм и ценностей в жизни личности, семьи, общества;</w:t>
      </w:r>
    </w:p>
    <w:p w:rsidR="006D40B6" w:rsidRPr="00DE0545" w:rsidRDefault="006D40B6" w:rsidP="00144095">
      <w:pPr>
        <w:numPr>
          <w:ilvl w:val="0"/>
          <w:numId w:val="181"/>
        </w:numPr>
        <w:suppressAutoHyphens w:val="0"/>
        <w:spacing w:after="0" w:line="360" w:lineRule="auto"/>
        <w:contextualSpacing/>
        <w:jc w:val="both"/>
        <w:rPr>
          <w:sz w:val="26"/>
          <w:szCs w:val="26"/>
        </w:rPr>
      </w:pPr>
      <w:r w:rsidRPr="00DE0545">
        <w:rPr>
          <w:rFonts w:ascii="Times New Roman" w:hAnsi="Times New Roman"/>
          <w:color w:val="000000"/>
          <w:sz w:val="26"/>
          <w:szCs w:val="26"/>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6D40B6" w:rsidRPr="00DE0545" w:rsidRDefault="006D40B6" w:rsidP="00144095">
      <w:pPr>
        <w:numPr>
          <w:ilvl w:val="0"/>
          <w:numId w:val="181"/>
        </w:numPr>
        <w:suppressAutoHyphens w:val="0"/>
        <w:spacing w:after="0" w:line="360" w:lineRule="auto"/>
        <w:contextualSpacing/>
        <w:jc w:val="both"/>
        <w:rPr>
          <w:sz w:val="26"/>
          <w:szCs w:val="26"/>
        </w:rPr>
      </w:pPr>
      <w:r w:rsidRPr="00DE0545">
        <w:rPr>
          <w:rFonts w:ascii="Times New Roman" w:hAnsi="Times New Roman"/>
          <w:color w:val="000000"/>
          <w:sz w:val="26"/>
          <w:szCs w:val="26"/>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w:t>
      </w:r>
      <w:r w:rsidRPr="00DE0545">
        <w:rPr>
          <w:rFonts w:ascii="Times New Roman" w:hAnsi="Times New Roman"/>
          <w:color w:val="000000"/>
          <w:sz w:val="26"/>
          <w:szCs w:val="26"/>
        </w:rPr>
        <w:lastRenderedPageBreak/>
        <w:t>(православия,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Учебный предмет «Основы религиозных культур и светской этики» изучается в 4 классе один час в неделе, общий объем составляет 34 часа.</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200" w:line="360" w:lineRule="auto"/>
        <w:contextualSpacing/>
        <w:rPr>
          <w:sz w:val="26"/>
          <w:szCs w:val="26"/>
        </w:rPr>
        <w:sectPr w:rsidR="006D40B6" w:rsidRPr="00DE0545">
          <w:pgSz w:w="11906" w:h="16383"/>
          <w:pgMar w:top="1134" w:right="850" w:bottom="1134" w:left="1701" w:header="720" w:footer="720" w:gutter="0"/>
          <w:cols w:space="720"/>
        </w:sectPr>
      </w:pPr>
    </w:p>
    <w:p w:rsidR="006D40B6" w:rsidRPr="00DE0545" w:rsidRDefault="006D40B6" w:rsidP="00DE0545">
      <w:pPr>
        <w:suppressAutoHyphens w:val="0"/>
        <w:spacing w:after="0" w:line="360" w:lineRule="auto"/>
        <w:ind w:left="120"/>
        <w:contextualSpacing/>
        <w:jc w:val="both"/>
        <w:rPr>
          <w:sz w:val="26"/>
          <w:szCs w:val="26"/>
        </w:rPr>
      </w:pPr>
      <w:bookmarkStart w:id="126" w:name="block-34047095"/>
    </w:p>
    <w:p w:rsidR="006D40B6" w:rsidRPr="00DE0545" w:rsidRDefault="006D40B6" w:rsidP="00DE0545">
      <w:pPr>
        <w:suppressAutoHyphens w:val="0"/>
        <w:spacing w:after="0" w:line="360" w:lineRule="auto"/>
        <w:ind w:left="120"/>
        <w:contextualSpacing/>
        <w:jc w:val="both"/>
        <w:rPr>
          <w:sz w:val="26"/>
          <w:szCs w:val="26"/>
        </w:rPr>
      </w:pPr>
      <w:r w:rsidRPr="00DE0545">
        <w:rPr>
          <w:rFonts w:ascii="Times New Roman" w:hAnsi="Times New Roman"/>
          <w:b/>
          <w:color w:val="000000"/>
          <w:sz w:val="26"/>
          <w:szCs w:val="26"/>
        </w:rPr>
        <w:t>СОДЕРЖАНИЕ ОБУЧЕНИЯ</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ПРАВОСЛАВНОЙ КУЛЬТУРЫ»</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ИСЛАМСКОЙ КУЛЬТУРЫ»</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БУДДИЙСКОЙ КУЛЬТУРЫ»</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w:t>
      </w:r>
      <w:r w:rsidRPr="00DE0545">
        <w:rPr>
          <w:rFonts w:ascii="Times New Roman" w:hAnsi="Times New Roman"/>
          <w:color w:val="000000"/>
          <w:sz w:val="26"/>
          <w:szCs w:val="26"/>
        </w:rPr>
        <w:lastRenderedPageBreak/>
        <w:t>Буддийские священные сооружения. Буддийский храм. Буддийский календарь. Праздники в буддийской культуре. Искусство в буддийской культуре.</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ИУДЕЙСКОЙ КУЛЬТУРЫ»</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РЕЛИГИОЗНЫХ КУЛЬТУР НАРОДОВ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Модуль «ОСНОВЫ СВЕТСКОЙ ЭТИКИ»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w:t>
      </w:r>
      <w:r w:rsidRPr="00DE0545">
        <w:rPr>
          <w:rFonts w:ascii="Times New Roman" w:hAnsi="Times New Roman"/>
          <w:color w:val="000000"/>
          <w:sz w:val="26"/>
          <w:szCs w:val="26"/>
        </w:rPr>
        <w:lastRenderedPageBreak/>
        <w:t>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Calibri" w:hAnsi="Calibri"/>
          <w:color w:val="000000"/>
          <w:sz w:val="26"/>
          <w:szCs w:val="26"/>
        </w:rPr>
        <w:t>Любовь и уважение к Отечеству. Патриотизм многонационального и многоконфессионального народа России.</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200" w:line="360" w:lineRule="auto"/>
        <w:contextualSpacing/>
        <w:rPr>
          <w:sz w:val="26"/>
          <w:szCs w:val="26"/>
        </w:rPr>
        <w:sectPr w:rsidR="006D40B6" w:rsidRPr="00DE0545">
          <w:pgSz w:w="11906" w:h="16383"/>
          <w:pgMar w:top="1134" w:right="850" w:bottom="1134" w:left="1701" w:header="720" w:footer="720" w:gutter="0"/>
          <w:cols w:space="720"/>
        </w:sectPr>
      </w:pPr>
    </w:p>
    <w:bookmarkEnd w:id="126"/>
    <w:p w:rsidR="006D40B6" w:rsidRPr="00DE0545" w:rsidRDefault="006D40B6" w:rsidP="00DE0545">
      <w:pPr>
        <w:suppressAutoHyphens w:val="0"/>
        <w:spacing w:after="0" w:line="360" w:lineRule="auto"/>
        <w:ind w:left="120"/>
        <w:contextualSpacing/>
        <w:jc w:val="both"/>
        <w:rPr>
          <w:sz w:val="26"/>
          <w:szCs w:val="26"/>
        </w:rPr>
      </w:pPr>
      <w:r w:rsidRPr="00DE0545">
        <w:rPr>
          <w:rFonts w:ascii="Times New Roman" w:hAnsi="Times New Roman"/>
          <w:b/>
          <w:color w:val="000000"/>
          <w:sz w:val="26"/>
          <w:szCs w:val="26"/>
        </w:rPr>
        <w:lastRenderedPageBreak/>
        <w:t xml:space="preserve">ПЛАНИРУЕМЫЕ РЕЗУЛЬТАТЫ ОСВОЕНИЯ ПРОГРАММЫ </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0" w:line="360" w:lineRule="auto"/>
        <w:ind w:left="120"/>
        <w:contextualSpacing/>
        <w:jc w:val="both"/>
        <w:rPr>
          <w:sz w:val="26"/>
          <w:szCs w:val="26"/>
        </w:rPr>
      </w:pPr>
      <w:r w:rsidRPr="00DE0545">
        <w:rPr>
          <w:rFonts w:ascii="Times New Roman" w:hAnsi="Times New Roman"/>
          <w:b/>
          <w:color w:val="000000"/>
          <w:sz w:val="26"/>
          <w:szCs w:val="26"/>
        </w:rPr>
        <w:t xml:space="preserve">ЛИЧНОСТНЫЕ РЕЗУЛЬТАТЫ </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6D40B6" w:rsidRPr="00DE0545" w:rsidRDefault="006D40B6" w:rsidP="00144095">
      <w:pPr>
        <w:numPr>
          <w:ilvl w:val="0"/>
          <w:numId w:val="182"/>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понимать основы российской гражданской идентичности, испытывать чувство гордости за свою </w:t>
      </w:r>
      <w:r w:rsidRPr="00DE0545">
        <w:rPr>
          <w:rFonts w:ascii="Times New Roman" w:hAnsi="Times New Roman"/>
          <w:color w:val="000000"/>
          <w:sz w:val="26"/>
          <w:szCs w:val="26"/>
          <w:lang w:val="en-US"/>
        </w:rPr>
        <w:t>Родину;</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формировать национальную и гражданскую самоидентичность, осознавать свою этническую и национальную принадлежность;</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понимать значение гуманистических и демократических ценностных ориентаций; осознавать ценность человеческой жизни;</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понимать значение нравственных норм и ценностей как условия жизни личности, семьи, общества;</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осознавать право гражданина РФ исповедовать любую традиционную религию или не исповедовать никакой религии;</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D40B6" w:rsidRPr="00DE0545" w:rsidRDefault="006D40B6" w:rsidP="00144095">
      <w:pPr>
        <w:numPr>
          <w:ilvl w:val="0"/>
          <w:numId w:val="182"/>
        </w:numPr>
        <w:suppressAutoHyphens w:val="0"/>
        <w:spacing w:after="0" w:line="360" w:lineRule="auto"/>
        <w:contextualSpacing/>
        <w:jc w:val="both"/>
        <w:rPr>
          <w:sz w:val="26"/>
          <w:szCs w:val="26"/>
        </w:rPr>
      </w:pPr>
      <w:r w:rsidRPr="00DE0545">
        <w:rPr>
          <w:rFonts w:ascii="Times New Roman" w:hAnsi="Times New Roman"/>
          <w:color w:val="000000"/>
          <w:sz w:val="26"/>
          <w:szCs w:val="26"/>
        </w:rPr>
        <w:t>понимать необходимость бережного отношения к материальным и духовным ценностям.</w:t>
      </w:r>
    </w:p>
    <w:p w:rsidR="006D40B6" w:rsidRPr="00DE0545" w:rsidRDefault="006D40B6" w:rsidP="00DE0545">
      <w:pPr>
        <w:suppressAutoHyphens w:val="0"/>
        <w:spacing w:after="0" w:line="360" w:lineRule="auto"/>
        <w:ind w:left="120"/>
        <w:contextualSpacing/>
        <w:jc w:val="both"/>
        <w:rPr>
          <w:sz w:val="26"/>
          <w:szCs w:val="26"/>
          <w:lang w:val="en-US"/>
        </w:rPr>
      </w:pPr>
      <w:r w:rsidRPr="00DE0545">
        <w:rPr>
          <w:rFonts w:ascii="Times New Roman" w:hAnsi="Times New Roman"/>
          <w:b/>
          <w:color w:val="000000"/>
          <w:sz w:val="26"/>
          <w:szCs w:val="26"/>
          <w:lang w:val="en-US"/>
        </w:rPr>
        <w:t>МЕТАПРЕДМЕТНЫЕ РЕЗУЛЬТАТЫ</w:t>
      </w:r>
    </w:p>
    <w:p w:rsidR="006D40B6" w:rsidRPr="00DE0545" w:rsidRDefault="006D40B6" w:rsidP="00DE0545">
      <w:pPr>
        <w:suppressAutoHyphens w:val="0"/>
        <w:spacing w:after="0" w:line="360" w:lineRule="auto"/>
        <w:ind w:left="120"/>
        <w:contextualSpacing/>
        <w:jc w:val="both"/>
        <w:rPr>
          <w:sz w:val="26"/>
          <w:szCs w:val="26"/>
          <w:lang w:val="en-US"/>
        </w:rPr>
      </w:pP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совершенствовать умения в области работы с информацией, осуществления информационного поиска для выполнения учебных заданий;</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D40B6" w:rsidRPr="00DE0545" w:rsidRDefault="006D40B6" w:rsidP="00144095">
      <w:pPr>
        <w:numPr>
          <w:ilvl w:val="0"/>
          <w:numId w:val="183"/>
        </w:numPr>
        <w:suppressAutoHyphens w:val="0"/>
        <w:spacing w:after="0" w:line="360" w:lineRule="auto"/>
        <w:contextualSpacing/>
        <w:jc w:val="both"/>
        <w:rPr>
          <w:sz w:val="26"/>
          <w:szCs w:val="26"/>
        </w:rPr>
      </w:pPr>
      <w:r w:rsidRPr="00DE0545">
        <w:rPr>
          <w:rFonts w:ascii="Times New Roman" w:hAnsi="Times New Roman"/>
          <w:color w:val="000000"/>
          <w:sz w:val="26"/>
          <w:szCs w:val="26"/>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6D40B6" w:rsidRPr="00DE0545" w:rsidRDefault="006D40B6" w:rsidP="00DE0545">
      <w:pPr>
        <w:suppressAutoHyphens w:val="0"/>
        <w:spacing w:after="0" w:line="360" w:lineRule="auto"/>
        <w:ind w:left="120"/>
        <w:contextualSpacing/>
        <w:jc w:val="both"/>
        <w:rPr>
          <w:sz w:val="26"/>
          <w:szCs w:val="26"/>
        </w:rPr>
      </w:pPr>
      <w:r w:rsidRPr="00DE0545">
        <w:rPr>
          <w:rFonts w:ascii="Times New Roman" w:hAnsi="Times New Roman"/>
          <w:b/>
          <w:color w:val="000000"/>
          <w:sz w:val="26"/>
          <w:szCs w:val="26"/>
        </w:rPr>
        <w:t>Универсальные учебные действия</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b/>
          <w:color w:val="000000"/>
          <w:sz w:val="26"/>
          <w:szCs w:val="26"/>
        </w:rPr>
        <w:t>Познавательные УУД:</w:t>
      </w:r>
    </w:p>
    <w:p w:rsidR="006D40B6" w:rsidRPr="00DE0545" w:rsidRDefault="006D40B6" w:rsidP="00144095">
      <w:pPr>
        <w:numPr>
          <w:ilvl w:val="0"/>
          <w:numId w:val="184"/>
        </w:numPr>
        <w:suppressAutoHyphens w:val="0"/>
        <w:spacing w:after="0" w:line="360" w:lineRule="auto"/>
        <w:contextualSpacing/>
        <w:jc w:val="both"/>
        <w:rPr>
          <w:sz w:val="26"/>
          <w:szCs w:val="26"/>
        </w:rPr>
      </w:pPr>
      <w:r w:rsidRPr="00DE0545">
        <w:rPr>
          <w:rFonts w:ascii="Times New Roman" w:hAnsi="Times New Roman"/>
          <w:color w:val="000000"/>
          <w:sz w:val="26"/>
          <w:szCs w:val="26"/>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D40B6" w:rsidRPr="00DE0545" w:rsidRDefault="006D40B6" w:rsidP="00144095">
      <w:pPr>
        <w:numPr>
          <w:ilvl w:val="0"/>
          <w:numId w:val="184"/>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использовать разные методы получения знаний о традиционных религиях и светской этике (наблюдение, чтение, сравнение, вычисление);</w:t>
      </w:r>
    </w:p>
    <w:p w:rsidR="006D40B6" w:rsidRPr="00DE0545" w:rsidRDefault="006D40B6" w:rsidP="00144095">
      <w:pPr>
        <w:numPr>
          <w:ilvl w:val="0"/>
          <w:numId w:val="184"/>
        </w:numPr>
        <w:suppressAutoHyphens w:val="0"/>
        <w:spacing w:after="0" w:line="360" w:lineRule="auto"/>
        <w:contextualSpacing/>
        <w:jc w:val="both"/>
        <w:rPr>
          <w:sz w:val="26"/>
          <w:szCs w:val="26"/>
        </w:rPr>
      </w:pPr>
      <w:r w:rsidRPr="00DE0545">
        <w:rPr>
          <w:rFonts w:ascii="Times New Roman" w:hAnsi="Times New Roman"/>
          <w:color w:val="000000"/>
          <w:sz w:val="26"/>
          <w:szCs w:val="26"/>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6D40B6" w:rsidRPr="00DE0545" w:rsidRDefault="006D40B6" w:rsidP="00144095">
      <w:pPr>
        <w:numPr>
          <w:ilvl w:val="0"/>
          <w:numId w:val="184"/>
        </w:numPr>
        <w:suppressAutoHyphens w:val="0"/>
        <w:spacing w:after="0" w:line="360" w:lineRule="auto"/>
        <w:contextualSpacing/>
        <w:jc w:val="both"/>
        <w:rPr>
          <w:sz w:val="26"/>
          <w:szCs w:val="26"/>
        </w:rPr>
      </w:pPr>
      <w:r w:rsidRPr="00DE0545">
        <w:rPr>
          <w:rFonts w:ascii="Times New Roman" w:hAnsi="Times New Roman"/>
          <w:color w:val="000000"/>
          <w:sz w:val="26"/>
          <w:szCs w:val="26"/>
        </w:rPr>
        <w:t>признавать возможность существования разных точек зрения; обосновывать свои суждения, приводить убедительные доказательства;</w:t>
      </w:r>
    </w:p>
    <w:p w:rsidR="006D40B6" w:rsidRPr="00DE0545" w:rsidRDefault="006D40B6" w:rsidP="00144095">
      <w:pPr>
        <w:numPr>
          <w:ilvl w:val="0"/>
          <w:numId w:val="184"/>
        </w:numPr>
        <w:suppressAutoHyphens w:val="0"/>
        <w:spacing w:after="0" w:line="360" w:lineRule="auto"/>
        <w:contextualSpacing/>
        <w:jc w:val="both"/>
        <w:rPr>
          <w:sz w:val="26"/>
          <w:szCs w:val="26"/>
        </w:rPr>
      </w:pPr>
      <w:r w:rsidRPr="00DE0545">
        <w:rPr>
          <w:rFonts w:ascii="Times New Roman" w:hAnsi="Times New Roman"/>
          <w:color w:val="000000"/>
          <w:sz w:val="26"/>
          <w:szCs w:val="26"/>
        </w:rPr>
        <w:t>выполнять совместные проектные задания с опорой на предложенные образцы.</w:t>
      </w:r>
    </w:p>
    <w:p w:rsidR="006D40B6" w:rsidRPr="00DE0545" w:rsidRDefault="006D40B6" w:rsidP="00DE0545">
      <w:pPr>
        <w:suppressAutoHyphens w:val="0"/>
        <w:spacing w:after="0" w:line="360" w:lineRule="auto"/>
        <w:ind w:firstLine="600"/>
        <w:contextualSpacing/>
        <w:jc w:val="both"/>
        <w:rPr>
          <w:sz w:val="26"/>
          <w:szCs w:val="26"/>
          <w:lang w:val="en-US"/>
        </w:rPr>
      </w:pPr>
      <w:r w:rsidRPr="00DE0545">
        <w:rPr>
          <w:rFonts w:ascii="Times New Roman" w:hAnsi="Times New Roman"/>
          <w:b/>
          <w:color w:val="000000"/>
          <w:sz w:val="26"/>
          <w:szCs w:val="26"/>
          <w:lang w:val="en-US"/>
        </w:rPr>
        <w:t>Работа с информацией:</w:t>
      </w:r>
    </w:p>
    <w:p w:rsidR="006D40B6" w:rsidRPr="00DE0545" w:rsidRDefault="006D40B6" w:rsidP="00144095">
      <w:pPr>
        <w:numPr>
          <w:ilvl w:val="0"/>
          <w:numId w:val="185"/>
        </w:numPr>
        <w:suppressAutoHyphens w:val="0"/>
        <w:spacing w:after="0" w:line="360" w:lineRule="auto"/>
        <w:contextualSpacing/>
        <w:jc w:val="both"/>
        <w:rPr>
          <w:sz w:val="26"/>
          <w:szCs w:val="26"/>
        </w:rPr>
      </w:pPr>
      <w:r w:rsidRPr="00DE0545">
        <w:rPr>
          <w:rFonts w:ascii="Times New Roman" w:hAnsi="Times New Roman"/>
          <w:color w:val="000000"/>
          <w:sz w:val="26"/>
          <w:szCs w:val="26"/>
        </w:rPr>
        <w:t>воспроизводить прослушанную (прочитанную) информацию, подчёркивать её принадлежность к определённой религии и/или к гражданской этике;</w:t>
      </w:r>
    </w:p>
    <w:p w:rsidR="006D40B6" w:rsidRPr="00DE0545" w:rsidRDefault="006D40B6" w:rsidP="00144095">
      <w:pPr>
        <w:numPr>
          <w:ilvl w:val="0"/>
          <w:numId w:val="185"/>
        </w:numPr>
        <w:suppressAutoHyphens w:val="0"/>
        <w:spacing w:after="0" w:line="360" w:lineRule="auto"/>
        <w:contextualSpacing/>
        <w:jc w:val="both"/>
        <w:rPr>
          <w:sz w:val="26"/>
          <w:szCs w:val="26"/>
        </w:rPr>
      </w:pPr>
      <w:r w:rsidRPr="00DE0545">
        <w:rPr>
          <w:rFonts w:ascii="Times New Roman" w:hAnsi="Times New Roman"/>
          <w:color w:val="000000"/>
          <w:sz w:val="26"/>
          <w:szCs w:val="26"/>
        </w:rPr>
        <w:t>использовать разные средства для получения информации в соответствии с поставленной учебной задачей (текстовую, графическую, видео);</w:t>
      </w:r>
    </w:p>
    <w:p w:rsidR="006D40B6" w:rsidRPr="00DE0545" w:rsidRDefault="006D40B6" w:rsidP="00144095">
      <w:pPr>
        <w:numPr>
          <w:ilvl w:val="0"/>
          <w:numId w:val="185"/>
        </w:numPr>
        <w:suppressAutoHyphens w:val="0"/>
        <w:spacing w:after="0" w:line="360" w:lineRule="auto"/>
        <w:contextualSpacing/>
        <w:jc w:val="both"/>
        <w:rPr>
          <w:sz w:val="26"/>
          <w:szCs w:val="26"/>
        </w:rPr>
      </w:pPr>
      <w:r w:rsidRPr="00DE0545">
        <w:rPr>
          <w:rFonts w:ascii="Times New Roman" w:hAnsi="Times New Roman"/>
          <w:color w:val="000000"/>
          <w:sz w:val="26"/>
          <w:szCs w:val="26"/>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D40B6" w:rsidRPr="00DE0545" w:rsidRDefault="006D40B6" w:rsidP="00144095">
      <w:pPr>
        <w:numPr>
          <w:ilvl w:val="0"/>
          <w:numId w:val="185"/>
        </w:numPr>
        <w:suppressAutoHyphens w:val="0"/>
        <w:spacing w:after="0" w:line="360" w:lineRule="auto"/>
        <w:contextualSpacing/>
        <w:jc w:val="both"/>
        <w:rPr>
          <w:sz w:val="26"/>
          <w:szCs w:val="26"/>
        </w:rPr>
      </w:pPr>
      <w:r w:rsidRPr="00DE0545">
        <w:rPr>
          <w:rFonts w:ascii="Times New Roman" w:hAnsi="Times New Roman"/>
          <w:color w:val="000000"/>
          <w:sz w:val="26"/>
          <w:szCs w:val="26"/>
        </w:rPr>
        <w:t>анализировать, сравнивать информацию, представленную в разных источниках, с помощью учителя, оценивать её объективность и правильность.</w:t>
      </w:r>
    </w:p>
    <w:p w:rsidR="006D40B6" w:rsidRPr="00DE0545" w:rsidRDefault="006D40B6" w:rsidP="00DE0545">
      <w:pPr>
        <w:suppressAutoHyphens w:val="0"/>
        <w:spacing w:after="0" w:line="360" w:lineRule="auto"/>
        <w:ind w:firstLine="600"/>
        <w:contextualSpacing/>
        <w:jc w:val="both"/>
        <w:rPr>
          <w:sz w:val="26"/>
          <w:szCs w:val="26"/>
          <w:lang w:val="en-US"/>
        </w:rPr>
      </w:pPr>
      <w:r w:rsidRPr="00DE0545">
        <w:rPr>
          <w:rFonts w:ascii="Times New Roman" w:hAnsi="Times New Roman"/>
          <w:b/>
          <w:color w:val="000000"/>
          <w:sz w:val="26"/>
          <w:szCs w:val="26"/>
          <w:lang w:val="en-US"/>
        </w:rPr>
        <w:t>Коммуникативные УУД:</w:t>
      </w:r>
    </w:p>
    <w:p w:rsidR="006D40B6" w:rsidRPr="00DE0545" w:rsidRDefault="006D40B6" w:rsidP="00144095">
      <w:pPr>
        <w:numPr>
          <w:ilvl w:val="0"/>
          <w:numId w:val="186"/>
        </w:numPr>
        <w:suppressAutoHyphens w:val="0"/>
        <w:spacing w:after="0" w:line="360" w:lineRule="auto"/>
        <w:contextualSpacing/>
        <w:jc w:val="both"/>
        <w:rPr>
          <w:sz w:val="26"/>
          <w:szCs w:val="26"/>
        </w:rPr>
      </w:pPr>
      <w:r w:rsidRPr="00DE0545">
        <w:rPr>
          <w:rFonts w:ascii="Times New Roman" w:hAnsi="Times New Roman"/>
          <w:color w:val="000000"/>
          <w:sz w:val="26"/>
          <w:szCs w:val="26"/>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D40B6" w:rsidRPr="00DE0545" w:rsidRDefault="006D40B6" w:rsidP="00144095">
      <w:pPr>
        <w:numPr>
          <w:ilvl w:val="0"/>
          <w:numId w:val="186"/>
        </w:numPr>
        <w:suppressAutoHyphens w:val="0"/>
        <w:spacing w:after="0" w:line="360" w:lineRule="auto"/>
        <w:contextualSpacing/>
        <w:jc w:val="both"/>
        <w:rPr>
          <w:sz w:val="26"/>
          <w:szCs w:val="26"/>
        </w:rPr>
      </w:pPr>
      <w:r w:rsidRPr="00DE0545">
        <w:rPr>
          <w:rFonts w:ascii="Times New Roman" w:hAnsi="Times New Roman"/>
          <w:color w:val="000000"/>
          <w:sz w:val="26"/>
          <w:szCs w:val="26"/>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D40B6" w:rsidRPr="00DE0545" w:rsidRDefault="006D40B6" w:rsidP="00144095">
      <w:pPr>
        <w:numPr>
          <w:ilvl w:val="0"/>
          <w:numId w:val="186"/>
        </w:numPr>
        <w:suppressAutoHyphens w:val="0"/>
        <w:spacing w:after="0" w:line="360" w:lineRule="auto"/>
        <w:contextualSpacing/>
        <w:jc w:val="both"/>
        <w:rPr>
          <w:sz w:val="26"/>
          <w:szCs w:val="26"/>
        </w:rPr>
      </w:pPr>
      <w:r w:rsidRPr="00DE0545">
        <w:rPr>
          <w:rFonts w:ascii="Times New Roman" w:hAnsi="Times New Roman"/>
          <w:color w:val="000000"/>
          <w:sz w:val="26"/>
          <w:szCs w:val="26"/>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D40B6" w:rsidRPr="00DE0545" w:rsidRDefault="006D40B6" w:rsidP="00DE0545">
      <w:pPr>
        <w:suppressAutoHyphens w:val="0"/>
        <w:spacing w:after="0" w:line="360" w:lineRule="auto"/>
        <w:ind w:firstLine="600"/>
        <w:contextualSpacing/>
        <w:jc w:val="both"/>
        <w:rPr>
          <w:sz w:val="26"/>
          <w:szCs w:val="26"/>
          <w:lang w:val="en-US"/>
        </w:rPr>
      </w:pPr>
      <w:r w:rsidRPr="00DE0545">
        <w:rPr>
          <w:rFonts w:ascii="Times New Roman" w:hAnsi="Times New Roman"/>
          <w:b/>
          <w:color w:val="000000"/>
          <w:sz w:val="26"/>
          <w:szCs w:val="26"/>
          <w:lang w:val="en-US"/>
        </w:rPr>
        <w:t>Регулятивные УУД:</w:t>
      </w:r>
    </w:p>
    <w:p w:rsidR="006D40B6" w:rsidRPr="00DE0545" w:rsidRDefault="006D40B6" w:rsidP="00144095">
      <w:pPr>
        <w:numPr>
          <w:ilvl w:val="0"/>
          <w:numId w:val="187"/>
        </w:numPr>
        <w:suppressAutoHyphens w:val="0"/>
        <w:spacing w:after="0" w:line="360" w:lineRule="auto"/>
        <w:contextualSpacing/>
        <w:jc w:val="both"/>
        <w:rPr>
          <w:sz w:val="26"/>
          <w:szCs w:val="26"/>
        </w:rPr>
      </w:pPr>
      <w:r w:rsidRPr="00DE0545">
        <w:rPr>
          <w:rFonts w:ascii="Times New Roman" w:hAnsi="Times New Roman"/>
          <w:color w:val="000000"/>
          <w:sz w:val="26"/>
          <w:szCs w:val="26"/>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w:t>
      </w:r>
      <w:r w:rsidRPr="00DE0545">
        <w:rPr>
          <w:rFonts w:ascii="Times New Roman" w:hAnsi="Times New Roman"/>
          <w:color w:val="000000"/>
          <w:sz w:val="26"/>
          <w:szCs w:val="26"/>
        </w:rPr>
        <w:lastRenderedPageBreak/>
        <w:t>состояние своего здоровья и эмоционального благополучия, предвидеть опасные для здоровья и жизни ситуации и способы их предупреждения;</w:t>
      </w:r>
    </w:p>
    <w:p w:rsidR="006D40B6" w:rsidRPr="00DE0545" w:rsidRDefault="006D40B6" w:rsidP="00144095">
      <w:pPr>
        <w:numPr>
          <w:ilvl w:val="0"/>
          <w:numId w:val="187"/>
        </w:numPr>
        <w:suppressAutoHyphens w:val="0"/>
        <w:spacing w:after="0" w:line="360" w:lineRule="auto"/>
        <w:contextualSpacing/>
        <w:jc w:val="both"/>
        <w:rPr>
          <w:sz w:val="26"/>
          <w:szCs w:val="26"/>
        </w:rPr>
      </w:pPr>
      <w:r w:rsidRPr="00DE0545">
        <w:rPr>
          <w:rFonts w:ascii="Times New Roman" w:hAnsi="Times New Roman"/>
          <w:color w:val="000000"/>
          <w:sz w:val="26"/>
          <w:szCs w:val="26"/>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D40B6" w:rsidRPr="00DE0545" w:rsidRDefault="006D40B6" w:rsidP="00144095">
      <w:pPr>
        <w:numPr>
          <w:ilvl w:val="0"/>
          <w:numId w:val="187"/>
        </w:numPr>
        <w:suppressAutoHyphens w:val="0"/>
        <w:spacing w:after="0" w:line="360" w:lineRule="auto"/>
        <w:contextualSpacing/>
        <w:jc w:val="both"/>
        <w:rPr>
          <w:sz w:val="26"/>
          <w:szCs w:val="26"/>
        </w:rPr>
      </w:pPr>
      <w:r w:rsidRPr="00DE0545">
        <w:rPr>
          <w:rFonts w:ascii="Times New Roman" w:hAnsi="Times New Roman"/>
          <w:color w:val="000000"/>
          <w:sz w:val="26"/>
          <w:szCs w:val="26"/>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D40B6" w:rsidRPr="00DE0545" w:rsidRDefault="006D40B6" w:rsidP="00144095">
      <w:pPr>
        <w:numPr>
          <w:ilvl w:val="0"/>
          <w:numId w:val="187"/>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D40B6" w:rsidRPr="00DE0545" w:rsidRDefault="006D40B6" w:rsidP="00144095">
      <w:pPr>
        <w:numPr>
          <w:ilvl w:val="0"/>
          <w:numId w:val="187"/>
        </w:numPr>
        <w:suppressAutoHyphens w:val="0"/>
        <w:spacing w:after="0" w:line="360" w:lineRule="auto"/>
        <w:contextualSpacing/>
        <w:jc w:val="both"/>
        <w:rPr>
          <w:sz w:val="26"/>
          <w:szCs w:val="26"/>
        </w:rPr>
      </w:pPr>
      <w:r w:rsidRPr="00DE0545">
        <w:rPr>
          <w:rFonts w:ascii="Times New Roman" w:hAnsi="Times New Roman"/>
          <w:color w:val="000000"/>
          <w:sz w:val="26"/>
          <w:szCs w:val="26"/>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6D40B6" w:rsidRPr="00DE0545" w:rsidRDefault="006D40B6" w:rsidP="00DE0545">
      <w:pPr>
        <w:suppressAutoHyphens w:val="0"/>
        <w:spacing w:after="0" w:line="360" w:lineRule="auto"/>
        <w:ind w:firstLine="600"/>
        <w:contextualSpacing/>
        <w:jc w:val="both"/>
        <w:rPr>
          <w:sz w:val="26"/>
          <w:szCs w:val="26"/>
          <w:lang w:val="en-US"/>
        </w:rPr>
      </w:pPr>
      <w:r w:rsidRPr="00DE0545">
        <w:rPr>
          <w:rFonts w:ascii="Times New Roman" w:hAnsi="Times New Roman"/>
          <w:b/>
          <w:color w:val="000000"/>
          <w:sz w:val="26"/>
          <w:szCs w:val="26"/>
          <w:lang w:val="en-US"/>
        </w:rPr>
        <w:t>Совместная деятельность:</w:t>
      </w:r>
    </w:p>
    <w:p w:rsidR="006D40B6" w:rsidRPr="00DE0545" w:rsidRDefault="006D40B6" w:rsidP="00144095">
      <w:pPr>
        <w:numPr>
          <w:ilvl w:val="0"/>
          <w:numId w:val="188"/>
        </w:numPr>
        <w:suppressAutoHyphens w:val="0"/>
        <w:spacing w:after="0" w:line="360" w:lineRule="auto"/>
        <w:contextualSpacing/>
        <w:jc w:val="both"/>
        <w:rPr>
          <w:sz w:val="26"/>
          <w:szCs w:val="26"/>
        </w:rPr>
      </w:pPr>
      <w:r w:rsidRPr="00DE0545">
        <w:rPr>
          <w:rFonts w:ascii="Times New Roman" w:hAnsi="Times New Roman"/>
          <w:color w:val="000000"/>
          <w:sz w:val="26"/>
          <w:szCs w:val="26"/>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D40B6" w:rsidRPr="00DE0545" w:rsidRDefault="006D40B6" w:rsidP="00144095">
      <w:pPr>
        <w:numPr>
          <w:ilvl w:val="0"/>
          <w:numId w:val="188"/>
        </w:numPr>
        <w:suppressAutoHyphens w:val="0"/>
        <w:spacing w:after="0" w:line="360" w:lineRule="auto"/>
        <w:contextualSpacing/>
        <w:jc w:val="both"/>
        <w:rPr>
          <w:sz w:val="26"/>
          <w:szCs w:val="26"/>
        </w:rPr>
      </w:pPr>
      <w:r w:rsidRPr="00DE0545">
        <w:rPr>
          <w:rFonts w:ascii="Times New Roman" w:hAnsi="Times New Roman"/>
          <w:color w:val="000000"/>
          <w:sz w:val="26"/>
          <w:szCs w:val="26"/>
        </w:rPr>
        <w:t>владеть умениями совместной деятельности: подчиняться, договариваться, руководить; терпеливо и спокойно разрешать возникающие конфликты;</w:t>
      </w:r>
    </w:p>
    <w:p w:rsidR="006D40B6" w:rsidRPr="00DE0545" w:rsidRDefault="006D40B6" w:rsidP="00144095">
      <w:pPr>
        <w:numPr>
          <w:ilvl w:val="0"/>
          <w:numId w:val="188"/>
        </w:numPr>
        <w:suppressAutoHyphens w:val="0"/>
        <w:spacing w:after="0" w:line="360" w:lineRule="auto"/>
        <w:contextualSpacing/>
        <w:jc w:val="both"/>
        <w:rPr>
          <w:sz w:val="26"/>
          <w:szCs w:val="26"/>
        </w:rPr>
      </w:pPr>
      <w:r w:rsidRPr="00DE0545">
        <w:rPr>
          <w:rFonts w:ascii="Times New Roman" w:hAnsi="Times New Roman"/>
          <w:color w:val="000000"/>
          <w:sz w:val="26"/>
          <w:szCs w:val="26"/>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0" w:line="360" w:lineRule="auto"/>
        <w:ind w:left="120"/>
        <w:contextualSpacing/>
        <w:jc w:val="both"/>
        <w:rPr>
          <w:sz w:val="26"/>
          <w:szCs w:val="26"/>
        </w:rPr>
      </w:pPr>
      <w:r w:rsidRPr="00DE0545">
        <w:rPr>
          <w:rFonts w:ascii="Times New Roman" w:hAnsi="Times New Roman"/>
          <w:b/>
          <w:color w:val="000000"/>
          <w:sz w:val="26"/>
          <w:szCs w:val="26"/>
        </w:rPr>
        <w:t>ПРЕДМЕТНЫЕ РЕЗУЛЬТАТЫ</w:t>
      </w:r>
    </w:p>
    <w:p w:rsidR="006D40B6" w:rsidRPr="00DE0545" w:rsidRDefault="006D40B6" w:rsidP="00DE0545">
      <w:pPr>
        <w:suppressAutoHyphens w:val="0"/>
        <w:spacing w:after="0" w:line="360" w:lineRule="auto"/>
        <w:ind w:left="120"/>
        <w:contextualSpacing/>
        <w:jc w:val="both"/>
        <w:rPr>
          <w:sz w:val="26"/>
          <w:szCs w:val="26"/>
        </w:rPr>
      </w:pP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обучения по модулю «Основы православной культуры» должны обеспечивать следующие достижения обучающегося:</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совершенствования и роли в этом личных усилий человека, приводить примеры;</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осмысления и нравственной оценки поступков, поведения (своих и других людей) с позиций православной этики;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христианскую символику, объяснять своими словами её смысл (православный крест) и значение в православной культуре;</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D40B6" w:rsidRPr="00DE0545" w:rsidRDefault="006D40B6" w:rsidP="00144095">
      <w:pPr>
        <w:numPr>
          <w:ilvl w:val="0"/>
          <w:numId w:val="189"/>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религиозной культуры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89"/>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освоения образовательной программы модуля «Основы исламской культуры» должны отражать сформированность умений:</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совершенствования и роли в этом личных усилий человека, приводить примеры;</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осмысления и нравственной оценки поступков, поведения (своих и других людей) с позиций исламской этики;</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 мировоззрении (картине мира) в исламской культуре, единобожии, вере и её основах;</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назначении и устройстве мечети (минбар, михраб), нормах поведения в мечети, общения с верующими и служителями ислама;</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праздниках в исламе (Ураза-байрам, Курбан-байрам, Маулид);</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исламскую символику, объяснять своими словами её смысл и охарактеризовать назначение исламского орнамента;</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D40B6" w:rsidRPr="00DE0545" w:rsidRDefault="006D40B6" w:rsidP="00144095">
      <w:pPr>
        <w:numPr>
          <w:ilvl w:val="0"/>
          <w:numId w:val="190"/>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религиозной культуры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90"/>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освоения образовательной программы модуля «Основы буддийской культуры» должны отражать сформированность умений:</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осмысления и нравственной оценки поступков, поведения (своих и других людей) с позиций буддийской этики;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буддийских писаниях, ламах, службах; смысле принятия, восьмеричном пути и карме;</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назначении и устройстве буддийского храма, нормах поведения в храме, общения с мирскими последователями и ламами;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праздниках в буддизме, аскезе;</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буддийскую символику, объяснять своими словами её смысл и значение в буддийской культуре;</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художественной культуре в буддийской традиции;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w:t>
      </w:r>
      <w:r w:rsidRPr="00DE0545">
        <w:rPr>
          <w:rFonts w:ascii="Times New Roman" w:hAnsi="Times New Roman"/>
          <w:color w:val="000000"/>
          <w:sz w:val="26"/>
          <w:szCs w:val="26"/>
        </w:rPr>
        <w:lastRenderedPageBreak/>
        <w:t>монастыри, святыни, памятные и святые места), оформлению и представлению её результатов;</w:t>
      </w:r>
    </w:p>
    <w:p w:rsidR="006D40B6" w:rsidRPr="00DE0545" w:rsidRDefault="006D40B6" w:rsidP="00144095">
      <w:pPr>
        <w:numPr>
          <w:ilvl w:val="0"/>
          <w:numId w:val="191"/>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религиозной культуры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91"/>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освоения образовательной программы модуля «Основы иудейской культуры» должны отражать сформированность умений:</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совершенствования и роли в этом личных усилий человека, приводить примеры;</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w:t>
      </w:r>
      <w:r w:rsidRPr="00DE0545">
        <w:rPr>
          <w:rFonts w:ascii="Times New Roman" w:hAnsi="Times New Roman"/>
          <w:color w:val="000000"/>
          <w:sz w:val="26"/>
          <w:szCs w:val="26"/>
        </w:rPr>
        <w:lastRenderedPageBreak/>
        <w:t>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осмысления и нравственной оценки поступков, поведения (своих и других людей) с позиций иудейской этики;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священных текстах иудаизма – Торе и Танахе, о Талмуде, произведениях выдающихся деятелей иудаизма, богослужениях, молитвах;</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назначении и устройстве синагоги, о раввинах, нормах поведения в синагоге, общения с мирянами и раввинами;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об иудейских праздниках (не менее четырёх, включая Рош-а-Шана, Йом-Киппур, Суккот, Песах), постах, назначении поста;</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иудейскую символику, объяснять своими словами её смысл (магендовид) и значение в еврейской культуре;</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D40B6" w:rsidRPr="00DE0545" w:rsidRDefault="006D40B6" w:rsidP="00144095">
      <w:pPr>
        <w:numPr>
          <w:ilvl w:val="0"/>
          <w:numId w:val="192"/>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религиозной культуры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w:t>
      </w:r>
      <w:r w:rsidRPr="00DE0545">
        <w:rPr>
          <w:rFonts w:ascii="Times New Roman" w:hAnsi="Times New Roman"/>
          <w:color w:val="000000"/>
          <w:sz w:val="26"/>
          <w:szCs w:val="26"/>
        </w:rPr>
        <w:lastRenderedPageBreak/>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92"/>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соотносить нравственные формы поведения с нравственными нормами, заповедями в традиционных религиях народов России;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D40B6" w:rsidRPr="00DE0545" w:rsidRDefault="006D40B6" w:rsidP="00144095">
      <w:pPr>
        <w:numPr>
          <w:ilvl w:val="0"/>
          <w:numId w:val="193"/>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религиозной культуры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93"/>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традиционных религиях народов России.</w:t>
      </w:r>
    </w:p>
    <w:p w:rsidR="006D40B6" w:rsidRPr="00DE0545" w:rsidRDefault="006D40B6" w:rsidP="00DE0545">
      <w:pPr>
        <w:suppressAutoHyphens w:val="0"/>
        <w:spacing w:after="0" w:line="360" w:lineRule="auto"/>
        <w:ind w:firstLine="600"/>
        <w:contextualSpacing/>
        <w:jc w:val="both"/>
        <w:rPr>
          <w:sz w:val="26"/>
          <w:szCs w:val="26"/>
        </w:rPr>
      </w:pPr>
      <w:r w:rsidRPr="00DE0545">
        <w:rPr>
          <w:rFonts w:ascii="Times New Roman" w:hAnsi="Times New Roman"/>
          <w:color w:val="000000"/>
          <w:sz w:val="26"/>
          <w:szCs w:val="26"/>
        </w:rPr>
        <w:t>Предметные результаты освоения образовательной программы модуля «Основы светской этики» должны отражать сформированность умений:</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рассказывать о российских культурных и природных памятниках, о культурных и природных достопримечательностях своего региона;</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lastRenderedPageBreak/>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объяснять своими словами роль светской (гражданской) этики в становлении российской государственности;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D40B6" w:rsidRPr="00DE0545" w:rsidRDefault="006D40B6" w:rsidP="00144095">
      <w:pPr>
        <w:numPr>
          <w:ilvl w:val="0"/>
          <w:numId w:val="194"/>
        </w:numPr>
        <w:suppressAutoHyphens w:val="0"/>
        <w:spacing w:after="0" w:line="360" w:lineRule="auto"/>
        <w:contextualSpacing/>
        <w:jc w:val="both"/>
        <w:rPr>
          <w:sz w:val="26"/>
          <w:szCs w:val="26"/>
          <w:lang w:val="en-US"/>
        </w:rPr>
      </w:pPr>
      <w:r w:rsidRPr="00DE0545">
        <w:rPr>
          <w:rFonts w:ascii="Times New Roman" w:hAnsi="Times New Roman"/>
          <w:color w:val="000000"/>
          <w:sz w:val="26"/>
          <w:szCs w:val="26"/>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sidRPr="00DE0545">
        <w:rPr>
          <w:rFonts w:ascii="Times New Roman" w:hAnsi="Times New Roman"/>
          <w:color w:val="000000"/>
          <w:sz w:val="26"/>
          <w:szCs w:val="26"/>
          <w:lang w:val="en-US"/>
        </w:rPr>
        <w:t>установку личности поступать согласно своей совести;</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D40B6" w:rsidRPr="00DE0545" w:rsidRDefault="006D40B6" w:rsidP="00144095">
      <w:pPr>
        <w:numPr>
          <w:ilvl w:val="0"/>
          <w:numId w:val="194"/>
        </w:numPr>
        <w:suppressAutoHyphens w:val="0"/>
        <w:spacing w:after="0" w:line="360" w:lineRule="auto"/>
        <w:contextualSpacing/>
        <w:jc w:val="both"/>
        <w:rPr>
          <w:sz w:val="26"/>
          <w:szCs w:val="26"/>
        </w:rPr>
      </w:pPr>
      <w:r w:rsidRPr="00DE0545">
        <w:rPr>
          <w:rFonts w:ascii="Times New Roman" w:hAnsi="Times New Roman"/>
          <w:color w:val="000000"/>
          <w:sz w:val="26"/>
          <w:szCs w:val="26"/>
        </w:rPr>
        <w:t>выражать своими словами понимание человеческого достоинства, ценности человеческой жизни в российской светской (гражданской) этике.</w:t>
      </w:r>
    </w:p>
    <w:p w:rsidR="006D40B6" w:rsidRPr="00DE0545" w:rsidRDefault="006D40B6" w:rsidP="00DE0545">
      <w:pPr>
        <w:suppressAutoHyphens w:val="0"/>
        <w:spacing w:after="0" w:line="360" w:lineRule="auto"/>
        <w:ind w:left="120"/>
        <w:contextualSpacing/>
        <w:jc w:val="both"/>
      </w:pPr>
    </w:p>
    <w:p w:rsidR="006D40B6" w:rsidRDefault="006D40B6" w:rsidP="00DE0545">
      <w:pPr>
        <w:spacing w:after="0" w:line="360" w:lineRule="auto"/>
        <w:contextualSpacing/>
        <w:jc w:val="both"/>
        <w:rPr>
          <w:rFonts w:ascii="Times New Roman" w:hAnsi="Times New Roman" w:cs="Times New Roman"/>
          <w:b/>
          <w:bCs/>
          <w:sz w:val="26"/>
          <w:szCs w:val="26"/>
        </w:rPr>
      </w:pPr>
    </w:p>
    <w:p w:rsidR="00013B1D" w:rsidRPr="009348FA" w:rsidRDefault="00013B1D" w:rsidP="00013B1D">
      <w:pPr>
        <w:suppressAutoHyphens w:val="0"/>
        <w:spacing w:beforeAutospacing="1" w:after="0" w:line="360" w:lineRule="auto"/>
        <w:contextualSpacing/>
        <w:jc w:val="both"/>
        <w:rPr>
          <w:rFonts w:ascii="Times New Roman" w:eastAsia="Times New Roman" w:hAnsi="Times New Roman" w:cs="Times New Roman"/>
          <w:b/>
          <w:bCs/>
          <w:color w:val="333333"/>
          <w:sz w:val="28"/>
          <w:szCs w:val="28"/>
          <w:lang w:eastAsia="ru-RU"/>
        </w:rPr>
      </w:pPr>
      <w:r w:rsidRPr="009348FA">
        <w:rPr>
          <w:rFonts w:ascii="Times New Roman" w:eastAsia="Times New Roman" w:hAnsi="Times New Roman" w:cs="Times New Roman"/>
          <w:b/>
          <w:bCs/>
          <w:color w:val="333333"/>
          <w:sz w:val="28"/>
          <w:szCs w:val="28"/>
          <w:lang w:eastAsia="ru-RU"/>
        </w:rPr>
        <w:t>2.1.1</w:t>
      </w:r>
      <w:r w:rsidR="00A33D5F" w:rsidRPr="00A33D5F">
        <w:rPr>
          <w:rFonts w:ascii="Times New Roman" w:eastAsia="Times New Roman" w:hAnsi="Times New Roman" w:cs="Times New Roman"/>
          <w:b/>
          <w:bCs/>
          <w:color w:val="333333"/>
          <w:sz w:val="28"/>
          <w:szCs w:val="28"/>
          <w:lang w:eastAsia="ru-RU"/>
        </w:rPr>
        <w:t xml:space="preserve">0/ </w:t>
      </w:r>
      <w:r w:rsidR="00A33D5F">
        <w:rPr>
          <w:rFonts w:ascii="Times New Roman" w:eastAsia="Times New Roman" w:hAnsi="Times New Roman" w:cs="Times New Roman"/>
          <w:b/>
          <w:bCs/>
          <w:color w:val="333333"/>
          <w:sz w:val="28"/>
          <w:szCs w:val="28"/>
          <w:lang w:eastAsia="ru-RU"/>
        </w:rPr>
        <w:t>Федеральная р</w:t>
      </w:r>
      <w:r w:rsidRPr="009348FA">
        <w:rPr>
          <w:rFonts w:ascii="Times New Roman" w:eastAsia="Times New Roman" w:hAnsi="Times New Roman" w:cs="Times New Roman"/>
          <w:b/>
          <w:bCs/>
          <w:color w:val="333333"/>
          <w:sz w:val="28"/>
          <w:szCs w:val="28"/>
          <w:lang w:eastAsia="ru-RU"/>
        </w:rPr>
        <w:t>абочая программа по учебному предмету «Математика»</w:t>
      </w:r>
    </w:p>
    <w:p w:rsidR="00430770" w:rsidRPr="00430770" w:rsidRDefault="00430770" w:rsidP="00430770">
      <w:pPr>
        <w:suppressAutoHyphens w:val="0"/>
        <w:spacing w:before="100" w:beforeAutospacing="1" w:after="0" w:line="360" w:lineRule="auto"/>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b/>
          <w:bCs/>
          <w:sz w:val="24"/>
          <w:szCs w:val="24"/>
          <w:lang w:eastAsia="ru-RU"/>
        </w:rPr>
        <w:t>ПОЯСНИТЕЛЬНАЯ ЗАПИСКА</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w:t>
      </w:r>
      <w:r w:rsidRPr="00430770">
        <w:rPr>
          <w:rFonts w:ascii="Times New Roman" w:eastAsia="Times New Roman" w:hAnsi="Times New Roman" w:cs="Times New Roman"/>
          <w:sz w:val="24"/>
          <w:szCs w:val="24"/>
          <w:lang w:eastAsia="ru-RU"/>
        </w:rPr>
        <w:lastRenderedPageBreak/>
        <w:t>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30770">
        <w:rPr>
          <w:rFonts w:ascii="Calibri" w:eastAsia="Times New Roman" w:hAnsi="Calibri" w:cs="Calibri"/>
          <w:lang w:eastAsia="ru-RU"/>
        </w:rPr>
        <w:t>– </w:t>
      </w:r>
      <w:r w:rsidRPr="00430770">
        <w:rPr>
          <w:rFonts w:ascii="Times New Roman" w:eastAsia="Times New Roman" w:hAnsi="Times New Roman" w:cs="Times New Roman"/>
          <w:sz w:val="24"/>
          <w:szCs w:val="24"/>
          <w:lang w:eastAsia="ru-RU"/>
        </w:rPr>
        <w:t>целое», «больше</w:t>
      </w:r>
      <w:r w:rsidRPr="00430770">
        <w:rPr>
          <w:rFonts w:ascii="Times New Roman" w:eastAsia="Times New Roman" w:hAnsi="Times New Roman" w:cs="Times New Roman"/>
          <w:color w:val="333333"/>
          <w:sz w:val="24"/>
          <w:szCs w:val="24"/>
          <w:shd w:val="clear" w:color="auto" w:fill="FFFFFF"/>
          <w:lang w:eastAsia="ru-RU"/>
        </w:rPr>
        <w:t> </w:t>
      </w:r>
      <w:r w:rsidRPr="00430770">
        <w:rPr>
          <w:rFonts w:ascii="Times New Roman" w:eastAsia="Times New Roman" w:hAnsi="Times New Roman" w:cs="Times New Roman"/>
          <w:color w:val="333333"/>
          <w:shd w:val="clear" w:color="auto" w:fill="FFFFFF"/>
          <w:lang w:eastAsia="ru-RU"/>
        </w:rPr>
        <w:t>– </w:t>
      </w:r>
      <w:r w:rsidRPr="00430770">
        <w:rPr>
          <w:rFonts w:ascii="Times New Roman" w:eastAsia="Times New Roman" w:hAnsi="Times New Roman" w:cs="Times New Roman"/>
          <w:sz w:val="24"/>
          <w:szCs w:val="24"/>
          <w:lang w:eastAsia="ru-RU"/>
        </w:rPr>
        <w:t>меньше», «равно</w:t>
      </w:r>
      <w:r w:rsidRPr="00430770">
        <w:rPr>
          <w:rFonts w:ascii="Times New Roman" w:eastAsia="Times New Roman" w:hAnsi="Times New Roman" w:cs="Times New Roman"/>
          <w:color w:val="333333"/>
          <w:sz w:val="24"/>
          <w:szCs w:val="24"/>
          <w:shd w:val="clear" w:color="auto" w:fill="FFFFFF"/>
          <w:lang w:eastAsia="ru-RU"/>
        </w:rPr>
        <w:t> </w:t>
      </w:r>
      <w:r w:rsidRPr="00430770">
        <w:rPr>
          <w:rFonts w:ascii="Times New Roman" w:eastAsia="Times New Roman" w:hAnsi="Times New Roman" w:cs="Times New Roman"/>
          <w:color w:val="333333"/>
          <w:shd w:val="clear" w:color="auto" w:fill="FFFFFF"/>
          <w:lang w:eastAsia="ru-RU"/>
        </w:rPr>
        <w:t>– </w:t>
      </w:r>
      <w:r w:rsidRPr="00430770">
        <w:rPr>
          <w:rFonts w:ascii="Times New Roman" w:eastAsia="Times New Roman" w:hAnsi="Times New Roman" w:cs="Times New Roman"/>
          <w:sz w:val="24"/>
          <w:szCs w:val="24"/>
          <w:lang w:eastAsia="ru-RU"/>
        </w:rPr>
        <w:t>неравно», «порядок»), смысла арифметических действий, зависимостей (работа, движение, продолжительность события);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w:t>
      </w:r>
      <w:r w:rsidRPr="00430770">
        <w:rPr>
          <w:rFonts w:ascii="Times New Roman" w:eastAsia="Times New Roman" w:hAnsi="Times New Roman" w:cs="Times New Roman"/>
          <w:sz w:val="24"/>
          <w:szCs w:val="24"/>
          <w:lang w:eastAsia="ru-RU"/>
        </w:rPr>
        <w:lastRenderedPageBreak/>
        <w:t>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30770" w:rsidRP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lang w:eastAsia="ru-RU"/>
        </w:rPr>
      </w:pPr>
      <w:r w:rsidRPr="00430770">
        <w:rPr>
          <w:rFonts w:ascii="Times New Roman" w:eastAsia="Times New Roman" w:hAnsi="Times New Roman" w:cs="Times New Roman"/>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30770" w:rsidRDefault="00430770" w:rsidP="00430770">
      <w:pPr>
        <w:suppressAutoHyphens w:val="0"/>
        <w:spacing w:before="100" w:beforeAutospacing="1" w:after="0" w:line="360" w:lineRule="auto"/>
        <w:ind w:firstLine="567"/>
        <w:contextualSpacing/>
        <w:jc w:val="both"/>
        <w:rPr>
          <w:rFonts w:ascii="Times New Roman" w:eastAsia="Times New Roman" w:hAnsi="Times New Roman" w:cs="Times New Roman"/>
          <w:sz w:val="24"/>
          <w:szCs w:val="24"/>
          <w:shd w:val="clear" w:color="auto" w:fill="FFFF00"/>
          <w:lang w:eastAsia="ru-RU"/>
        </w:rPr>
      </w:pPr>
      <w:r w:rsidRPr="00430770">
        <w:rPr>
          <w:rFonts w:ascii="Times New Roman" w:eastAsia="Times New Roman" w:hAnsi="Times New Roman" w:cs="Times New Roman"/>
          <w:sz w:val="24"/>
          <w:szCs w:val="24"/>
          <w:shd w:val="clear" w:color="auto" w:fill="FFFF00"/>
          <w:lang w:eastAsia="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СОДЕРЖАНИЕ ОБУЧЕНИЯ</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1 КЛАСС</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Числа и величины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Числа в пределах 20: чтение, запись, сравнение. Однозначные и двузначные числа. Увеличение (уменьшение) числа на несколько единиц.</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Длина и её измерение. Единицы длины и установление соотношения между ними: сантиметр, дециметр.</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Арифметические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Текстовые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Пространственные отношения и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Расположение предметов и объектов на плоскости, в пространстве, установление пространственных отношений: «слева</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справа», «сверху</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снизу», «между».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Математическая информация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Закономерность в ряду заданных объектов: её обнаружение, продолжение ряда.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Двух-трёх шаговые инструкции, связанные с вычислением, измерением длины, изображением геометрической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наблюдать математические объекты (числа, величины) в окружающем мире;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обнаруживать общее и различное в записи арифметических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наблюдать действие измерительных приборов;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сравнивать два объекта, два числа;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распределять объекты на группы по заданному основанию;</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копировать изученные фигуры, рисовать от руки по собственному замыслу;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приводить примеры чисел, геометрических фигур;</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соблюдать последовательность при количественном и порядковом счёте.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читать таблицу, извлекать информацию, представленную в табличной форме.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комментировать ход сравнения двух объектов;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описывать своими словами сюжетную ситуацию и математическое отношение величин (чисел), описывать положение предмета в пространстве;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различать и использовать математические знаки;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строить предложения относительно заданного набора объектов.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принимать учебную задачу, удерживать её в процессе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действовать в соответствии с предложенным образцом, инструкцией;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проверять правильность вычисления с помощью другого приёма выполнения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Совместная деятельность способствует формированию умений: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2 КЛАСС</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Числа и величины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292745">
        <w:rPr>
          <w:rFonts w:ascii="Times New Roman" w:eastAsia="Times New Roman" w:hAnsi="Times New Roman" w:cs="Times New Roman"/>
          <w:color w:val="333333"/>
          <w:sz w:val="24"/>
          <w:szCs w:val="24"/>
          <w:lang w:eastAsia="ru-RU"/>
        </w:rPr>
        <w:lastRenderedPageBreak/>
        <w:t>Соотношение между единицами величины (в пределах 100), его применение для решения практических задач.</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Арифметические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Действия умножения и деления чисел в практических и учебных ситуациях. Названия компонентов действий умножения, деления.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Неизвестный компонент действия сложения, действия вычитания. Нахождение неизвестного компонента сложения, вычитания.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Текстовые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Пространственные отношения и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Математическая информация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w:t>
      </w:r>
      <w:r w:rsidRPr="00292745">
        <w:rPr>
          <w:rFonts w:ascii="Times New Roman" w:eastAsia="Times New Roman" w:hAnsi="Times New Roman" w:cs="Times New Roman"/>
          <w:color w:val="333333"/>
          <w:sz w:val="24"/>
          <w:szCs w:val="24"/>
          <w:lang w:eastAsia="ru-RU"/>
        </w:rPr>
        <w:lastRenderedPageBreak/>
        <w:t>самостоятельно установленному признаку. Закономерность в ряду чисел, геометрических фигур, объектов повседневной жизни.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Внесение данных в таблицу, дополнение моделей (схем, изображений) готовыми числовыми данными.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Алгоритмы (приёмы, правила) устных и письменных вычислений, измерений и построения геометрических фигур.</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Правила работы с электронными средствами обучения (электронной формой учебника, компьютерными тренажёрами).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наблюдать математические отношения (часть – целое, больше – меньше) в окружающем мире;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характеризовать назначение и использовать простейшие измерительные приборы (сантиметровая лента, весы);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сравнивать группы объектов (чисел, величин, геометрических фигур) по самостоятельно выбранному основанию;</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обнаруживать модели геометрических фигур в окружающем мире;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вести поиск различных решений задачи (расчётной, с геометрическим содержанием);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устанавливать соответствие между математическим выражением и его текстовым описанием;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подбирать примеры, подтверждающие суждение, вывод, ответ.</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извлекать и использовать информацию, представленную в текстовой, графической (рисунок, схема, таблица) форме;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устанавливать логику перебора вариантов для решения простейших комбинаторных задач;</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дополнять модели (схемы, изображения) готовыми числовыми данными.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комментировать ход вычислений;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объяснять выбор величины, соответствующей ситуации измерения;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составлять текстовую задачу с заданным отношением (готовым решением) по образцу;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называть числа, величины, геометрические фигуры, обладающие заданным свойством;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записывать, читать число, числовое выражение;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приводить примеры, иллюстрирующие арифметическое действие, взаимное расположение геометрических фигур;</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конструировать утверждения с использованием слов «каждый», «все».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следовать установленному правилу, по которому составлен ряд чисел, величин, геометрических фигур;</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организовывать, участвовать, контролировать ход и результат парной работы с математическим материалом;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проверять правильность вычисления с помощью другого приёма выполнения действия, обратного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находить с помощью учителя причину возникшей ошибки или затруднения.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принимать правила совместной деятельности при работе в парах, группах, составленных учителем или самостоятельно;</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совместно с учителем оценивать результаты выполнения общей работы.</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3 КЛАСС</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Числа и величины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Масса (единица массы – грамм), соотношение между килограммом и граммом, отношения «тяжелее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легче на…», «тяжелее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легче 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Стоимость (единицы – рубль, копейка), установление отношения «дороже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дешевле на…», «дороже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дешевле в…». Соотношение «цена, количество, стоимость» в практической ситуации.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Время (единица времени – секунда), установление отношения «быстрее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медленнее на…», «быстрее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медленнее в…». Соотношение «начало, окончание, продолжительность события» в практической ситуации.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Длина (единицы длины – миллиметр, километр), соотношение между величинами в пределах тысячи. Сравнение объектов по длине.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Площадь (единицы площади – квадратный метр, квадратный сантиметр, квадратный дециметр, квадратный метр). Сравнение объектов</w:t>
      </w:r>
      <w:r w:rsidRPr="00292745">
        <w:rPr>
          <w:rFonts w:ascii="Times New Roman" w:eastAsia="Times New Roman" w:hAnsi="Times New Roman" w:cs="Times New Roman"/>
          <w:color w:val="333333"/>
          <w:sz w:val="24"/>
          <w:szCs w:val="24"/>
          <w:lang w:eastAsia="ru-RU"/>
        </w:rPr>
        <w:br/>
        <w:t>по площади.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Арифметические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Письменное сложение, вычитание чисел в пределах 1000. Действия с числами 0 и 1.</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Переместительное, сочетательное свойства сложения, умножения при вычислениях.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Нахождение неизвестного компонента арифметического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Однородные величины: сложение и вычитание.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Текстовые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меньше на…», «больше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Пространственные отношения и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Конструирование геометрических фигур (разбиение фигуры на части, составление фигуры из частей).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Периметр многоугольника: измерение, вычисление, запись равенства.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Математическая информация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Классификация объектов по двум признакам.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Формализованное описание последовательности действий (инструкция, план, схема, алгоритм).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Столбчатая диаграмма: чтение, использование данных для решения учебных и практических задач.</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сравнивать математические объекты (числа, величины,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выбирать приём вычисления, выполнения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конструировать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прикидывать размеры фигуры, её элементов;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понимать смысл зависимостей и математических отношений, описанных в задаче;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различать и использовать разные приёмы и алгоритмы вычисления;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выбирать метод решения (моделирование ситуации, перебор вариантов, использование алгоритма);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соотносить начало, окончание, продолжительность события в практической ситуации;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составлять ряд чисел (величин, геометрических фигур) по самостоятельно выбранному правилу;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моделировать предложенную практическую ситуацию;</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устанавливать последовательность событий, действий сюжета текстовой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читать информацию, представленную в разных формах;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извлекать и интерпретировать числовые данные, представленные в таблице, на диаграмме;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заполнять таблицы сложения и умножения, дополнять данными чертёж;</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устанавливать соответствие между различными записями решения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математическую терминологию для описания отношений и зависимостей;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строить речевые высказывания для решения задач, составлять текстовую задачу;</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объяснять на примерах отношения «больше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меньше на…», «больше</w:t>
      </w:r>
      <w:r w:rsidRPr="00292745">
        <w:rPr>
          <w:rFonts w:ascii="Times New Roman" w:eastAsia="Times New Roman" w:hAnsi="Times New Roman" w:cs="Times New Roman"/>
          <w:color w:val="333333"/>
          <w:sz w:val="24"/>
          <w:szCs w:val="24"/>
          <w:shd w:val="clear" w:color="auto" w:fill="FFFFFF"/>
          <w:lang w:eastAsia="ru-RU"/>
        </w:rPr>
        <w:t> </w:t>
      </w:r>
      <w:r w:rsidRPr="00292745">
        <w:rPr>
          <w:rFonts w:ascii="Times New Roman" w:eastAsia="Times New Roman" w:hAnsi="Times New Roman" w:cs="Times New Roman"/>
          <w:color w:val="333333"/>
          <w:shd w:val="clear" w:color="auto" w:fill="FFFFFF"/>
          <w:lang w:eastAsia="ru-RU"/>
        </w:rPr>
        <w:t>– </w:t>
      </w:r>
      <w:r w:rsidRPr="00292745">
        <w:rPr>
          <w:rFonts w:ascii="Times New Roman" w:eastAsia="Times New Roman" w:hAnsi="Times New Roman" w:cs="Times New Roman"/>
          <w:color w:val="333333"/>
          <w:sz w:val="24"/>
          <w:szCs w:val="24"/>
          <w:lang w:eastAsia="ru-RU"/>
        </w:rPr>
        <w:t>меньше в…», «равно»;</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математическую символику для составления числовых выражений;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выбирать, осуществлять переход от одних единиц измерения величины к другим в соответствии с практической ситуацией;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участвовать в обсуждении ошибок в ходе и результате выполнения вычисления.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проверять ход и результат выполнения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вести поиск ошибок, характеризовать их и исправлять;</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формулировать ответ (вывод), подтверждать его объяснением, расчётами;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выполнять совместно прикидку и оценку результата выполнения общей работы.</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4 КЛАСС</w:t>
      </w:r>
    </w:p>
    <w:p w:rsidR="00292745" w:rsidRPr="00292745" w:rsidRDefault="00292745" w:rsidP="00C41092">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Числа и величины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Величины: сравнение объектов по массе, длине, площади, вместимости.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Единицы массы (</w:t>
      </w:r>
      <w:r w:rsidRPr="00292745">
        <w:rPr>
          <w:rFonts w:ascii="Times New Roman" w:eastAsia="Times New Roman" w:hAnsi="Times New Roman" w:cs="Times New Roman"/>
          <w:color w:val="333333"/>
          <w:sz w:val="24"/>
          <w:szCs w:val="24"/>
          <w:shd w:val="clear" w:color="auto" w:fill="FFFFFF"/>
          <w:lang w:eastAsia="ru-RU"/>
        </w:rPr>
        <w:t>центнер, тонна)</w:t>
      </w:r>
      <w:r w:rsidRPr="00292745">
        <w:rPr>
          <w:rFonts w:ascii="Times New Roman" w:eastAsia="Times New Roman" w:hAnsi="Times New Roman" w:cs="Times New Roman"/>
          <w:color w:val="333333"/>
          <w:sz w:val="24"/>
          <w:szCs w:val="24"/>
          <w:lang w:eastAsia="ru-RU"/>
        </w:rPr>
        <w:t>и соотношения между ними.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Единицы времени (сутки, неделя, месяц, год, век), соотношения между ними.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Доля величины времени, массы, длины.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Арифметические действия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Умножение и деление величины на однозначное число.</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Текстовые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Пространственные отношения и геометрические фигуры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Наглядные представления о симметрии.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Конструирование: разбиение фигуры на прямоугольники (квадраты), составление фигур из прямоугольников или квадратов.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Периметр, площадь фигуры, составленной из двух </w:t>
      </w:r>
      <w:r w:rsidRPr="00292745">
        <w:rPr>
          <w:rFonts w:ascii="Calibri" w:eastAsia="Times New Roman" w:hAnsi="Calibri" w:cs="Calibri"/>
          <w:color w:val="333333"/>
          <w:lang w:eastAsia="ru-RU"/>
        </w:rPr>
        <w:t>– </w:t>
      </w:r>
      <w:r w:rsidRPr="00292745">
        <w:rPr>
          <w:rFonts w:ascii="Times New Roman" w:eastAsia="Times New Roman" w:hAnsi="Times New Roman" w:cs="Times New Roman"/>
          <w:color w:val="333333"/>
          <w:sz w:val="24"/>
          <w:szCs w:val="24"/>
          <w:lang w:eastAsia="ru-RU"/>
        </w:rPr>
        <w:t>трёх прямоугольников (квадратов).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b/>
          <w:bCs/>
          <w:color w:val="333333"/>
          <w:sz w:val="24"/>
          <w:szCs w:val="24"/>
          <w:lang w:eastAsia="ru-RU"/>
        </w:rPr>
        <w:t>Математическая информация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Работа с утверждениями: конструирование, проверка истинности. Составление и проверка логических рассуждений при решении задач.</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w:t>
      </w:r>
      <w:r w:rsidRPr="00292745">
        <w:rPr>
          <w:rFonts w:ascii="Times New Roman" w:eastAsia="Times New Roman" w:hAnsi="Times New Roman" w:cs="Times New Roman"/>
          <w:color w:val="333333"/>
          <w:sz w:val="24"/>
          <w:szCs w:val="24"/>
          <w:lang w:eastAsia="ru-RU"/>
        </w:rPr>
        <w:lastRenderedPageBreak/>
        <w:t>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Алгоритмы решения изученных учебных и практических задач.</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br/>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ориентироваться в изученной математической терминологии, использовать её в высказываниях и рассуждениях;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сравнивать математические объекты (числа, величины, геометрические фигуры), записывать признак сравнения;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обнаруживать модели изученных геометрических фигур в окружающем мире;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классифицировать объекты по 1–2 выбранным признакам;</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составлять модель математической задачи, проверять её соответствие условиям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представлять информацию в разных формах;</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извлекать и интерпретировать информацию, представленную в таблице, на диаграмме;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использовать математическую терминологию для записи решения предметной или практической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приводить примеры и контрпримеры для подтверждения или опровержения вывода, гипотезы;</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lastRenderedPageBreak/>
        <w:t>конструировать, читать числовое выражение;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описывать практическую ситуацию с использованием изученной терминологии;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характеризовать математические объекты, явления и события с помощью изученных величин;</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составлять инструкцию, записывать рассуждение;</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инициировать обсуждение разных способов выполнения задания, поиск ошибок в решении.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самостоятельно выполнять прикидку и оценку результата измерений;</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находить, исправлять, прогнозировать ошибки и трудности в решении учебной задачи.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292745" w:rsidRP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292745">
        <w:rPr>
          <w:rFonts w:ascii="Times New Roman" w:eastAsia="Times New Roman" w:hAnsi="Times New Roman" w:cs="Times New Roman"/>
          <w:color w:val="333333"/>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92745" w:rsidRDefault="00292745" w:rsidP="00C41092">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4"/>
          <w:szCs w:val="24"/>
          <w:lang w:eastAsia="ru-RU"/>
        </w:rPr>
      </w:pPr>
      <w:r w:rsidRPr="00292745">
        <w:rPr>
          <w:rFonts w:ascii="Times New Roman" w:eastAsia="Times New Roman" w:hAnsi="Times New Roman" w:cs="Times New Roman"/>
          <w:color w:val="333333"/>
          <w:sz w:val="24"/>
          <w:szCs w:val="24"/>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ПЛАНИРУЕМЫЕ РЕЗУЛЬТАТЫ ОСВОЕНИЯ ПРОГРАММЫ ПО МАТЕМАТИКЕ НА УРОВНЕ НАЧАЛЬНОГО  ОБЩЕГО ОБРАЗОВАНИЯ</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ЛИЧНОСТНЫЕ РЕЗУЛЬТАТЫ</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осваивать навыки организации безопасного поведения в информационной среде;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МЕТАПРЕДМЕТНЫЕ РЕЗУЛЬТАТЫ</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Базовые логические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устанавливать связи и зависимости между математическими объектами («часть </w:t>
      </w:r>
      <w:r w:rsidRPr="00DF7455">
        <w:rPr>
          <w:rFonts w:ascii="Calibri" w:eastAsia="Times New Roman" w:hAnsi="Calibri" w:cs="Calibri"/>
          <w:color w:val="333333"/>
          <w:lang w:eastAsia="ru-RU"/>
        </w:rPr>
        <w:t>– </w:t>
      </w:r>
      <w:r w:rsidRPr="00DF7455">
        <w:rPr>
          <w:rFonts w:ascii="Times New Roman" w:eastAsia="Times New Roman" w:hAnsi="Times New Roman" w:cs="Times New Roman"/>
          <w:color w:val="333333"/>
          <w:sz w:val="24"/>
          <w:szCs w:val="24"/>
          <w:lang w:eastAsia="ru-RU"/>
        </w:rPr>
        <w:t>целое», «причина</w:t>
      </w:r>
      <w:r w:rsidRPr="00DF7455">
        <w:rPr>
          <w:rFonts w:ascii="Times New Roman" w:eastAsia="Times New Roman" w:hAnsi="Times New Roman" w:cs="Times New Roman"/>
          <w:color w:val="333333"/>
          <w:sz w:val="24"/>
          <w:szCs w:val="24"/>
          <w:shd w:val="clear" w:color="auto" w:fill="FFFFFF"/>
          <w:lang w:eastAsia="ru-RU"/>
        </w:rPr>
        <w:t> </w:t>
      </w:r>
      <w:r w:rsidRPr="00DF7455">
        <w:rPr>
          <w:rFonts w:ascii="Times New Roman" w:eastAsia="Times New Roman" w:hAnsi="Times New Roman" w:cs="Times New Roman"/>
          <w:color w:val="333333"/>
          <w:shd w:val="clear" w:color="auto" w:fill="FFFFFF"/>
          <w:lang w:eastAsia="ru-RU"/>
        </w:rPr>
        <w:t>– </w:t>
      </w:r>
      <w:r w:rsidRPr="00DF7455">
        <w:rPr>
          <w:rFonts w:ascii="Times New Roman" w:eastAsia="Times New Roman" w:hAnsi="Times New Roman" w:cs="Times New Roman"/>
          <w:color w:val="333333"/>
          <w:sz w:val="24"/>
          <w:szCs w:val="24"/>
          <w:lang w:eastAsia="ru-RU"/>
        </w:rPr>
        <w:t>следствие», </w:t>
      </w:r>
      <w:r w:rsidRPr="00DF7455">
        <w:rPr>
          <w:rFonts w:ascii="Calibri" w:eastAsia="Times New Roman" w:hAnsi="Calibri" w:cs="Calibri"/>
          <w:color w:val="333333"/>
          <w:lang w:eastAsia="ru-RU"/>
        </w:rPr>
        <w:t>«</w:t>
      </w:r>
      <w:r w:rsidRPr="00DF7455">
        <w:rPr>
          <w:rFonts w:ascii="Times New Roman" w:eastAsia="Times New Roman" w:hAnsi="Times New Roman" w:cs="Times New Roman"/>
          <w:color w:val="333333"/>
          <w:sz w:val="24"/>
          <w:szCs w:val="24"/>
          <w:lang w:eastAsia="ru-RU"/>
        </w:rPr>
        <w:t>протяжённость</w:t>
      </w:r>
      <w:r w:rsidRPr="00DF7455">
        <w:rPr>
          <w:rFonts w:ascii="Calibri" w:eastAsia="Times New Roman" w:hAnsi="Calibri" w:cs="Calibri"/>
          <w:color w:val="333333"/>
          <w:lang w:eastAsia="ru-RU"/>
        </w:rPr>
        <w:t>»</w:t>
      </w:r>
      <w:r w:rsidRPr="00DF7455">
        <w:rPr>
          <w:rFonts w:ascii="Times New Roman" w:eastAsia="Times New Roman" w:hAnsi="Times New Roman" w:cs="Times New Roman"/>
          <w:color w:val="333333"/>
          <w:sz w:val="24"/>
          <w:szCs w:val="24"/>
          <w:lang w:eastAsia="ru-RU"/>
        </w:rPr>
        <w:t>);</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применять базовые логические универсальные действия: сравнение, анализ, классификация (группировка), обобщение;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приобретать практические графические и измерительные навыки для успешного решения учебных и житейских задач;</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Базовые исследовательские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проявлять способность ориентироваться в учебном материале разных разделов курса математики;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применять изученные методы познания (измерение, моделирование, перебор вариантов).</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Работа с информацией: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читать, интерпретировать графически представленную информацию (схему, таблицу, диаграмму, другую модель);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принимать правила, безопасно использовать предлагаемые электронные средства и источники информации.</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Общение: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конструировать утверждения, проверять их истинность;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текст задания для объяснения способа и хода решения математической задачи;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комментировать процесс вычисления, построения, решения;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объяснять полученный ответ с использованием изученной терминологии;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ориентироваться в алгоритмах: воспроизводить, дополнять, исправлять деформированные;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самостоятельно составлять тексты заданий, аналогичные типовым изученным.</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Самоорганизация: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планировать действия по решению учебной задачи для получения результата;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планировать этапы предстоящей работы, определять последовательность учебных действий;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правила безопасного использования электронных средств, предлагаемых в процессе обучения.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Самоконтроль (рефлексия):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осуществлять контроль процесса и результата своей деятельности;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выбирать и при необходимости корректировать способы действий;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ошибки в своей работе, устанавливать их причины, вести поиск путей преодоления ошибок;</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оценивать рациональность своих действий, давать им качественную характеристику.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Совместная деятельность: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t>ПРЕДМЕТНЫЕ РЕЗУЛЬТАТЫ</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b/>
          <w:bCs/>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 концу обучения в</w:t>
      </w:r>
      <w:r w:rsidRPr="00DF7455">
        <w:rPr>
          <w:rFonts w:ascii="Times New Roman" w:eastAsia="Times New Roman" w:hAnsi="Times New Roman" w:cs="Times New Roman"/>
          <w:b/>
          <w:bCs/>
          <w:color w:val="333333"/>
          <w:sz w:val="24"/>
          <w:szCs w:val="24"/>
          <w:lang w:eastAsia="ru-RU"/>
        </w:rPr>
        <w:t> 1 классе</w:t>
      </w:r>
      <w:r w:rsidRPr="00DF7455">
        <w:rPr>
          <w:rFonts w:ascii="Times New Roman" w:eastAsia="Times New Roman" w:hAnsi="Times New Roman" w:cs="Times New Roman"/>
          <w:color w:val="333333"/>
          <w:sz w:val="24"/>
          <w:szCs w:val="24"/>
          <w:lang w:eastAsia="ru-RU"/>
        </w:rPr>
        <w:t> у обучающегося будут сформированы следующие умения: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читать, записывать, сравнивать, упорядочивать числа от 0 до 20;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пересчитывать различные объекты, устанавливать порядковый номер объекта;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числа, большее или меньшее данного числа на заданное число;</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арифметические действия сложения и вычитания в пределах 20 (устно и письменно) без перехода через десяток;</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называть и различать компоненты действий сложения (слагаемые, сумма) и вычитания (уменьшаемое, вычитаемое, разность);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решать текстовые задачи в одно действие на сложение и вычитание: выделять условие и требование (вопрос);</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сравнивать объекты по длине, устанавливая между ними соотношение «длиннее </w:t>
      </w:r>
      <w:r w:rsidRPr="00DF7455">
        <w:rPr>
          <w:rFonts w:ascii="Calibri" w:eastAsia="Times New Roman" w:hAnsi="Calibri" w:cs="Calibri"/>
          <w:color w:val="333333"/>
          <w:lang w:eastAsia="ru-RU"/>
        </w:rPr>
        <w:t>– </w:t>
      </w:r>
      <w:r w:rsidRPr="00DF7455">
        <w:rPr>
          <w:rFonts w:ascii="Times New Roman" w:eastAsia="Times New Roman" w:hAnsi="Times New Roman" w:cs="Times New Roman"/>
          <w:color w:val="333333"/>
          <w:sz w:val="24"/>
          <w:szCs w:val="24"/>
          <w:lang w:eastAsia="ru-RU"/>
        </w:rPr>
        <w:t>короче», «выше</w:t>
      </w:r>
      <w:r w:rsidRPr="00DF7455">
        <w:rPr>
          <w:rFonts w:ascii="Times New Roman" w:eastAsia="Times New Roman" w:hAnsi="Times New Roman" w:cs="Times New Roman"/>
          <w:color w:val="333333"/>
          <w:sz w:val="24"/>
          <w:szCs w:val="24"/>
          <w:shd w:val="clear" w:color="auto" w:fill="FFFFFF"/>
          <w:lang w:eastAsia="ru-RU"/>
        </w:rPr>
        <w:t> </w:t>
      </w:r>
      <w:r w:rsidRPr="00DF7455">
        <w:rPr>
          <w:rFonts w:ascii="Times New Roman" w:eastAsia="Times New Roman" w:hAnsi="Times New Roman" w:cs="Times New Roman"/>
          <w:color w:val="333333"/>
          <w:shd w:val="clear" w:color="auto" w:fill="FFFFFF"/>
          <w:lang w:eastAsia="ru-RU"/>
        </w:rPr>
        <w:t>– </w:t>
      </w:r>
      <w:r w:rsidRPr="00DF7455">
        <w:rPr>
          <w:rFonts w:ascii="Times New Roman" w:eastAsia="Times New Roman" w:hAnsi="Times New Roman" w:cs="Times New Roman"/>
          <w:color w:val="333333"/>
          <w:sz w:val="24"/>
          <w:szCs w:val="24"/>
          <w:lang w:eastAsia="ru-RU"/>
        </w:rPr>
        <w:t>ниже», «шире</w:t>
      </w:r>
      <w:r w:rsidRPr="00DF7455">
        <w:rPr>
          <w:rFonts w:ascii="Times New Roman" w:eastAsia="Times New Roman" w:hAnsi="Times New Roman" w:cs="Times New Roman"/>
          <w:color w:val="333333"/>
          <w:sz w:val="24"/>
          <w:szCs w:val="24"/>
          <w:shd w:val="clear" w:color="auto" w:fill="FFFFFF"/>
          <w:lang w:eastAsia="ru-RU"/>
        </w:rPr>
        <w:t> </w:t>
      </w:r>
      <w:r w:rsidRPr="00DF7455">
        <w:rPr>
          <w:rFonts w:ascii="Times New Roman" w:eastAsia="Times New Roman" w:hAnsi="Times New Roman" w:cs="Times New Roman"/>
          <w:color w:val="333333"/>
          <w:shd w:val="clear" w:color="auto" w:fill="FFFFFF"/>
          <w:lang w:eastAsia="ru-RU"/>
        </w:rPr>
        <w:t>– </w:t>
      </w:r>
      <w:r w:rsidRPr="00DF7455">
        <w:rPr>
          <w:rFonts w:ascii="Times New Roman" w:eastAsia="Times New Roman" w:hAnsi="Times New Roman" w:cs="Times New Roman"/>
          <w:color w:val="333333"/>
          <w:sz w:val="24"/>
          <w:szCs w:val="24"/>
          <w:lang w:eastAsia="ru-RU"/>
        </w:rPr>
        <w:t>уже»;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измерять длину отрезка (в см), чертить отрезок заданной длины;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различать число и цифру;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распознавать геометрические фигуры: круг, треугольник, прямоугольник (квадрат), отрезок;</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устанавливать между объектами соотношения: «слева</w:t>
      </w:r>
      <w:r w:rsidRPr="00DF7455">
        <w:rPr>
          <w:rFonts w:ascii="Times New Roman" w:eastAsia="Times New Roman" w:hAnsi="Times New Roman" w:cs="Times New Roman"/>
          <w:color w:val="333333"/>
          <w:sz w:val="24"/>
          <w:szCs w:val="24"/>
          <w:shd w:val="clear" w:color="auto" w:fill="FFFFFF"/>
          <w:lang w:eastAsia="ru-RU"/>
        </w:rPr>
        <w:t> </w:t>
      </w:r>
      <w:r w:rsidRPr="00DF7455">
        <w:rPr>
          <w:rFonts w:ascii="Times New Roman" w:eastAsia="Times New Roman" w:hAnsi="Times New Roman" w:cs="Times New Roman"/>
          <w:color w:val="333333"/>
          <w:shd w:val="clear" w:color="auto" w:fill="FFFFFF"/>
          <w:lang w:eastAsia="ru-RU"/>
        </w:rPr>
        <w:t>– </w:t>
      </w:r>
      <w:r w:rsidRPr="00DF7455">
        <w:rPr>
          <w:rFonts w:ascii="Times New Roman" w:eastAsia="Times New Roman" w:hAnsi="Times New Roman" w:cs="Times New Roman"/>
          <w:color w:val="333333"/>
          <w:sz w:val="24"/>
          <w:szCs w:val="24"/>
          <w:lang w:eastAsia="ru-RU"/>
        </w:rPr>
        <w:t>справа», «спереди</w:t>
      </w:r>
      <w:r w:rsidRPr="00DF7455">
        <w:rPr>
          <w:rFonts w:ascii="Times New Roman" w:eastAsia="Times New Roman" w:hAnsi="Times New Roman" w:cs="Times New Roman"/>
          <w:color w:val="333333"/>
          <w:sz w:val="24"/>
          <w:szCs w:val="24"/>
          <w:shd w:val="clear" w:color="auto" w:fill="FFFFFF"/>
          <w:lang w:eastAsia="ru-RU"/>
        </w:rPr>
        <w:t> </w:t>
      </w:r>
      <w:r w:rsidRPr="00DF7455">
        <w:rPr>
          <w:rFonts w:ascii="Times New Roman" w:eastAsia="Times New Roman" w:hAnsi="Times New Roman" w:cs="Times New Roman"/>
          <w:color w:val="333333"/>
          <w:shd w:val="clear" w:color="auto" w:fill="FFFFFF"/>
          <w:lang w:eastAsia="ru-RU"/>
        </w:rPr>
        <w:t>– </w:t>
      </w:r>
      <w:r w:rsidRPr="00DF7455">
        <w:rPr>
          <w:rFonts w:ascii="Times New Roman" w:eastAsia="Times New Roman" w:hAnsi="Times New Roman" w:cs="Times New Roman"/>
          <w:color w:val="333333"/>
          <w:sz w:val="24"/>
          <w:szCs w:val="24"/>
          <w:lang w:eastAsia="ru-RU"/>
        </w:rPr>
        <w:t>сзади», </w:t>
      </w:r>
      <w:r w:rsidRPr="00DF7455">
        <w:rPr>
          <w:rFonts w:ascii="Times New Roman" w:eastAsia="Times New Roman" w:hAnsi="Times New Roman" w:cs="Times New Roman"/>
          <w:color w:val="333333"/>
          <w:sz w:val="24"/>
          <w:szCs w:val="24"/>
          <w:shd w:val="clear" w:color="auto" w:fill="FFFFFF"/>
          <w:lang w:eastAsia="ru-RU"/>
        </w:rPr>
        <w:t>«</w:t>
      </w:r>
      <w:r w:rsidRPr="00DF7455">
        <w:rPr>
          <w:rFonts w:ascii="Times New Roman" w:eastAsia="Times New Roman" w:hAnsi="Times New Roman" w:cs="Times New Roman"/>
          <w:color w:val="333333"/>
          <w:sz w:val="24"/>
          <w:szCs w:val="24"/>
          <w:lang w:eastAsia="ru-RU"/>
        </w:rPr>
        <w:t>между</w:t>
      </w:r>
      <w:r w:rsidRPr="00DF7455">
        <w:rPr>
          <w:rFonts w:ascii="Times New Roman" w:eastAsia="Times New Roman" w:hAnsi="Times New Roman" w:cs="Times New Roman"/>
          <w:color w:val="333333"/>
          <w:sz w:val="24"/>
          <w:szCs w:val="24"/>
          <w:shd w:val="clear" w:color="auto" w:fill="FFFFFF"/>
          <w:lang w:eastAsia="ru-RU"/>
        </w:rPr>
        <w:t>»</w:t>
      </w:r>
      <w:r w:rsidRPr="00DF7455">
        <w:rPr>
          <w:rFonts w:ascii="Times New Roman" w:eastAsia="Times New Roman" w:hAnsi="Times New Roman" w:cs="Times New Roman"/>
          <w:color w:val="333333"/>
          <w:sz w:val="24"/>
          <w:szCs w:val="24"/>
          <w:lang w:eastAsia="ru-RU"/>
        </w:rPr>
        <w:t>;</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распознавать верные (истинные) и неверные (ложные) утверждения относительно заданного набора объектов/предметов;</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различать строки и столбцы таблицы, вносить данное в таблицу, извлекать данное или данные из таблицы;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два объекта (числа, геометрические фигуры);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распределять объекты на две группы по заданному основанию.</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 концу обучения во</w:t>
      </w:r>
      <w:r w:rsidRPr="00DF7455">
        <w:rPr>
          <w:rFonts w:ascii="Times New Roman" w:eastAsia="Times New Roman" w:hAnsi="Times New Roman" w:cs="Times New Roman"/>
          <w:b/>
          <w:bCs/>
          <w:i/>
          <w:iCs/>
          <w:color w:val="333333"/>
          <w:sz w:val="24"/>
          <w:szCs w:val="24"/>
          <w:lang w:eastAsia="ru-RU"/>
        </w:rPr>
        <w:t> </w:t>
      </w:r>
      <w:r w:rsidRPr="00DF7455">
        <w:rPr>
          <w:rFonts w:ascii="Times New Roman" w:eastAsia="Times New Roman" w:hAnsi="Times New Roman" w:cs="Times New Roman"/>
          <w:b/>
          <w:bCs/>
          <w:color w:val="333333"/>
          <w:sz w:val="24"/>
          <w:szCs w:val="24"/>
          <w:lang w:eastAsia="ru-RU"/>
        </w:rPr>
        <w:t>2 классе</w:t>
      </w:r>
      <w:r w:rsidRPr="00DF7455">
        <w:rPr>
          <w:rFonts w:ascii="Times New Roman" w:eastAsia="Times New Roman" w:hAnsi="Times New Roman" w:cs="Times New Roman"/>
          <w:color w:val="333333"/>
          <w:sz w:val="24"/>
          <w:szCs w:val="24"/>
          <w:lang w:eastAsia="ru-RU"/>
        </w:rPr>
        <w:t> у обучающегося будут сформированы следующие умения: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читать, записывать, сравнивать, упорядочивать числа в пределах 100;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называть и различать компоненты действий умножения (множители, произведение), деления (делимое, делитель, частное);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неизвестный компонент сложения, вычитания;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определять с помощью измерительных инструментов длину, определять время с помощью часов;</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величины длины, массы, времени, стоимости, устанавливая между ними соотношение «больше или меньше на»;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различать и называть геометрические фигуры: прямой угол, ломаную, многоугольник;</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измерение длин реальных объектов с помощью линейки;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длину ломаной, состоящей из двух-трёх звеньев, периметр прямоугольника (квадрата);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распознавать верные (истинные) и неверные (ложные) утверждения со словами «все», «каждый»;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проводить одно-двухшаговые логические рассуждения и делать выводы;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общий признак группы математических объектов (чисел, величин, геометрических фигур);</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закономерность в ряду объектов (чисел, геометрических фигур);</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группы объектов (находить общее, различное);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обнаруживать модели геометрических фигур в окружающем мире;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подбирать примеры, подтверждающие суждение, ответ;</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составлять (дополнять) текстовую задачу;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проверять правильность вычисления, измерения.</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 концу обучения в </w:t>
      </w:r>
      <w:r w:rsidRPr="00DF7455">
        <w:rPr>
          <w:rFonts w:ascii="Times New Roman" w:eastAsia="Times New Roman" w:hAnsi="Times New Roman" w:cs="Times New Roman"/>
          <w:b/>
          <w:bCs/>
          <w:color w:val="333333"/>
          <w:sz w:val="24"/>
          <w:szCs w:val="24"/>
          <w:lang w:eastAsia="ru-RU"/>
        </w:rPr>
        <w:t>3 классе</w:t>
      </w:r>
      <w:r w:rsidRPr="00DF7455">
        <w:rPr>
          <w:rFonts w:ascii="Times New Roman" w:eastAsia="Times New Roman" w:hAnsi="Times New Roman" w:cs="Times New Roman"/>
          <w:color w:val="333333"/>
          <w:sz w:val="24"/>
          <w:szCs w:val="24"/>
          <w:lang w:eastAsia="ru-RU"/>
        </w:rPr>
        <w:t> у обучающегося будут сформированы следующие умения: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читать, записывать, сравнивать, упорядочивать числа в пределах 1000;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число большее или меньшее данного числа на заданное число, в заданное число раз (в пределах 1000);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действия умножение и деление с числами 0 и 1;</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вычислениях переместительное и сочетательное свойства сложения;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неизвестный компонент арифметического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величины длины, площади, массы, времени, стоимости, устанавливая между ними соотношение «больше или меньше на или в»;</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называть, находить долю величины (половина, четверть);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величины, выраженные долями;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при решении задач выполнять сложение и вычитание однородных величин, умножение и деление величины на однозначное число;</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конструировать прямоугольник из данных фигур (квадратов), делить прямоугольник, многоугольник на заданные части;</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фигуры по площади (наложение, сопоставление числовых значений);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периметр прямоугольника (квадрата), площадь прямоугольника (квадрата);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распознавать верные (истинные) и неверные (ложные) утверждения со словами: «все», «некоторые», «и», «каждый», «если…, то…»;</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формулировать утверждение (вывод), строить логические рассуждения (одно-двухшаговые), в том числе с использованием изученных связок;</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классифицировать объекты по одному-двум признакам;</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lastRenderedPageBreak/>
        <w:t>составлять план выполнения учебного задания и следовать ему, выполнять действия по алгоритму;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сравнивать математические объекты (находить общее, различное, уникальное);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выбирать верное решение математической задачи.</w:t>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br/>
      </w:r>
    </w:p>
    <w:p w:rsidR="00DF7455" w:rsidRPr="00DF7455" w:rsidRDefault="00DF7455" w:rsidP="00DF7455">
      <w:pPr>
        <w:suppressAutoHyphens w:val="0"/>
        <w:spacing w:before="100" w:beforeAutospacing="1" w:after="0" w:line="360" w:lineRule="auto"/>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 концу обучения в</w:t>
      </w:r>
      <w:r w:rsidRPr="00DF7455">
        <w:rPr>
          <w:rFonts w:ascii="Times New Roman" w:eastAsia="Times New Roman" w:hAnsi="Times New Roman" w:cs="Times New Roman"/>
          <w:b/>
          <w:bCs/>
          <w:color w:val="333333"/>
          <w:sz w:val="24"/>
          <w:szCs w:val="24"/>
          <w:lang w:eastAsia="ru-RU"/>
        </w:rPr>
        <w:t> 4 классе</w:t>
      </w:r>
      <w:r w:rsidRPr="00DF7455">
        <w:rPr>
          <w:rFonts w:ascii="Times New Roman" w:eastAsia="Times New Roman" w:hAnsi="Times New Roman" w:cs="Times New Roman"/>
          <w:color w:val="333333"/>
          <w:sz w:val="24"/>
          <w:szCs w:val="24"/>
          <w:lang w:eastAsia="ru-RU"/>
        </w:rPr>
        <w:t> у обучающегося будут сформированы следующие умения: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читать, записывать, сравнивать, упорядочивать многозначные числа;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число большее или меньшее данного числа на заданное число, в заданное число раз;</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долю величины, величину по её доле;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находить неизвестный компонент арифметического действия;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единицы величин при решении задач (длина, масса, время, вместимость, стоимость, площадь, скорость);</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w:t>
      </w:r>
      <w:r w:rsidRPr="00DF7455">
        <w:rPr>
          <w:rFonts w:ascii="Times New Roman" w:eastAsia="Times New Roman" w:hAnsi="Times New Roman" w:cs="Times New Roman"/>
          <w:color w:val="333333"/>
          <w:sz w:val="24"/>
          <w:szCs w:val="24"/>
          <w:lang w:eastAsia="ru-RU"/>
        </w:rPr>
        <w:lastRenderedPageBreak/>
        <w:t>используя, при необходимости, вычислительные устройства, оценивать полученный результат по критериям: реальность, соответствие условию;</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различать окружность и круг, изображать с помощью циркуля и линейки окружность заданного радиуса;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распознавать верные (истинные) и неверные (ложные) утверждения, приводить пример, контрпример;</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формулировать утверждение (вывод), строить логические рассуждения (двух-трёхшаговые);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классифицировать объекты по заданным или самостоятельно установленным одному-двум признакам;</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заполнять данными предложенную таблицу, столбчатую диаграмму;</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F7455" w:rsidRPr="00DF7455" w:rsidRDefault="00DF7455" w:rsidP="00DF7455">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составлять модель текстовой задачи, числовое выражение;</w:t>
      </w:r>
    </w:p>
    <w:p w:rsidR="00466CFE" w:rsidRPr="00A33D5F" w:rsidRDefault="00DF7455" w:rsidP="00A33D5F">
      <w:pPr>
        <w:suppressAutoHyphens w:val="0"/>
        <w:spacing w:before="100" w:beforeAutospacing="1" w:after="0" w:line="360" w:lineRule="auto"/>
        <w:ind w:firstLine="567"/>
        <w:contextualSpacing/>
        <w:jc w:val="both"/>
        <w:rPr>
          <w:rFonts w:ascii="Times New Roman" w:eastAsia="Times New Roman" w:hAnsi="Times New Roman" w:cs="Times New Roman"/>
          <w:color w:val="333333"/>
          <w:sz w:val="21"/>
          <w:szCs w:val="21"/>
          <w:lang w:eastAsia="ru-RU"/>
        </w:rPr>
      </w:pPr>
      <w:r w:rsidRPr="00DF7455">
        <w:rPr>
          <w:rFonts w:ascii="Times New Roman" w:eastAsia="Times New Roman" w:hAnsi="Times New Roman" w:cs="Times New Roman"/>
          <w:color w:val="333333"/>
          <w:sz w:val="24"/>
          <w:szCs w:val="24"/>
          <w:lang w:eastAsia="ru-RU"/>
        </w:rPr>
        <w:t>выбирать рациональное решение задачи, находить все верные решения из предложенных.</w:t>
      </w:r>
    </w:p>
    <w:p w:rsidR="00CE15B4" w:rsidRDefault="008945A5">
      <w:pPr>
        <w:pStyle w:val="ConsPlusTitle"/>
        <w:spacing w:line="360" w:lineRule="auto"/>
        <w:jc w:val="both"/>
        <w:outlineLvl w:val="2"/>
        <w:rPr>
          <w:rFonts w:ascii="Times New Roman" w:hAnsi="Times New Roman" w:cs="Times New Roman"/>
          <w:sz w:val="26"/>
          <w:szCs w:val="26"/>
        </w:rPr>
      </w:pPr>
      <w:r>
        <w:rPr>
          <w:rFonts w:ascii="Times New Roman" w:hAnsi="Times New Roman" w:cs="Times New Roman"/>
          <w:sz w:val="26"/>
          <w:szCs w:val="26"/>
        </w:rPr>
        <w:t>2.2. Программа формирования универсальных учебных действий.</w:t>
      </w:r>
    </w:p>
    <w:p w:rsidR="00CE15B4" w:rsidRDefault="008945A5">
      <w:pPr>
        <w:pStyle w:val="ConsPlusTitle"/>
        <w:spacing w:line="360" w:lineRule="auto"/>
        <w:jc w:val="both"/>
        <w:outlineLvl w:val="2"/>
        <w:rPr>
          <w:rFonts w:ascii="Times New Roman" w:hAnsi="Times New Roman" w:cs="Times New Roman"/>
        </w:rPr>
      </w:pPr>
      <w:r>
        <w:rPr>
          <w:rFonts w:ascii="Times New Roman" w:hAnsi="Times New Roman" w:cs="Times New Roman"/>
        </w:rPr>
        <w:t>Целевой раздел</w:t>
      </w:r>
    </w:p>
    <w:p w:rsidR="00CE15B4" w:rsidRDefault="008945A5">
      <w:pPr>
        <w:pStyle w:val="ConsPlusTitle"/>
        <w:spacing w:line="360" w:lineRule="auto"/>
        <w:ind w:firstLine="540"/>
        <w:jc w:val="both"/>
        <w:outlineLvl w:val="2"/>
        <w:rPr>
          <w:rFonts w:ascii="TimesNewRomanPSMT" w:eastAsiaTheme="minorHAnsi" w:hAnsi="TimesNewRomanPSMT" w:cstheme="minorBidi"/>
          <w:b w:val="0"/>
          <w:bCs w:val="0"/>
          <w:color w:val="000000"/>
          <w:sz w:val="22"/>
          <w:szCs w:val="22"/>
          <w:lang w:eastAsia="en-US"/>
        </w:rPr>
      </w:pPr>
      <w:r>
        <w:rPr>
          <w:rFonts w:ascii="TimesNewRomanPSMT" w:eastAsiaTheme="minorHAnsi" w:hAnsi="TimesNewRomanPSMT" w:cstheme="minorBidi"/>
          <w:b w:val="0"/>
          <w:bCs w:val="0"/>
          <w:color w:val="000000"/>
          <w:lang w:eastAsia="en-US"/>
        </w:rPr>
        <w:t>В ФГОС НОО отмечается, что содержательной и критериальной основой разработки</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программы формирования универсальных (обобщённых) учебных действий (далее — УУД)</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являются планируемые результаты обучения. В стандарте предлагается следующая структура</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этой программы:</w:t>
      </w:r>
    </w:p>
    <w:p w:rsidR="00CE15B4" w:rsidRDefault="008945A5">
      <w:pPr>
        <w:pStyle w:val="ConsPlusTitle"/>
        <w:spacing w:line="360" w:lineRule="auto"/>
        <w:ind w:firstLine="540"/>
        <w:jc w:val="both"/>
        <w:outlineLvl w:val="2"/>
        <w:rPr>
          <w:rFonts w:ascii="TimesNewRomanPSMT" w:eastAsiaTheme="minorHAnsi" w:hAnsi="TimesNewRomanPSMT" w:cstheme="minorBidi"/>
          <w:b w:val="0"/>
          <w:bCs w:val="0"/>
          <w:color w:val="000000"/>
          <w:sz w:val="22"/>
          <w:szCs w:val="22"/>
          <w:lang w:eastAsia="en-US"/>
        </w:rPr>
      </w:pPr>
      <w:r>
        <w:rPr>
          <w:rFonts w:ascii="TimesNewRomanPSMT" w:eastAsiaTheme="minorHAnsi" w:hAnsi="TimesNewRomanPSMT" w:cstheme="minorBidi"/>
          <w:b w:val="0"/>
          <w:bCs w:val="0"/>
          <w:color w:val="000000"/>
          <w:sz w:val="20"/>
          <w:szCs w:val="20"/>
          <w:lang w:eastAsia="en-US"/>
        </w:rPr>
        <w:t xml:space="preserve">1) </w:t>
      </w:r>
      <w:r>
        <w:rPr>
          <w:rFonts w:ascii="TimesNewRomanPSMT" w:eastAsiaTheme="minorHAnsi" w:hAnsi="TimesNewRomanPSMT" w:cstheme="minorBidi"/>
          <w:b w:val="0"/>
          <w:bCs w:val="0"/>
          <w:color w:val="000000"/>
          <w:lang w:eastAsia="en-US"/>
        </w:rPr>
        <w:t>описание взаимосвязи универсальных учебных действий с содержанием</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lastRenderedPageBreak/>
        <w:t>учебных предметов;</w:t>
      </w:r>
    </w:p>
    <w:p w:rsidR="00CE15B4" w:rsidRDefault="008945A5">
      <w:pPr>
        <w:pStyle w:val="ConsPlusTitle"/>
        <w:spacing w:line="360" w:lineRule="auto"/>
        <w:ind w:firstLine="540"/>
        <w:jc w:val="both"/>
        <w:outlineLvl w:val="2"/>
        <w:rPr>
          <w:rFonts w:ascii="TimesNewRomanPSMT" w:eastAsiaTheme="minorHAnsi" w:hAnsi="TimesNewRomanPSMT" w:cstheme="minorBidi"/>
          <w:b w:val="0"/>
          <w:bCs w:val="0"/>
          <w:color w:val="000000"/>
          <w:sz w:val="22"/>
          <w:szCs w:val="22"/>
          <w:lang w:eastAsia="en-US"/>
        </w:rPr>
      </w:pPr>
      <w:r>
        <w:rPr>
          <w:rFonts w:ascii="TimesNewRomanPSMT" w:eastAsiaTheme="minorHAnsi" w:hAnsi="TimesNewRomanPSMT" w:cstheme="minorBidi"/>
          <w:b w:val="0"/>
          <w:bCs w:val="0"/>
          <w:color w:val="000000"/>
          <w:sz w:val="20"/>
          <w:szCs w:val="20"/>
          <w:lang w:eastAsia="en-US"/>
        </w:rPr>
        <w:t xml:space="preserve">2) </w:t>
      </w:r>
      <w:r>
        <w:rPr>
          <w:rFonts w:ascii="TimesNewRomanPSMT" w:eastAsiaTheme="minorHAnsi" w:hAnsi="TimesNewRomanPSMT" w:cstheme="minorBidi"/>
          <w:b w:val="0"/>
          <w:bCs w:val="0"/>
          <w:color w:val="000000"/>
          <w:lang w:eastAsia="en-US"/>
        </w:rPr>
        <w:t>характеристика познавательных, коммуникативных и регулятивных</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универсальных действий.</w:t>
      </w:r>
    </w:p>
    <w:p w:rsidR="00CE15B4" w:rsidRDefault="008945A5">
      <w:pPr>
        <w:pStyle w:val="ConsPlusTitle"/>
        <w:spacing w:line="360" w:lineRule="auto"/>
        <w:ind w:firstLine="540"/>
        <w:jc w:val="both"/>
        <w:outlineLvl w:val="2"/>
        <w:rPr>
          <w:rFonts w:ascii="TimesNewRomanPSMT" w:eastAsiaTheme="minorHAnsi" w:hAnsi="TimesNewRomanPSMT" w:cstheme="minorBidi"/>
          <w:b w:val="0"/>
          <w:bCs w:val="0"/>
          <w:color w:val="000000"/>
          <w:lang w:eastAsia="en-US"/>
        </w:rPr>
      </w:pPr>
      <w:r>
        <w:rPr>
          <w:rFonts w:ascii="TimesNewRomanPS-BoldItalicMT" w:eastAsiaTheme="minorHAnsi" w:hAnsi="TimesNewRomanPS-BoldItalicMT" w:cstheme="minorBidi"/>
          <w:i/>
          <w:iCs/>
          <w:color w:val="000000"/>
          <w:lang w:eastAsia="en-US"/>
        </w:rPr>
        <w:t xml:space="preserve">Целью программы формирования УУД </w:t>
      </w:r>
      <w:r>
        <w:rPr>
          <w:rFonts w:ascii="TimesNewRomanPSMT" w:eastAsiaTheme="minorHAnsi" w:hAnsi="TimesNewRomanPSMT" w:cstheme="minorBidi"/>
          <w:b w:val="0"/>
          <w:bCs w:val="0"/>
          <w:color w:val="000000"/>
          <w:lang w:eastAsia="en-US"/>
        </w:rPr>
        <w:t>является создание условий для реализации</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технологии формирования УУД на начальном уровне общего образования средствами</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УМК «Начальная школа 21 века» , «Школа 2100».</w:t>
      </w:r>
      <w:r>
        <w:rPr>
          <w:rFonts w:ascii="TimesNewRomanPSMT" w:eastAsiaTheme="minorHAnsi" w:hAnsi="TimesNewRomanPSMT" w:cstheme="minorBidi"/>
          <w:b w:val="0"/>
          <w:bCs w:val="0"/>
          <w:color w:val="000000"/>
          <w:sz w:val="22"/>
          <w:szCs w:val="22"/>
          <w:lang w:eastAsia="en-US"/>
        </w:rPr>
        <w:br/>
      </w:r>
      <w:r>
        <w:rPr>
          <w:rFonts w:ascii="TimesNewRomanPS-BoldItalicMT" w:eastAsiaTheme="minorHAnsi" w:hAnsi="TimesNewRomanPS-BoldItalicMT" w:cstheme="minorBidi"/>
          <w:i/>
          <w:iCs/>
          <w:color w:val="000000"/>
          <w:lang w:eastAsia="en-US"/>
        </w:rPr>
        <w:t xml:space="preserve">Задачи программы: </w:t>
      </w:r>
      <w:r>
        <w:rPr>
          <w:rFonts w:ascii="TimesNewRomanPSMT" w:eastAsiaTheme="minorHAnsi" w:hAnsi="TimesNewRomanPSMT" w:cstheme="minorBidi"/>
          <w:b w:val="0"/>
          <w:bCs w:val="0"/>
          <w:color w:val="000000"/>
          <w:lang w:eastAsia="en-US"/>
        </w:rPr>
        <w:t>актуализация ценностных ориентиров содержания начального</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общего образования, необходимых для разработки рабочих учебных программ и</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программы внеурочной деятельности; разработка механизмов взаимосвязи</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универсальных учебных действий и содержания учебных предметов; уточнение</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характеристик личностных результатов и регулятивных, познавательных,</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коммуникативных УУД; описание типовых задач формирования УУД; разработка</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преемственных связей формирования УУД при переходе от дошкольного к начальному</w:t>
      </w:r>
      <w:r>
        <w:rPr>
          <w:rFonts w:ascii="TimesNewRomanPSMT" w:eastAsiaTheme="minorHAnsi" w:hAnsi="TimesNewRomanPSMT" w:cstheme="minorBidi"/>
          <w:b w:val="0"/>
          <w:bCs w:val="0"/>
          <w:color w:val="000000"/>
          <w:sz w:val="22"/>
          <w:szCs w:val="22"/>
          <w:lang w:eastAsia="en-US"/>
        </w:rPr>
        <w:br/>
      </w:r>
      <w:r>
        <w:rPr>
          <w:rFonts w:ascii="TimesNewRomanPSMT" w:eastAsiaTheme="minorHAnsi" w:hAnsi="TimesNewRomanPSMT" w:cstheme="minorBidi"/>
          <w:b w:val="0"/>
          <w:bCs w:val="0"/>
          <w:color w:val="000000"/>
          <w:lang w:eastAsia="en-US"/>
        </w:rPr>
        <w:t>общему образованию.</w:t>
      </w:r>
    </w:p>
    <w:p w:rsidR="00CE15B4" w:rsidRDefault="008945A5">
      <w:pPr>
        <w:pStyle w:val="ConsPlusNormal"/>
        <w:spacing w:before="240" w:after="160" w:line="360" w:lineRule="auto"/>
        <w:jc w:val="both"/>
        <w:rPr>
          <w:b/>
          <w:bCs/>
        </w:rPr>
      </w:pPr>
      <w:r>
        <w:rPr>
          <w:b/>
          <w:bCs/>
        </w:rPr>
        <w:t>Содержательный раздел</w:t>
      </w:r>
    </w:p>
    <w:p w:rsidR="00CE15B4" w:rsidRDefault="008945A5">
      <w:pPr>
        <w:pStyle w:val="ConsPlusNormal"/>
        <w:spacing w:before="240" w:after="160" w:line="360" w:lineRule="auto"/>
        <w:ind w:firstLine="540"/>
        <w:jc w:val="both"/>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E15B4" w:rsidRDefault="008945A5" w:rsidP="00ED2BE9">
      <w:pPr>
        <w:pStyle w:val="ConsPlusNormal"/>
        <w:numPr>
          <w:ilvl w:val="0"/>
          <w:numId w:val="11"/>
        </w:numPr>
        <w:spacing w:before="240" w:after="160" w:line="360" w:lineRule="auto"/>
        <w:jc w:val="both"/>
      </w:pPr>
      <w:r>
        <w:t>предметные знания, умения и способы деятельности являются содержательной основой становления УУД;</w:t>
      </w:r>
    </w:p>
    <w:p w:rsidR="00CE15B4" w:rsidRDefault="008945A5" w:rsidP="00ED2BE9">
      <w:pPr>
        <w:pStyle w:val="ConsPlusNormal"/>
        <w:numPr>
          <w:ilvl w:val="0"/>
          <w:numId w:val="11"/>
        </w:numPr>
        <w:spacing w:before="240" w:after="160" w:line="360" w:lineRule="auto"/>
        <w:jc w:val="both"/>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E15B4" w:rsidRDefault="008945A5" w:rsidP="00ED2BE9">
      <w:pPr>
        <w:pStyle w:val="ConsPlusNormal"/>
        <w:numPr>
          <w:ilvl w:val="0"/>
          <w:numId w:val="11"/>
        </w:numPr>
        <w:spacing w:before="240" w:after="160" w:line="360" w:lineRule="auto"/>
        <w:jc w:val="both"/>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w:t>
      </w:r>
      <w:r>
        <w:lastRenderedPageBreak/>
        <w:t>положительно отражается на качестве изучения учебных предметов;</w:t>
      </w:r>
    </w:p>
    <w:p w:rsidR="00CE15B4" w:rsidRDefault="008945A5" w:rsidP="00ED2BE9">
      <w:pPr>
        <w:pStyle w:val="ConsPlusNormal"/>
        <w:numPr>
          <w:ilvl w:val="0"/>
          <w:numId w:val="11"/>
        </w:numPr>
        <w:spacing w:before="240" w:after="160" w:line="360" w:lineRule="auto"/>
        <w:jc w:val="both"/>
      </w:pPr>
      <w: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E15B4" w:rsidRDefault="008945A5">
      <w:pPr>
        <w:pStyle w:val="ConsPlusNormal"/>
        <w:spacing w:before="240" w:after="160" w:line="360" w:lineRule="auto"/>
        <w:contextualSpacing/>
        <w:jc w:val="both"/>
        <w:rPr>
          <w:b/>
          <w:bCs/>
        </w:rPr>
      </w:pPr>
      <w:r>
        <w:rPr>
          <w:b/>
          <w:bCs/>
        </w:rPr>
        <w:t>Организационный раздел</w:t>
      </w:r>
    </w:p>
    <w:p w:rsidR="00CE15B4" w:rsidRDefault="008945A5">
      <w:pPr>
        <w:pStyle w:val="ConsPlusNormal"/>
        <w:spacing w:before="240" w:after="160" w:line="360" w:lineRule="auto"/>
        <w:contextualSpacing/>
        <w:jc w:val="both"/>
        <w:rPr>
          <w:b/>
          <w:bCs/>
        </w:rPr>
      </w:pPr>
      <w:r>
        <w:rPr>
          <w:b/>
          <w:bCs/>
        </w:rPr>
        <w:t>Характеристика универсальных учебных действий</w:t>
      </w:r>
    </w:p>
    <w:p w:rsidR="00CE15B4" w:rsidRDefault="008945A5">
      <w:pPr>
        <w:pStyle w:val="ConsPlusNormal"/>
        <w:spacing w:before="240" w:after="160" w:line="360" w:lineRule="auto"/>
        <w:ind w:firstLine="539"/>
        <w:contextualSpacing/>
        <w:jc w:val="both"/>
      </w:pPr>
      <w:r>
        <w:rPr>
          <w:b/>
          <w:bCs/>
        </w:rPr>
        <w:t>Познавательные УУД</w:t>
      </w:r>
      <w:r>
        <w:t xml:space="preserve"> отражают совокупность операций, участвующих в учебно-познавательной деятельности обучающихся, и включают:</w:t>
      </w:r>
    </w:p>
    <w:p w:rsidR="00CE15B4" w:rsidRDefault="008945A5" w:rsidP="00ED2BE9">
      <w:pPr>
        <w:pStyle w:val="ConsPlusNormal"/>
        <w:numPr>
          <w:ilvl w:val="0"/>
          <w:numId w:val="1"/>
        </w:numPr>
        <w:spacing w:before="240" w:after="160" w:line="360" w:lineRule="auto"/>
        <w:jc w:val="both"/>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E15B4" w:rsidRDefault="008945A5" w:rsidP="00ED2BE9">
      <w:pPr>
        <w:pStyle w:val="ConsPlusNormal"/>
        <w:numPr>
          <w:ilvl w:val="0"/>
          <w:numId w:val="1"/>
        </w:numPr>
        <w:spacing w:before="240" w:after="160" w:line="360" w:lineRule="auto"/>
        <w:jc w:val="both"/>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E15B4" w:rsidRDefault="008945A5" w:rsidP="00ED2BE9">
      <w:pPr>
        <w:pStyle w:val="ConsPlusNormal"/>
        <w:numPr>
          <w:ilvl w:val="0"/>
          <w:numId w:val="1"/>
        </w:numPr>
        <w:spacing w:before="240" w:after="160" w:line="360" w:lineRule="auto"/>
        <w:jc w:val="both"/>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E15B4" w:rsidRDefault="008945A5">
      <w:pPr>
        <w:pStyle w:val="ConsPlusNormal"/>
        <w:spacing w:before="240" w:after="160" w:line="360" w:lineRule="auto"/>
        <w:jc w:val="both"/>
      </w:pPr>
      <w:r>
        <w:t xml:space="preserve"> Познавательные УУД становятся предпосылкой формирования способности обучающегося к самообразованию и саморазвитию.</w:t>
      </w:r>
    </w:p>
    <w:p w:rsidR="00CE15B4" w:rsidRDefault="008945A5">
      <w:pPr>
        <w:pStyle w:val="ConsPlusNormal"/>
        <w:spacing w:before="240" w:after="160" w:line="360" w:lineRule="auto"/>
        <w:jc w:val="both"/>
      </w:pPr>
      <w:r>
        <w:rPr>
          <w:b/>
          <w:bCs/>
        </w:rPr>
        <w:t xml:space="preserve">          Коммуникативные УУД</w:t>
      </w:r>
      <w: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CE15B4" w:rsidRDefault="008945A5">
      <w:pPr>
        <w:pStyle w:val="ConsPlusNormal"/>
        <w:spacing w:before="240" w:after="160" w:line="360" w:lineRule="auto"/>
        <w:jc w:val="both"/>
      </w:pPr>
      <w:r>
        <w:t xml:space="preserve">        Коммуникативные УУД целесообразно формировать, используя цифровую образовательную среду класса, образовательной организации.</w:t>
      </w:r>
    </w:p>
    <w:p w:rsidR="00CE15B4" w:rsidRDefault="008945A5">
      <w:pPr>
        <w:pStyle w:val="ConsPlusNormal"/>
        <w:spacing w:before="240" w:after="160" w:line="360" w:lineRule="auto"/>
        <w:jc w:val="both"/>
      </w:pPr>
      <w:r>
        <w:t xml:space="preserve">       Коммуникативные УУД характеризуются четырьмя группами учебных операций, </w:t>
      </w:r>
      <w:r>
        <w:lastRenderedPageBreak/>
        <w:t xml:space="preserve">обеспечивающих: </w:t>
      </w:r>
    </w:p>
    <w:p w:rsidR="00CE15B4" w:rsidRDefault="008945A5" w:rsidP="00ED2BE9">
      <w:pPr>
        <w:pStyle w:val="ConsPlusNormal"/>
        <w:numPr>
          <w:ilvl w:val="0"/>
          <w:numId w:val="2"/>
        </w:numPr>
        <w:spacing w:before="240" w:after="160" w:line="360" w:lineRule="auto"/>
        <w:jc w:val="both"/>
      </w:pPr>
      <w:r>
        <w:t>смысловое чтение текстов разных жанров, типов, назначений; аналитическую текстовую деятельность с ними;</w:t>
      </w:r>
    </w:p>
    <w:p w:rsidR="00CE15B4" w:rsidRDefault="008945A5" w:rsidP="00ED2BE9">
      <w:pPr>
        <w:pStyle w:val="ConsPlusNormal"/>
        <w:numPr>
          <w:ilvl w:val="0"/>
          <w:numId w:val="2"/>
        </w:numPr>
        <w:spacing w:before="240" w:after="160" w:line="360" w:lineRule="auto"/>
        <w:jc w:val="both"/>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E15B4" w:rsidRDefault="008945A5" w:rsidP="00ED2BE9">
      <w:pPr>
        <w:pStyle w:val="ConsPlusNormal"/>
        <w:numPr>
          <w:ilvl w:val="0"/>
          <w:numId w:val="2"/>
        </w:numPr>
        <w:spacing w:before="240" w:after="160" w:line="360" w:lineRule="auto"/>
        <w:jc w:val="both"/>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E15B4" w:rsidRDefault="008945A5" w:rsidP="00ED2BE9">
      <w:pPr>
        <w:pStyle w:val="ConsPlusNormal"/>
        <w:numPr>
          <w:ilvl w:val="0"/>
          <w:numId w:val="2"/>
        </w:numPr>
        <w:spacing w:before="240" w:after="160" w:line="360" w:lineRule="auto"/>
        <w:jc w:val="both"/>
      </w:pPr>
      <w: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E15B4" w:rsidRDefault="008945A5">
      <w:pPr>
        <w:pStyle w:val="ConsPlusNormal"/>
        <w:spacing w:before="240" w:after="160" w:line="360" w:lineRule="auto"/>
        <w:jc w:val="both"/>
      </w:pPr>
      <w:r>
        <w:t xml:space="preserve">       </w:t>
      </w:r>
      <w:r>
        <w:rPr>
          <w:b/>
          <w:bCs/>
        </w:rPr>
        <w:t>Регулятивные УУД</w:t>
      </w:r>
      <w: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CE15B4" w:rsidRDefault="008945A5">
      <w:pPr>
        <w:pStyle w:val="ConsPlusNormal"/>
        <w:spacing w:before="240" w:after="160" w:line="360" w:lineRule="auto"/>
        <w:jc w:val="both"/>
      </w:pPr>
      <w:r>
        <w:t xml:space="preserve"> Выделяются шесть групп операций:</w:t>
      </w:r>
    </w:p>
    <w:p w:rsidR="00CE15B4" w:rsidRDefault="008945A5" w:rsidP="00ED2BE9">
      <w:pPr>
        <w:pStyle w:val="ConsPlusNormal"/>
        <w:numPr>
          <w:ilvl w:val="0"/>
          <w:numId w:val="3"/>
        </w:numPr>
        <w:spacing w:before="240" w:after="160" w:line="360" w:lineRule="auto"/>
        <w:ind w:left="1259" w:hanging="357"/>
        <w:contextualSpacing/>
        <w:jc w:val="both"/>
      </w:pPr>
      <w:r>
        <w:t>принимать и удерживать учебную задачу;</w:t>
      </w:r>
    </w:p>
    <w:p w:rsidR="00CE15B4" w:rsidRDefault="008945A5" w:rsidP="00ED2BE9">
      <w:pPr>
        <w:pStyle w:val="ConsPlusNormal"/>
        <w:numPr>
          <w:ilvl w:val="0"/>
          <w:numId w:val="3"/>
        </w:numPr>
        <w:spacing w:before="240" w:after="160" w:line="360" w:lineRule="auto"/>
        <w:ind w:left="1259" w:hanging="357"/>
        <w:contextualSpacing/>
        <w:jc w:val="both"/>
      </w:pPr>
      <w:r>
        <w:t>планировать ее решение;</w:t>
      </w:r>
    </w:p>
    <w:p w:rsidR="00CE15B4" w:rsidRDefault="008945A5" w:rsidP="00ED2BE9">
      <w:pPr>
        <w:pStyle w:val="ConsPlusNormal"/>
        <w:numPr>
          <w:ilvl w:val="0"/>
          <w:numId w:val="3"/>
        </w:numPr>
        <w:spacing w:before="240" w:after="160" w:line="360" w:lineRule="auto"/>
        <w:ind w:left="1259" w:hanging="357"/>
        <w:contextualSpacing/>
        <w:jc w:val="both"/>
      </w:pPr>
      <w:r>
        <w:t>контролировать полученный результат деятельности;</w:t>
      </w:r>
    </w:p>
    <w:p w:rsidR="00CE15B4" w:rsidRDefault="008945A5" w:rsidP="00ED2BE9">
      <w:pPr>
        <w:pStyle w:val="ConsPlusNormal"/>
        <w:numPr>
          <w:ilvl w:val="0"/>
          <w:numId w:val="3"/>
        </w:numPr>
        <w:spacing w:before="240" w:after="160" w:line="360" w:lineRule="auto"/>
        <w:ind w:left="1259" w:hanging="357"/>
        <w:contextualSpacing/>
        <w:jc w:val="both"/>
      </w:pPr>
      <w:r>
        <w:t>контролировать процесс деятельности, его соответствие выбранному способу;</w:t>
      </w:r>
    </w:p>
    <w:p w:rsidR="00CE15B4" w:rsidRDefault="008945A5" w:rsidP="00ED2BE9">
      <w:pPr>
        <w:pStyle w:val="ConsPlusNormal"/>
        <w:numPr>
          <w:ilvl w:val="0"/>
          <w:numId w:val="3"/>
        </w:numPr>
        <w:spacing w:before="240" w:after="160" w:line="360" w:lineRule="auto"/>
        <w:ind w:left="1259" w:hanging="357"/>
        <w:contextualSpacing/>
        <w:jc w:val="both"/>
      </w:pPr>
      <w:r>
        <w:t>предвидеть (прогнозировать) трудности и ошибки при решении данной учебной задачи;</w:t>
      </w:r>
    </w:p>
    <w:p w:rsidR="00CE15B4" w:rsidRDefault="008945A5" w:rsidP="00ED2BE9">
      <w:pPr>
        <w:pStyle w:val="ConsPlusNormal"/>
        <w:numPr>
          <w:ilvl w:val="0"/>
          <w:numId w:val="3"/>
        </w:numPr>
        <w:spacing w:before="240" w:after="160" w:line="360" w:lineRule="auto"/>
        <w:ind w:left="1259" w:hanging="357"/>
        <w:contextualSpacing/>
        <w:jc w:val="both"/>
      </w:pPr>
      <w:r>
        <w:t>корректировать при необходимости процесс деятельности.</w:t>
      </w:r>
    </w:p>
    <w:p w:rsidR="00CE15B4" w:rsidRDefault="008945A5">
      <w:pPr>
        <w:pStyle w:val="ConsPlusNormal"/>
        <w:spacing w:before="240" w:after="160" w:line="360" w:lineRule="auto"/>
        <w:jc w:val="both"/>
      </w:pPr>
      <w:r>
        <w:t xml:space="preserve">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E15B4" w:rsidRDefault="008945A5">
      <w:pPr>
        <w:pStyle w:val="ConsPlusNormal"/>
        <w:spacing w:before="240" w:after="160" w:line="360" w:lineRule="auto"/>
        <w:jc w:val="both"/>
      </w:pPr>
      <w:r>
        <w:t xml:space="preserve">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w:t>
      </w:r>
      <w:r>
        <w:lastRenderedPageBreak/>
        <w:t>способность к результативной совместной деятельности строится на двух феноменах, участие которых обеспечивает ее успешность:</w:t>
      </w:r>
    </w:p>
    <w:p w:rsidR="00CE15B4" w:rsidRDefault="008945A5" w:rsidP="00ED2BE9">
      <w:pPr>
        <w:pStyle w:val="ConsPlusNormal"/>
        <w:numPr>
          <w:ilvl w:val="0"/>
          <w:numId w:val="4"/>
        </w:numPr>
        <w:spacing w:before="240" w:after="160" w:line="360" w:lineRule="auto"/>
        <w:jc w:val="both"/>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E15B4" w:rsidRDefault="008945A5" w:rsidP="00ED2BE9">
      <w:pPr>
        <w:pStyle w:val="ConsPlusNormal"/>
        <w:numPr>
          <w:ilvl w:val="0"/>
          <w:numId w:val="4"/>
        </w:numPr>
        <w:spacing w:before="240" w:after="160" w:line="360" w:lineRule="auto"/>
        <w:jc w:val="both"/>
      </w:pPr>
      <w:r>
        <w:t>волевые регулятивные умения (подчиняться, уступать, объективно оценивать вклад свой и других в результат общего труда и другие).</w:t>
      </w:r>
    </w:p>
    <w:p w:rsidR="00CE15B4" w:rsidRDefault="008945A5">
      <w:pPr>
        <w:pStyle w:val="ConsPlusNormal"/>
        <w:spacing w:before="240" w:after="160" w:line="360" w:lineRule="auto"/>
        <w:jc w:val="both"/>
        <w:rPr>
          <w:b/>
          <w:bCs/>
        </w:rPr>
      </w:pPr>
      <w:r>
        <w:rPr>
          <w:b/>
          <w:bCs/>
        </w:rPr>
        <w:t>Механизмом конструирования образовательного процесса являются следующие методические позиции.</w:t>
      </w:r>
    </w:p>
    <w:p w:rsidR="00CE15B4" w:rsidRDefault="008945A5" w:rsidP="00ED2BE9">
      <w:pPr>
        <w:pStyle w:val="ConsPlusNormal"/>
        <w:numPr>
          <w:ilvl w:val="0"/>
          <w:numId w:val="5"/>
        </w:numPr>
        <w:spacing w:before="240" w:after="160" w:line="360" w:lineRule="auto"/>
        <w:jc w:val="both"/>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CE15B4" w:rsidRDefault="008945A5" w:rsidP="00ED2BE9">
      <w:pPr>
        <w:pStyle w:val="ConsPlusNormal"/>
        <w:numPr>
          <w:ilvl w:val="0"/>
          <w:numId w:val="5"/>
        </w:numPr>
        <w:spacing w:before="240" w:after="160" w:line="360" w:lineRule="auto"/>
        <w:jc w:val="both"/>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CE15B4" w:rsidRDefault="008945A5" w:rsidP="00ED2BE9">
      <w:pPr>
        <w:pStyle w:val="ConsPlusNormal"/>
        <w:numPr>
          <w:ilvl w:val="0"/>
          <w:numId w:val="5"/>
        </w:numPr>
        <w:spacing w:before="240" w:after="160" w:line="360" w:lineRule="auto"/>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E15B4" w:rsidRDefault="008945A5">
      <w:pPr>
        <w:pStyle w:val="ConsPlusNormal"/>
        <w:spacing w:before="240" w:after="160" w:line="360" w:lineRule="auto"/>
        <w:jc w:val="both"/>
        <w:rPr>
          <w:b/>
          <w:bCs/>
        </w:rPr>
      </w:pPr>
      <w:r>
        <w:t xml:space="preserve"> </w:t>
      </w:r>
      <w:r>
        <w:rPr>
          <w:b/>
          <w:bCs/>
        </w:rPr>
        <w:t xml:space="preserve">Применение УУД в разных видах деятельности. </w:t>
      </w:r>
    </w:p>
    <w:p w:rsidR="00CE15B4" w:rsidRDefault="008945A5">
      <w:pPr>
        <w:pStyle w:val="ConsPlusNormal"/>
        <w:spacing w:before="240" w:after="160" w:line="360" w:lineRule="auto"/>
        <w:contextualSpacing/>
        <w:jc w:val="both"/>
      </w:pPr>
      <w:r>
        <w:t xml:space="preserve">Педагогический работник использует виды деятельности, которые в особой мере провоцируют применение универсальных действий: </w:t>
      </w:r>
    </w:p>
    <w:p w:rsidR="00CE15B4" w:rsidRDefault="008945A5" w:rsidP="00ED2BE9">
      <w:pPr>
        <w:pStyle w:val="ConsPlusNormal"/>
        <w:numPr>
          <w:ilvl w:val="0"/>
          <w:numId w:val="6"/>
        </w:numPr>
        <w:spacing w:before="240" w:after="160" w:line="360" w:lineRule="auto"/>
        <w:contextualSpacing/>
        <w:jc w:val="both"/>
      </w:pPr>
      <w:r>
        <w:lastRenderedPageBreak/>
        <w:t xml:space="preserve">поисковая, в том числе с использованием электронных образовательных и информационных ресурсов информационно-телекомуникационной сети "Интернет", </w:t>
      </w:r>
    </w:p>
    <w:p w:rsidR="00CE15B4" w:rsidRDefault="008945A5" w:rsidP="00ED2BE9">
      <w:pPr>
        <w:pStyle w:val="ConsPlusNormal"/>
        <w:numPr>
          <w:ilvl w:val="0"/>
          <w:numId w:val="6"/>
        </w:numPr>
        <w:spacing w:before="240" w:after="160" w:line="360" w:lineRule="auto"/>
        <w:contextualSpacing/>
        <w:jc w:val="both"/>
      </w:pPr>
      <w:r>
        <w:t>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CE15B4" w:rsidRDefault="008945A5">
      <w:pPr>
        <w:pStyle w:val="ConsPlusNormal"/>
        <w:spacing w:before="240" w:after="160" w:line="360" w:lineRule="auto"/>
        <w:ind w:firstLine="540"/>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CE15B4" w:rsidRDefault="008945A5">
      <w:pPr>
        <w:pStyle w:val="ConsPlusNormal"/>
        <w:spacing w:before="240" w:after="160" w:line="360" w:lineRule="auto"/>
        <w:ind w:firstLine="540"/>
        <w:jc w:val="both"/>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CE15B4" w:rsidRDefault="008945A5">
      <w:pPr>
        <w:pStyle w:val="ConsPlusNormal"/>
        <w:spacing w:before="240" w:after="160" w:line="360" w:lineRule="auto"/>
        <w:ind w:firstLine="540"/>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CE15B4" w:rsidRDefault="008945A5">
      <w:pPr>
        <w:pStyle w:val="ConsPlusNormal"/>
        <w:spacing w:before="240" w:after="160" w:line="360" w:lineRule="auto"/>
        <w:ind w:firstLine="540"/>
        <w:jc w:val="both"/>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CE15B4" w:rsidRDefault="008945A5">
      <w:pPr>
        <w:pStyle w:val="ConsPlusNormal"/>
        <w:spacing w:before="240" w:after="160" w:line="360" w:lineRule="auto"/>
        <w:jc w:val="both"/>
      </w:pPr>
      <w:r>
        <w:t xml:space="preserve"> </w:t>
      </w:r>
      <w:r>
        <w:rPr>
          <w:b/>
          <w:bCs/>
        </w:rPr>
        <w:t>Система заданий, формирующих операциональный состав учебного действия.</w:t>
      </w:r>
      <w:r>
        <w:t xml:space="preserve"> </w:t>
      </w:r>
    </w:p>
    <w:p w:rsidR="00CE15B4" w:rsidRDefault="008945A5">
      <w:pPr>
        <w:pStyle w:val="ConsPlusNormal"/>
        <w:spacing w:before="240" w:after="160" w:line="360" w:lineRule="auto"/>
        <w:contextualSpacing/>
        <w:jc w:val="both"/>
      </w:pPr>
      <w:r>
        <w:t xml:space="preserve">Цель таких заданий - создание алгоритма решения учебной задачи, выбор соответствующего </w:t>
      </w:r>
      <w:r>
        <w:lastRenderedPageBreak/>
        <w:t>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CE15B4" w:rsidRDefault="008945A5">
      <w:pPr>
        <w:pStyle w:val="ConsPlusNormal"/>
        <w:spacing w:before="240" w:after="160" w:line="360" w:lineRule="auto"/>
        <w:ind w:firstLine="540"/>
        <w:contextualSpacing/>
        <w:jc w:val="both"/>
      </w:pPr>
      <w:r>
        <w:t xml:space="preserve">При этом изменяется и </w:t>
      </w:r>
      <w:r>
        <w:rPr>
          <w:b/>
          <w:bCs/>
        </w:rPr>
        <w:t>процесс контроля:</w:t>
      </w:r>
    </w:p>
    <w:p w:rsidR="00CE15B4" w:rsidRDefault="008945A5" w:rsidP="00ED2BE9">
      <w:pPr>
        <w:pStyle w:val="ConsPlusNormal"/>
        <w:numPr>
          <w:ilvl w:val="0"/>
          <w:numId w:val="7"/>
        </w:numPr>
        <w:spacing w:before="240" w:after="160" w:line="360" w:lineRule="auto"/>
        <w:contextualSpacing/>
        <w:jc w:val="both"/>
      </w:pPr>
      <w:r>
        <w:t>от совместных действий с учителем обучающиеся переходят к самостоятельным аналитическим оценкам;</w:t>
      </w:r>
    </w:p>
    <w:p w:rsidR="00CE15B4" w:rsidRDefault="008945A5" w:rsidP="00ED2BE9">
      <w:pPr>
        <w:pStyle w:val="ConsPlusNormal"/>
        <w:numPr>
          <w:ilvl w:val="0"/>
          <w:numId w:val="7"/>
        </w:numPr>
        <w:spacing w:before="240" w:after="160" w:line="360" w:lineRule="auto"/>
        <w:contextualSpacing/>
        <w:jc w:val="both"/>
      </w:pPr>
      <w:r>
        <w:t>выполняющий задание осваивает два вида контроля - результата и процесса деятельности;</w:t>
      </w:r>
    </w:p>
    <w:p w:rsidR="00CE15B4" w:rsidRDefault="008945A5" w:rsidP="00ED2BE9">
      <w:pPr>
        <w:pStyle w:val="ConsPlusNormal"/>
        <w:numPr>
          <w:ilvl w:val="0"/>
          <w:numId w:val="7"/>
        </w:numPr>
        <w:spacing w:before="240" w:after="160" w:line="360" w:lineRule="auto"/>
        <w:contextualSpacing/>
        <w:jc w:val="both"/>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E15B4" w:rsidRDefault="008945A5">
      <w:pPr>
        <w:pStyle w:val="ConsPlusNormal"/>
        <w:spacing w:before="240" w:after="160" w:line="360" w:lineRule="auto"/>
        <w:ind w:firstLine="540"/>
        <w:jc w:val="both"/>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CE15B4" w:rsidRDefault="008945A5">
      <w:pPr>
        <w:pStyle w:val="ConsPlusNormal"/>
        <w:spacing w:before="240" w:after="160" w:line="360" w:lineRule="auto"/>
        <w:ind w:firstLine="540"/>
        <w:jc w:val="both"/>
      </w:pPr>
      <w:r>
        <w:rPr>
          <w:b/>
          <w:bCs/>
        </w:rPr>
        <w:t>Сравнение как УУД</w:t>
      </w:r>
      <w:r>
        <w:t xml:space="preserve"> состоит из следующих операций: </w:t>
      </w:r>
    </w:p>
    <w:p w:rsidR="00CE15B4" w:rsidRDefault="008945A5" w:rsidP="00ED2BE9">
      <w:pPr>
        <w:pStyle w:val="ConsPlusNormal"/>
        <w:numPr>
          <w:ilvl w:val="0"/>
          <w:numId w:val="8"/>
        </w:numPr>
        <w:spacing w:before="240" w:after="160" w:line="360" w:lineRule="auto"/>
        <w:ind w:left="1259" w:hanging="357"/>
        <w:contextualSpacing/>
        <w:jc w:val="both"/>
      </w:pPr>
      <w:r>
        <w:t xml:space="preserve">нахождение различий сравниваемых предметов (объектов, явлений); </w:t>
      </w:r>
    </w:p>
    <w:p w:rsidR="00CE15B4" w:rsidRDefault="008945A5" w:rsidP="00ED2BE9">
      <w:pPr>
        <w:pStyle w:val="ConsPlusNormal"/>
        <w:numPr>
          <w:ilvl w:val="0"/>
          <w:numId w:val="8"/>
        </w:numPr>
        <w:spacing w:before="240" w:after="160" w:line="360" w:lineRule="auto"/>
        <w:ind w:left="1259" w:hanging="357"/>
        <w:contextualSpacing/>
        <w:jc w:val="both"/>
      </w:pPr>
      <w:r>
        <w:t xml:space="preserve">определение их сходства, тождества, похожести; </w:t>
      </w:r>
    </w:p>
    <w:p w:rsidR="00CE15B4" w:rsidRDefault="008945A5" w:rsidP="00ED2BE9">
      <w:pPr>
        <w:pStyle w:val="ConsPlusNormal"/>
        <w:numPr>
          <w:ilvl w:val="0"/>
          <w:numId w:val="8"/>
        </w:numPr>
        <w:spacing w:before="240" w:after="160" w:line="360" w:lineRule="auto"/>
        <w:ind w:left="1259" w:hanging="357"/>
        <w:contextualSpacing/>
        <w:jc w:val="both"/>
      </w:pPr>
      <w:r>
        <w:t xml:space="preserve">определение индивидуальности, специфических черт объекта. </w:t>
      </w:r>
    </w:p>
    <w:p w:rsidR="00CE15B4" w:rsidRDefault="008945A5">
      <w:pPr>
        <w:pStyle w:val="ConsPlusNormal"/>
        <w:spacing w:before="240" w:after="160" w:line="360" w:lineRule="auto"/>
        <w:ind w:firstLine="540"/>
        <w:jc w:val="both"/>
      </w:pPr>
      <w: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E15B4" w:rsidRDefault="008945A5">
      <w:pPr>
        <w:pStyle w:val="ConsPlusNormal"/>
        <w:spacing w:before="240" w:after="160" w:line="360" w:lineRule="auto"/>
        <w:ind w:firstLine="540"/>
        <w:jc w:val="both"/>
      </w:pPr>
      <w:r>
        <w:rPr>
          <w:b/>
          <w:bCs/>
        </w:rPr>
        <w:t>Классификация как УУД</w:t>
      </w:r>
      <w:r>
        <w:t xml:space="preserve"> включает: </w:t>
      </w:r>
    </w:p>
    <w:p w:rsidR="00CE15B4" w:rsidRDefault="008945A5" w:rsidP="00ED2BE9">
      <w:pPr>
        <w:pStyle w:val="ConsPlusNormal"/>
        <w:numPr>
          <w:ilvl w:val="0"/>
          <w:numId w:val="9"/>
        </w:numPr>
        <w:spacing w:before="240" w:after="160" w:line="360" w:lineRule="auto"/>
        <w:ind w:left="1259" w:hanging="357"/>
        <w:contextualSpacing/>
        <w:jc w:val="both"/>
      </w:pPr>
      <w:r>
        <w:t xml:space="preserve">анализ свойств объектов, которые подлежат классификации; </w:t>
      </w:r>
    </w:p>
    <w:p w:rsidR="00CE15B4" w:rsidRDefault="008945A5" w:rsidP="00ED2BE9">
      <w:pPr>
        <w:pStyle w:val="ConsPlusNormal"/>
        <w:numPr>
          <w:ilvl w:val="0"/>
          <w:numId w:val="9"/>
        </w:numPr>
        <w:spacing w:before="240" w:after="160" w:line="360" w:lineRule="auto"/>
        <w:ind w:left="1259" w:hanging="357"/>
        <w:contextualSpacing/>
        <w:jc w:val="both"/>
      </w:pPr>
      <w:r>
        <w:t xml:space="preserve">сравнение выделенных свойств с целью их дифференциации на внешние (несущественные) и главные (существенные) свойства; </w:t>
      </w:r>
    </w:p>
    <w:p w:rsidR="00CE15B4" w:rsidRDefault="008945A5" w:rsidP="00ED2BE9">
      <w:pPr>
        <w:pStyle w:val="ConsPlusNormal"/>
        <w:numPr>
          <w:ilvl w:val="0"/>
          <w:numId w:val="9"/>
        </w:numPr>
        <w:spacing w:before="240" w:after="160" w:line="360" w:lineRule="auto"/>
        <w:ind w:left="1259" w:hanging="357"/>
        <w:contextualSpacing/>
        <w:jc w:val="both"/>
      </w:pPr>
      <w:r>
        <w:t xml:space="preserve">выделение общих главных (существенных) признаков всех имеющихся объектов; </w:t>
      </w:r>
    </w:p>
    <w:p w:rsidR="00CE15B4" w:rsidRDefault="008945A5" w:rsidP="00ED2BE9">
      <w:pPr>
        <w:pStyle w:val="ConsPlusNormal"/>
        <w:numPr>
          <w:ilvl w:val="0"/>
          <w:numId w:val="9"/>
        </w:numPr>
        <w:spacing w:before="240" w:after="160" w:line="360" w:lineRule="auto"/>
        <w:ind w:left="1259" w:hanging="357"/>
        <w:contextualSpacing/>
        <w:jc w:val="both"/>
      </w:pPr>
      <w:r>
        <w:t>разбиение объектов на группы (типы) по общему главному (существенному) признаку.</w:t>
      </w:r>
    </w:p>
    <w:p w:rsidR="00CE15B4" w:rsidRDefault="008945A5">
      <w:pPr>
        <w:pStyle w:val="ConsPlusNormal"/>
        <w:spacing w:before="240" w:after="160" w:line="360" w:lineRule="auto"/>
        <w:contextualSpacing/>
        <w:jc w:val="both"/>
      </w:pPr>
      <w:r>
        <w:lastRenderedPageBreak/>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E15B4" w:rsidRDefault="008945A5">
      <w:pPr>
        <w:pStyle w:val="ConsPlusNormal"/>
        <w:spacing w:before="240" w:after="160" w:line="360" w:lineRule="auto"/>
        <w:ind w:firstLine="540"/>
        <w:jc w:val="both"/>
      </w:pPr>
      <w:r>
        <w:rPr>
          <w:b/>
          <w:bCs/>
        </w:rPr>
        <w:t>Обобщение как УУД</w:t>
      </w:r>
      <w:r>
        <w:t xml:space="preserve"> включает следующие операции: </w:t>
      </w:r>
    </w:p>
    <w:p w:rsidR="00CE15B4" w:rsidRDefault="008945A5" w:rsidP="00ED2BE9">
      <w:pPr>
        <w:pStyle w:val="ConsPlusNormal"/>
        <w:numPr>
          <w:ilvl w:val="0"/>
          <w:numId w:val="10"/>
        </w:numPr>
        <w:spacing w:before="240" w:after="160" w:line="360" w:lineRule="auto"/>
        <w:contextualSpacing/>
        <w:jc w:val="both"/>
      </w:pPr>
      <w:r>
        <w:t xml:space="preserve">сравнение предметов (объектов, явлений, понятий) и выделение их общих признаков; </w:t>
      </w:r>
    </w:p>
    <w:p w:rsidR="00CE15B4" w:rsidRDefault="008945A5" w:rsidP="00ED2BE9">
      <w:pPr>
        <w:pStyle w:val="ConsPlusNormal"/>
        <w:numPr>
          <w:ilvl w:val="0"/>
          <w:numId w:val="10"/>
        </w:numPr>
        <w:spacing w:before="240" w:after="160" w:line="360" w:lineRule="auto"/>
        <w:contextualSpacing/>
        <w:jc w:val="both"/>
      </w:pPr>
      <w:r>
        <w:t xml:space="preserve">анализ выделенных признаков и определение наиболее устойчивых (инвариантных) существенных признаков (свойств); </w:t>
      </w:r>
    </w:p>
    <w:p w:rsidR="00CE15B4" w:rsidRDefault="008945A5" w:rsidP="00ED2BE9">
      <w:pPr>
        <w:pStyle w:val="ConsPlusNormal"/>
        <w:numPr>
          <w:ilvl w:val="0"/>
          <w:numId w:val="10"/>
        </w:numPr>
        <w:spacing w:before="240" w:after="160" w:line="360" w:lineRule="auto"/>
        <w:contextualSpacing/>
        <w:jc w:val="both"/>
      </w:pPr>
      <w:r>
        <w:t xml:space="preserve">игнорирование индивидуальных и (или) особенных свойств каждого предмета; </w:t>
      </w:r>
    </w:p>
    <w:p w:rsidR="00CE15B4" w:rsidRDefault="008945A5" w:rsidP="00ED2BE9">
      <w:pPr>
        <w:pStyle w:val="ConsPlusNormal"/>
        <w:numPr>
          <w:ilvl w:val="0"/>
          <w:numId w:val="10"/>
        </w:numPr>
        <w:spacing w:before="240" w:after="160" w:line="360" w:lineRule="auto"/>
        <w:contextualSpacing/>
        <w:jc w:val="both"/>
      </w:pPr>
      <w:r>
        <w:t xml:space="preserve">сокращенная сжатая формулировка общего главного существенного признака всех анализируемых предметов. </w:t>
      </w:r>
    </w:p>
    <w:p w:rsidR="00CE15B4" w:rsidRDefault="008945A5">
      <w:pPr>
        <w:pStyle w:val="ConsPlusNormal"/>
        <w:spacing w:before="240" w:after="160" w:line="360" w:lineRule="auto"/>
        <w:ind w:firstLine="540"/>
        <w:jc w:val="both"/>
      </w:pPr>
      <w: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E15B4" w:rsidRDefault="008945A5">
      <w:pPr>
        <w:pStyle w:val="ConsPlusNormal"/>
        <w:spacing w:before="240" w:after="160" w:line="360" w:lineRule="auto"/>
        <w:ind w:firstLine="540"/>
        <w:jc w:val="both"/>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CE15B4" w:rsidRDefault="008945A5">
      <w:pPr>
        <w:pStyle w:val="ConsPlusNormal"/>
        <w:spacing w:before="240" w:after="160" w:line="360" w:lineRule="auto"/>
        <w:ind w:firstLine="540"/>
        <w:jc w:val="both"/>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E15B4" w:rsidRDefault="008945A5">
      <w:pPr>
        <w:pStyle w:val="ConsPlusNormal"/>
        <w:spacing w:before="240" w:after="160" w:line="360" w:lineRule="auto"/>
        <w:jc w:val="both"/>
        <w:rPr>
          <w:b/>
          <w:bCs/>
        </w:rPr>
      </w:pPr>
      <w:r>
        <w:rPr>
          <w:b/>
          <w:bCs/>
        </w:rPr>
        <w:t>Место универсальных учебных действий в рабочих программах</w:t>
      </w:r>
    </w:p>
    <w:p w:rsidR="00CE15B4" w:rsidRDefault="008945A5">
      <w:pPr>
        <w:pStyle w:val="ConsPlusNormal"/>
        <w:spacing w:before="240" w:after="160" w:line="360" w:lineRule="auto"/>
        <w:ind w:firstLine="540"/>
        <w:jc w:val="both"/>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w:t>
      </w:r>
      <w:r>
        <w:lastRenderedPageBreak/>
        <w:t>обучения появляются признаки универсальности.</w:t>
      </w:r>
    </w:p>
    <w:p w:rsidR="00CE15B4" w:rsidRDefault="008945A5">
      <w:pPr>
        <w:pStyle w:val="ConsPlusNormal"/>
        <w:spacing w:before="240" w:after="160" w:line="360" w:lineRule="auto"/>
        <w:ind w:firstLine="540"/>
        <w:jc w:val="both"/>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Связь метапредметных результатов с содержанием учебных предметов</w:t>
      </w:r>
      <w:r>
        <w:rPr>
          <w:rFonts w:ascii="TimesNewRomanPS-BoldMT" w:eastAsia="Times New Roman" w:hAnsi="TimesNewRomanPS-BoldMT" w:cs="Times New Roman"/>
          <w:b/>
          <w:bCs/>
          <w:color w:val="000000"/>
          <w:sz w:val="24"/>
          <w:szCs w:val="24"/>
          <w:lang w:eastAsia="ru-RU"/>
        </w:rPr>
        <w:br/>
      </w:r>
      <w:r>
        <w:rPr>
          <w:rFonts w:ascii="TimesNewRomanPSMT" w:eastAsia="Times New Roman" w:hAnsi="TimesNewRomanPSMT" w:cs="Times New Roman"/>
          <w:color w:val="000000"/>
          <w:sz w:val="24"/>
          <w:szCs w:val="24"/>
          <w:lang w:eastAsia="ru-RU"/>
        </w:rPr>
        <w:t xml:space="preserve">      Каждый учебный предмет в зависимости от предметного содержания и релевантных</w:t>
      </w:r>
      <w:r>
        <w:rPr>
          <w:rFonts w:ascii="TimesNewRomanPSMT" w:eastAsia="Times New Roman" w:hAnsi="TimesNewRomanPSMT" w:cs="Times New Roman"/>
          <w:color w:val="000000"/>
          <w:sz w:val="24"/>
          <w:szCs w:val="24"/>
          <w:lang w:eastAsia="ru-RU"/>
        </w:rPr>
        <w:br/>
        <w:t>способов организации учебной деятельности обучающихся раскрывает определённые</w:t>
      </w:r>
      <w:r>
        <w:rPr>
          <w:rFonts w:ascii="Times New Roman" w:eastAsia="Times New Roman" w:hAnsi="Times New Roman" w:cs="Times New Roman"/>
          <w:sz w:val="24"/>
          <w:szCs w:val="24"/>
          <w:lang w:eastAsia="ru-RU"/>
        </w:rPr>
        <w:br/>
      </w:r>
      <w:r>
        <w:rPr>
          <w:rFonts w:ascii="TimesNewRomanPSMT" w:eastAsia="Times New Roman" w:hAnsi="TimesNewRomanPSMT" w:cs="Times New Roman"/>
          <w:color w:val="000000"/>
          <w:sz w:val="24"/>
          <w:szCs w:val="24"/>
          <w:lang w:eastAsia="ru-RU"/>
        </w:rPr>
        <w:t>возможности для формирования универсальных учебных действий.</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 установления причинно-следственных связей.</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Ориентация в морфологической и синтаксической структуре языка и</w:t>
      </w:r>
      <w:r>
        <w:rPr>
          <w:rFonts w:ascii="TimesNewRomanPSMT" w:eastAsia="Times New Roman" w:hAnsi="TimesNewRomanPSMT" w:cs="Times New Roman"/>
          <w:color w:val="000000"/>
          <w:sz w:val="24"/>
          <w:szCs w:val="24"/>
          <w:lang w:eastAsia="ru-RU"/>
        </w:rPr>
        <w:br/>
        <w:t>усвоение правил строения слова и предложения, графической формы букв обеспечивает</w:t>
      </w:r>
      <w:r>
        <w:rPr>
          <w:rFonts w:ascii="TimesNewRomanPSMT" w:eastAsia="Times New Roman" w:hAnsi="TimesNewRomanPSMT" w:cs="Times New Roman"/>
          <w:color w:val="000000"/>
          <w:sz w:val="24"/>
          <w:szCs w:val="24"/>
          <w:lang w:eastAsia="ru-RU"/>
        </w:rPr>
        <w:br/>
        <w:t>развитие знаково-символических действий - замещения, моделирования и преобразования</w:t>
      </w:r>
      <w:r>
        <w:rPr>
          <w:rFonts w:ascii="TimesNewRomanPSMT" w:eastAsia="Times New Roman" w:hAnsi="TimesNewRomanPSMT" w:cs="Times New Roman"/>
          <w:color w:val="000000"/>
          <w:sz w:val="24"/>
          <w:szCs w:val="24"/>
          <w:lang w:eastAsia="ru-RU"/>
        </w:rPr>
        <w:br/>
        <w:t>модели.</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«Литературное чтение». </w:t>
      </w:r>
      <w:r>
        <w:rPr>
          <w:rFonts w:ascii="TimesNewRomanPSMT" w:eastAsia="Times New Roman" w:hAnsi="TimesNewRomanPSMT" w:cs="Times New Roman"/>
          <w:color w:val="000000"/>
          <w:sz w:val="24"/>
          <w:szCs w:val="24"/>
          <w:lang w:eastAsia="ru-RU"/>
        </w:rPr>
        <w:t>Требования к результатам изучения учебного предмета</w:t>
      </w:r>
      <w:r>
        <w:rPr>
          <w:rFonts w:ascii="TimesNewRomanPSMT" w:eastAsia="Times New Roman" w:hAnsi="TimesNewRomanPSMT" w:cs="Times New Roman"/>
          <w:color w:val="000000"/>
          <w:sz w:val="24"/>
          <w:szCs w:val="24"/>
          <w:lang w:eastAsia="ru-RU"/>
        </w:rPr>
        <w:br/>
        <w:t>включают формирование всех видов универсальных учебных действий личностных,</w:t>
      </w:r>
      <w:r>
        <w:rPr>
          <w:rFonts w:ascii="TimesNewRomanPSMT" w:eastAsia="Times New Roman" w:hAnsi="TimesNewRomanPSMT" w:cs="Times New Roman"/>
          <w:color w:val="000000"/>
          <w:sz w:val="24"/>
          <w:szCs w:val="24"/>
          <w:lang w:eastAsia="ru-RU"/>
        </w:rPr>
        <w:br/>
        <w:t>коммуникативных, познавательных и регулятивных (с приоритетом развития ценностносмысловой сферы и коммуникации).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Литературное чтение - осмысленная, творческая духовная деятельность, обеспечивает</w:t>
      </w:r>
      <w:r>
        <w:rPr>
          <w:rFonts w:ascii="TimesNewRomanPSMT" w:eastAsia="Times New Roman" w:hAnsi="TimesNewRomanPSMT" w:cs="Times New Roman"/>
          <w:color w:val="000000"/>
          <w:sz w:val="24"/>
          <w:szCs w:val="24"/>
          <w:lang w:eastAsia="ru-RU"/>
        </w:rPr>
        <w:br/>
        <w:t>освоение идейно-нравственного содержания художественной литературы, развитие</w:t>
      </w:r>
      <w:r>
        <w:rPr>
          <w:rFonts w:ascii="TimesNewRomanPSMT" w:eastAsia="Times New Roman" w:hAnsi="TimesNewRomanPSMT" w:cs="Times New Roman"/>
          <w:color w:val="000000"/>
          <w:sz w:val="24"/>
          <w:szCs w:val="24"/>
          <w:lang w:eastAsia="ru-RU"/>
        </w:rPr>
        <w:br/>
        <w:t>эстетического восприятия. Важнейшей функцией восприятия художественной литературы</w:t>
      </w:r>
      <w:r>
        <w:rPr>
          <w:rFonts w:ascii="TimesNewRomanPSMT" w:eastAsia="Times New Roman" w:hAnsi="TimesNewRomanPSMT" w:cs="Times New Roman"/>
          <w:color w:val="000000"/>
          <w:sz w:val="24"/>
          <w:szCs w:val="24"/>
          <w:lang w:eastAsia="ru-RU"/>
        </w:rPr>
        <w:br/>
        <w:t>является трансляция духовно-нравственного опыта общества через коммуникацию системы</w:t>
      </w:r>
      <w:r>
        <w:rPr>
          <w:rFonts w:ascii="TimesNewRomanPSMT" w:eastAsia="Times New Roman" w:hAnsi="TimesNewRomanPSMT" w:cs="Times New Roman"/>
          <w:color w:val="000000"/>
          <w:sz w:val="24"/>
          <w:szCs w:val="24"/>
          <w:lang w:eastAsia="ru-RU"/>
        </w:rPr>
        <w:br/>
        <w:t>социальных личностных смыслов, раскрывающих нравственное значение поступков героев</w:t>
      </w:r>
      <w:r>
        <w:rPr>
          <w:rFonts w:ascii="TimesNewRomanPSMT" w:eastAsia="Times New Roman" w:hAnsi="TimesNewRomanPSMT" w:cs="Times New Roman"/>
          <w:color w:val="000000"/>
          <w:sz w:val="24"/>
          <w:szCs w:val="24"/>
          <w:lang w:eastAsia="ru-RU"/>
        </w:rPr>
        <w:br/>
        <w:t>литературных произведений. Науровненачального общего образования важным средством</w:t>
      </w:r>
      <w:r>
        <w:rPr>
          <w:rFonts w:ascii="TimesNewRomanPSMT" w:eastAsia="Times New Roman" w:hAnsi="TimesNewRomanPSMT" w:cs="Times New Roman"/>
          <w:color w:val="000000"/>
          <w:sz w:val="24"/>
          <w:szCs w:val="24"/>
          <w:lang w:eastAsia="ru-RU"/>
        </w:rPr>
        <w:br/>
        <w:t>организации понимания авторской позиции, отношения автора к героям произведения и</w:t>
      </w:r>
      <w:r>
        <w:rPr>
          <w:rFonts w:ascii="TimesNewRomanPSMT" w:eastAsia="Times New Roman" w:hAnsi="TimesNewRomanPSMT" w:cs="Times New Roman"/>
          <w:color w:val="000000"/>
          <w:sz w:val="24"/>
          <w:szCs w:val="24"/>
          <w:lang w:eastAsia="ru-RU"/>
        </w:rPr>
        <w:br/>
        <w:t>отображаемой действительности является выразительное чтение.</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«Иностранный язык» </w:t>
      </w:r>
      <w:r>
        <w:rPr>
          <w:rFonts w:ascii="TimesNewRomanPSMT" w:eastAsia="Times New Roman" w:hAnsi="TimesNewRomanPSMT" w:cs="Times New Roman"/>
          <w:color w:val="000000"/>
          <w:sz w:val="24"/>
          <w:szCs w:val="24"/>
          <w:lang w:eastAsia="ru-RU"/>
        </w:rPr>
        <w:t>обеспечивает прежде всего развитие коммуникативных</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действий, формируя коммуникативную культуру обучающегося. Изучение иностранного</w:t>
      </w:r>
      <w:r>
        <w:rPr>
          <w:rFonts w:ascii="TimesNewRomanPSMT" w:eastAsia="Times New Roman" w:hAnsi="TimesNewRomanPSMT" w:cs="Times New Roman"/>
          <w:color w:val="000000"/>
          <w:sz w:val="24"/>
          <w:szCs w:val="24"/>
          <w:lang w:eastAsia="ru-RU"/>
        </w:rPr>
        <w:br/>
        <w:t>языка способствует:</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общему речевому развитию учащегося на основе формирования обобщённых</w:t>
      </w:r>
      <w:r>
        <w:rPr>
          <w:rFonts w:ascii="TimesNewRomanPSMT" w:eastAsia="Times New Roman" w:hAnsi="TimesNewRomanPSMT" w:cs="Times New Roman"/>
          <w:color w:val="000000"/>
          <w:sz w:val="24"/>
          <w:szCs w:val="24"/>
          <w:lang w:eastAsia="ru-RU"/>
        </w:rPr>
        <w:br/>
        <w:t>лингвистических структур грамматики и синтаксиса;</w:t>
      </w:r>
      <w:r>
        <w:rPr>
          <w:rFonts w:ascii="TimesNewRomanPSMT" w:eastAsia="Times New Roman" w:hAnsi="TimesNewRomanPSMT" w:cs="Times New Roman"/>
          <w:color w:val="000000"/>
          <w:sz w:val="24"/>
          <w:szCs w:val="24"/>
          <w:lang w:eastAsia="ru-RU"/>
        </w:rPr>
        <w:br/>
        <w:t>• развитию произвольности и осознанности монологической и диалогической речи;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•развитию письменной речи;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формированию ориентации на партнёра, его высказывания, поведения, эмоциональные состояние и переживания; уважение интересов партнёра; умение слушать и</w:t>
      </w:r>
      <w:r>
        <w:rPr>
          <w:rFonts w:ascii="TimesNewRomanPSMT" w:eastAsia="Times New Roman" w:hAnsi="TimesNewRomanPSMT" w:cs="Times New Roman"/>
          <w:color w:val="000000"/>
          <w:sz w:val="24"/>
          <w:szCs w:val="24"/>
          <w:lang w:eastAsia="ru-RU"/>
        </w:rPr>
        <w:br/>
        <w:t>слышать собеседника; вести диалог, излагать и обосновывать своё мнение в понятной для</w:t>
      </w:r>
      <w:r>
        <w:rPr>
          <w:rFonts w:ascii="TimesNewRomanPSMT" w:eastAsia="Times New Roman" w:hAnsi="TimesNewRomanPSMT" w:cs="Times New Roman"/>
          <w:color w:val="000000"/>
          <w:sz w:val="24"/>
          <w:szCs w:val="24"/>
          <w:lang w:eastAsia="ru-RU"/>
        </w:rPr>
        <w:br/>
        <w:t>собеседника форме.</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Знакомство обучающихся с культурой, историей и традициями других народов и</w:t>
      </w:r>
      <w:r>
        <w:rPr>
          <w:rFonts w:ascii="TimesNewRomanPSMT" w:eastAsia="Times New Roman" w:hAnsi="TimesNewRomanPSMT" w:cs="Times New Roman"/>
          <w:color w:val="000000"/>
          <w:sz w:val="24"/>
          <w:szCs w:val="24"/>
          <w:lang w:eastAsia="ru-RU"/>
        </w:rPr>
        <w:br/>
        <w:t>мировой культурой, открытие универсальности детской субкультуры создаёт необходимые</w:t>
      </w:r>
      <w:r>
        <w:rPr>
          <w:rFonts w:ascii="TimesNewRomanPSMT" w:eastAsia="Times New Roman" w:hAnsi="TimesNewRomanPSMT" w:cs="Times New Roman"/>
          <w:color w:val="000000"/>
          <w:sz w:val="24"/>
          <w:szCs w:val="24"/>
          <w:lang w:eastAsia="ru-RU"/>
        </w:rPr>
        <w:br/>
        <w:t>условия для формирования личностных универсальных действий - формирования</w:t>
      </w:r>
      <w:r>
        <w:rPr>
          <w:rFonts w:ascii="TimesNewRomanPSMT" w:eastAsia="Times New Roman" w:hAnsi="TimesNewRomanPSMT" w:cs="Times New Roman"/>
          <w:color w:val="000000"/>
          <w:sz w:val="24"/>
          <w:szCs w:val="24"/>
          <w:lang w:eastAsia="ru-RU"/>
        </w:rPr>
        <w:br/>
        <w:t>гражданской идентичности личности, преимущественно в её общекультурном компоненте, и</w:t>
      </w:r>
      <w:r>
        <w:rPr>
          <w:rFonts w:ascii="TimesNewRomanPSMT" w:eastAsia="Times New Roman" w:hAnsi="TimesNewRomanPSMT" w:cs="Times New Roman"/>
          <w:color w:val="000000"/>
          <w:sz w:val="24"/>
          <w:szCs w:val="24"/>
          <w:lang w:eastAsia="ru-RU"/>
        </w:rPr>
        <w:br/>
        <w:t>доброжелательного отношения, уважения и толерантности к другим странам и народам,</w:t>
      </w:r>
      <w:r>
        <w:rPr>
          <w:rFonts w:ascii="TimesNewRomanPSMT" w:eastAsia="Times New Roman" w:hAnsi="TimesNewRomanPSMT" w:cs="Times New Roman"/>
          <w:color w:val="000000"/>
          <w:sz w:val="24"/>
          <w:szCs w:val="24"/>
          <w:lang w:eastAsia="ru-RU"/>
        </w:rPr>
        <w:br/>
        <w:t>компетентности в межкультурном диалоге.</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«Математика». </w:t>
      </w:r>
      <w:r>
        <w:rPr>
          <w:rFonts w:ascii="TimesNewRomanPSMT" w:eastAsia="Times New Roman" w:hAnsi="TimesNewRomanPSMT" w:cs="Times New Roman"/>
          <w:color w:val="000000"/>
          <w:sz w:val="24"/>
          <w:szCs w:val="24"/>
          <w:lang w:eastAsia="ru-RU"/>
        </w:rPr>
        <w:t>На уровне начального общего образования этот предмет является</w:t>
      </w:r>
      <w:r>
        <w:rPr>
          <w:rFonts w:ascii="TimesNewRomanPSMT" w:eastAsia="Times New Roman" w:hAnsi="TimesNewRomanPSMT" w:cs="Times New Roman"/>
          <w:color w:val="000000"/>
          <w:sz w:val="24"/>
          <w:szCs w:val="24"/>
          <w:lang w:eastAsia="ru-RU"/>
        </w:rPr>
        <w:br/>
        <w:t>основой развития у обучающихся познавательных действий, в первую очередь логических и</w:t>
      </w:r>
      <w:r>
        <w:rPr>
          <w:rFonts w:ascii="TimesNewRomanPSMT" w:eastAsia="Times New Roman" w:hAnsi="TimesNewRomanPSMT" w:cs="Times New Roman"/>
          <w:color w:val="000000"/>
          <w:sz w:val="24"/>
          <w:szCs w:val="24"/>
          <w:lang w:eastAsia="ru-RU"/>
        </w:rPr>
        <w:br/>
        <w:t>алгоритмических, включая знаково-символические, а также планирование</w:t>
      </w:r>
      <w:r>
        <w:rPr>
          <w:rFonts w:ascii="TimesNewRomanPSMT" w:eastAsia="Times New Roman" w:hAnsi="TimesNewRomanPSMT" w:cs="Times New Roman"/>
          <w:color w:val="000000"/>
          <w:sz w:val="24"/>
          <w:szCs w:val="24"/>
          <w:lang w:eastAsia="ru-RU"/>
        </w:rPr>
        <w:br/>
        <w:t>(последовательности действий по решению задач), систематизацию и структурирование</w:t>
      </w:r>
      <w:r>
        <w:rPr>
          <w:rFonts w:ascii="TimesNewRomanPSMT" w:eastAsia="Times New Roman" w:hAnsi="TimesNewRomanPSMT" w:cs="Times New Roman"/>
          <w:color w:val="000000"/>
          <w:sz w:val="24"/>
          <w:szCs w:val="24"/>
          <w:lang w:eastAsia="ru-RU"/>
        </w:rPr>
        <w:br/>
        <w:t>знаний, перевод с одного языка на другой, моделирование, дифференциацию существенных и</w:t>
      </w:r>
      <w:r>
        <w:rPr>
          <w:rFonts w:ascii="TimesNewRomanPSMT" w:eastAsia="Times New Roman" w:hAnsi="TimesNewRomanPSMT" w:cs="Times New Roman"/>
          <w:color w:val="000000"/>
          <w:sz w:val="24"/>
          <w:szCs w:val="24"/>
          <w:lang w:eastAsia="ru-RU"/>
        </w:rPr>
        <w:br/>
        <w:t>несущественных условий, аксиоматику, формирование элементов системного мышления и</w:t>
      </w:r>
      <w:r>
        <w:rPr>
          <w:rFonts w:ascii="TimesNewRomanPSMT" w:eastAsia="Times New Roman" w:hAnsi="TimesNewRomanPSMT" w:cs="Times New Roman"/>
          <w:color w:val="000000"/>
          <w:sz w:val="24"/>
          <w:szCs w:val="24"/>
          <w:lang w:eastAsia="ru-RU"/>
        </w:rPr>
        <w:br/>
        <w:t>приобретение основ информационной грамотности. Особое значение имеет математика для</w:t>
      </w:r>
      <w:r>
        <w:rPr>
          <w:rFonts w:ascii="TimesNewRomanPSMT" w:eastAsia="Times New Roman" w:hAnsi="TimesNewRomanPSMT" w:cs="Times New Roman"/>
          <w:color w:val="000000"/>
          <w:sz w:val="24"/>
          <w:szCs w:val="24"/>
          <w:lang w:eastAsia="ru-RU"/>
        </w:rPr>
        <w:br/>
        <w:t>формирования общего приёма решения задач как универсального учебного действия.</w:t>
      </w:r>
      <w:r>
        <w:rPr>
          <w:rFonts w:ascii="TimesNewRomanPSMT" w:eastAsia="Times New Roman" w:hAnsi="TimesNewRomanPSMT" w:cs="Times New Roman"/>
          <w:color w:val="000000"/>
          <w:sz w:val="24"/>
          <w:szCs w:val="24"/>
          <w:lang w:eastAsia="ru-RU"/>
        </w:rPr>
        <w:br/>
        <w:t>Формирование моделирования как универсального учебного действия осуществляется</w:t>
      </w:r>
      <w:r>
        <w:rPr>
          <w:rFonts w:ascii="TimesNewRomanPSMT" w:eastAsia="Times New Roman" w:hAnsi="TimesNewRomanPSMT" w:cs="Times New Roman"/>
          <w:color w:val="000000"/>
          <w:sz w:val="24"/>
          <w:szCs w:val="24"/>
          <w:lang w:eastAsia="ru-RU"/>
        </w:rPr>
        <w:br/>
        <w:t>в рамках практически всех учебных предметов на этой уровне образования. Моделирование</w:t>
      </w:r>
      <w:r>
        <w:rPr>
          <w:rFonts w:ascii="TimesNewRomanPSMT" w:eastAsia="Times New Roman" w:hAnsi="TimesNewRomanPSMT" w:cs="Times New Roman"/>
          <w:color w:val="000000"/>
          <w:sz w:val="24"/>
          <w:szCs w:val="24"/>
          <w:lang w:eastAsia="ru-RU"/>
        </w:rPr>
        <w:br/>
        <w:t>включает в свой состав знаково-символические действия: замещение, кодирование,</w:t>
      </w:r>
      <w:r>
        <w:rPr>
          <w:rFonts w:ascii="TimesNewRomanPSMT" w:eastAsia="Times New Roman" w:hAnsi="TimesNewRomanPSMT" w:cs="Times New Roman"/>
          <w:color w:val="000000"/>
          <w:sz w:val="24"/>
          <w:szCs w:val="24"/>
          <w:lang w:eastAsia="ru-RU"/>
        </w:rPr>
        <w:br/>
        <w:t>декодирование. С их освоения и должно начинаться овладение моделированием. Кроме того,</w:t>
      </w:r>
      <w:r>
        <w:rPr>
          <w:rFonts w:ascii="TimesNewRomanPSMT" w:eastAsia="Times New Roman" w:hAnsi="TimesNewRomanPSMT" w:cs="Times New Roman"/>
          <w:color w:val="000000"/>
          <w:sz w:val="24"/>
          <w:szCs w:val="24"/>
          <w:lang w:eastAsia="ru-RU"/>
        </w:rPr>
        <w:br/>
        <w:t>учащийся должен осваивать системы социально принятых знаков и символов, существующих</w:t>
      </w:r>
      <w:r>
        <w:rPr>
          <w:rFonts w:ascii="TimesNewRomanPSMT" w:eastAsia="Times New Roman" w:hAnsi="TimesNewRomanPSMT" w:cs="Times New Roman"/>
          <w:color w:val="000000"/>
          <w:sz w:val="24"/>
          <w:szCs w:val="24"/>
          <w:lang w:eastAsia="ru-RU"/>
        </w:rPr>
        <w:br/>
        <w:t>в современной культуре и необходимых как для обучения, так и для его социализации.</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«Окружающий мир». </w:t>
      </w:r>
      <w:r>
        <w:rPr>
          <w:rFonts w:ascii="TimesNewRomanPSMT" w:eastAsia="Times New Roman" w:hAnsi="TimesNewRomanPSMT" w:cs="Times New Roman"/>
          <w:color w:val="000000"/>
          <w:sz w:val="24"/>
          <w:szCs w:val="24"/>
          <w:lang w:eastAsia="ru-RU"/>
        </w:rPr>
        <w:t>Этот предмет выполняет интегрирующую функцию и</w:t>
      </w:r>
      <w:r>
        <w:rPr>
          <w:rFonts w:ascii="Times New Roman" w:eastAsia="Times New Roman" w:hAnsi="Times New Roman" w:cs="Times New Roman"/>
          <w:sz w:val="24"/>
          <w:szCs w:val="24"/>
          <w:lang w:eastAsia="ru-RU"/>
        </w:rPr>
        <w:br/>
      </w:r>
      <w:r>
        <w:rPr>
          <w:rFonts w:ascii="TimesNewRomanPSMT" w:eastAsia="Times New Roman" w:hAnsi="TimesNewRomanPSMT" w:cs="Times New Roman"/>
          <w:color w:val="000000"/>
          <w:sz w:val="24"/>
          <w:szCs w:val="24"/>
          <w:lang w:eastAsia="ru-RU"/>
        </w:rPr>
        <w:t>обеспечивает формирование у обучающихся целостной научной картины природного и</w:t>
      </w:r>
      <w:r>
        <w:rPr>
          <w:rFonts w:ascii="TimesNewRomanPSMT" w:eastAsia="Times New Roman" w:hAnsi="TimesNewRomanPSMT" w:cs="Times New Roman"/>
          <w:color w:val="000000"/>
          <w:sz w:val="24"/>
          <w:szCs w:val="24"/>
          <w:lang w:eastAsia="ru-RU"/>
        </w:rPr>
        <w:br/>
        <w:t>социокультурного мира, отношений человека с природой, обществом, другими людьми,</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государством, осознания своего места в обществе, создавая основу становления</w:t>
      </w:r>
      <w:r>
        <w:rPr>
          <w:rFonts w:ascii="TimesNewRomanPSMT" w:eastAsia="Times New Roman" w:hAnsi="TimesNewRomanPSMT" w:cs="Times New Roman"/>
          <w:color w:val="000000"/>
          <w:sz w:val="24"/>
          <w:szCs w:val="24"/>
          <w:lang w:eastAsia="ru-RU"/>
        </w:rPr>
        <w:br/>
        <w:t>мировоззрения, жизненного самоопределения и формирования российской гражданской</w:t>
      </w:r>
      <w:r>
        <w:rPr>
          <w:rFonts w:ascii="TimesNewRomanPSMT" w:eastAsia="Times New Roman" w:hAnsi="TimesNewRomanPSMT" w:cs="Times New Roman"/>
          <w:color w:val="000000"/>
          <w:sz w:val="24"/>
          <w:szCs w:val="24"/>
          <w:lang w:eastAsia="ru-RU"/>
        </w:rPr>
        <w:br/>
        <w:t>идентичности личности.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 сфере личностных универсальных действий изучение предмета «Окружающий мир»</w:t>
      </w:r>
      <w:r>
        <w:rPr>
          <w:rFonts w:ascii="TimesNewRomanPSMT" w:eastAsia="Times New Roman" w:hAnsi="TimesNewRomanPSMT" w:cs="Times New Roman"/>
          <w:color w:val="000000"/>
          <w:sz w:val="24"/>
          <w:szCs w:val="24"/>
          <w:lang w:eastAsia="ru-RU"/>
        </w:rPr>
        <w:br/>
        <w:t>обеспечивает формирование когнитивного, эмоционально-ценностного и деятельностного</w:t>
      </w:r>
      <w:r>
        <w:rPr>
          <w:rFonts w:ascii="TimesNewRomanPSMT" w:eastAsia="Times New Roman" w:hAnsi="TimesNewRomanPSMT" w:cs="Times New Roman"/>
          <w:color w:val="000000"/>
          <w:sz w:val="24"/>
          <w:szCs w:val="24"/>
          <w:lang w:eastAsia="ru-RU"/>
        </w:rPr>
        <w:br/>
        <w:t>компонентов гражданской российской идентичности, а также общепознавательных</w:t>
      </w:r>
      <w:r>
        <w:rPr>
          <w:rFonts w:ascii="TimesNewRomanPSMT" w:eastAsia="Times New Roman" w:hAnsi="TimesNewRomanPSMT" w:cs="Times New Roman"/>
          <w:color w:val="000000"/>
          <w:sz w:val="24"/>
          <w:szCs w:val="24"/>
          <w:lang w:eastAsia="ru-RU"/>
        </w:rPr>
        <w:br/>
        <w:t>универсальных учебных действий.</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«Основы мировых религиозных культур» </w:t>
      </w:r>
      <w:r>
        <w:rPr>
          <w:rFonts w:ascii="TimesNewRomanPSMT" w:eastAsia="Times New Roman" w:hAnsi="TimesNewRomanPSMT" w:cs="Times New Roman"/>
          <w:color w:val="000000"/>
          <w:sz w:val="24"/>
          <w:szCs w:val="24"/>
          <w:lang w:eastAsia="ru-RU"/>
        </w:rPr>
        <w:t>Развивающий потенциал этого предмета</w:t>
      </w:r>
      <w:r>
        <w:rPr>
          <w:rFonts w:ascii="TimesNewRomanPSMT" w:eastAsia="Times New Roman" w:hAnsi="TimesNewRomanPSMT" w:cs="Times New Roman"/>
          <w:color w:val="000000"/>
          <w:sz w:val="24"/>
          <w:szCs w:val="24"/>
          <w:lang w:eastAsia="ru-RU"/>
        </w:rPr>
        <w:br/>
        <w:t>связан с формированием личностных, познавательных, регулятивных действий. Обеспечивает</w:t>
      </w:r>
      <w:r>
        <w:rPr>
          <w:rFonts w:ascii="TimesNewRomanPSMT" w:eastAsia="Times New Roman" w:hAnsi="TimesNewRomanPSMT" w:cs="Times New Roman"/>
          <w:color w:val="000000"/>
          <w:sz w:val="24"/>
          <w:szCs w:val="24"/>
          <w:lang w:eastAsia="ru-RU"/>
        </w:rPr>
        <w:br/>
        <w:t>формирование когнитивного, эмоционально-ценностного и деятельностного компонентов</w:t>
      </w:r>
      <w:r>
        <w:rPr>
          <w:rFonts w:ascii="TimesNewRomanPSMT" w:eastAsia="Times New Roman" w:hAnsi="TimesNewRomanPSMT" w:cs="Times New Roman"/>
          <w:color w:val="000000"/>
          <w:sz w:val="24"/>
          <w:szCs w:val="24"/>
          <w:lang w:eastAsia="ru-RU"/>
        </w:rPr>
        <w:br/>
        <w:t>гражданской российской идентичности.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«Музыка». </w:t>
      </w:r>
      <w:r>
        <w:rPr>
          <w:rFonts w:ascii="TimesNewRomanPSMT" w:eastAsia="Times New Roman" w:hAnsi="TimesNewRomanPSMT" w:cs="Times New Roman"/>
          <w:color w:val="000000"/>
          <w:sz w:val="24"/>
          <w:szCs w:val="24"/>
          <w:lang w:eastAsia="ru-RU"/>
        </w:rPr>
        <w:t>Этот предмет обеспечивает формирование личностных, коммуникативных,</w:t>
      </w:r>
      <w:r>
        <w:rPr>
          <w:rFonts w:ascii="TimesNewRomanPSMT" w:eastAsia="Times New Roman" w:hAnsi="TimesNewRomanPSMT" w:cs="Times New Roman"/>
          <w:color w:val="000000"/>
          <w:sz w:val="24"/>
          <w:szCs w:val="24"/>
          <w:lang w:eastAsia="ru-RU"/>
        </w:rPr>
        <w:br/>
        <w:t>познавательных действий. На основе освоения обучающимися мира музыкального искусства</w:t>
      </w:r>
      <w:r>
        <w:rPr>
          <w:rFonts w:ascii="TimesNewRomanPSMT" w:eastAsia="Times New Roman" w:hAnsi="TimesNewRomanPSMT" w:cs="Times New Roman"/>
          <w:color w:val="000000"/>
          <w:sz w:val="24"/>
          <w:szCs w:val="24"/>
          <w:lang w:eastAsia="ru-RU"/>
        </w:rPr>
        <w:br/>
        <w:t>в сфере личностных действий будут сформированы эстетические и ценностно-смысловые</w:t>
      </w:r>
      <w:r>
        <w:rPr>
          <w:rFonts w:ascii="TimesNewRomanPSMT" w:eastAsia="Times New Roman" w:hAnsi="TimesNewRomanPSMT" w:cs="Times New Roman"/>
          <w:color w:val="000000"/>
          <w:sz w:val="24"/>
          <w:szCs w:val="24"/>
          <w:lang w:eastAsia="ru-RU"/>
        </w:rPr>
        <w:br/>
        <w:t>ориентации учащихся, создающие основу для формирования позитивной самооценки,</w:t>
      </w:r>
      <w:r>
        <w:rPr>
          <w:rFonts w:ascii="TimesNewRomanPSMT" w:eastAsia="Times New Roman" w:hAnsi="TimesNewRomanPSMT" w:cs="Times New Roman"/>
          <w:color w:val="000000"/>
          <w:sz w:val="24"/>
          <w:szCs w:val="24"/>
          <w:lang w:eastAsia="ru-RU"/>
        </w:rPr>
        <w:br/>
        <w:t>самоуважения, жизненного оптимизма, потребности в творческом самовыражении.</w:t>
      </w:r>
      <w:r>
        <w:rPr>
          <w:rFonts w:ascii="TimesNewRomanPSMT" w:eastAsia="Times New Roman" w:hAnsi="TimesNewRomanPSMT" w:cs="Times New Roman"/>
          <w:color w:val="000000"/>
          <w:sz w:val="24"/>
          <w:szCs w:val="24"/>
          <w:lang w:eastAsia="ru-RU"/>
        </w:rPr>
        <w:br/>
        <w:t>Приобщение к достижениям национальной, российской и мировой музыкальной культуры и</w:t>
      </w:r>
      <w:r>
        <w:rPr>
          <w:rFonts w:ascii="TimesNewRomanPSMT" w:eastAsia="Times New Roman" w:hAnsi="TimesNewRomanPSMT" w:cs="Times New Roman"/>
          <w:color w:val="000000"/>
          <w:sz w:val="24"/>
          <w:szCs w:val="24"/>
          <w:lang w:eastAsia="ru-RU"/>
        </w:rPr>
        <w:br/>
        <w:t>традициям, многообразию музыкального фольклора России, образцам народной и</w:t>
      </w:r>
      <w:r>
        <w:rPr>
          <w:rFonts w:ascii="TimesNewRomanPSMT" w:eastAsia="Times New Roman" w:hAnsi="TimesNewRomanPSMT" w:cs="Times New Roman"/>
          <w:color w:val="000000"/>
          <w:sz w:val="24"/>
          <w:szCs w:val="24"/>
          <w:lang w:eastAsia="ru-RU"/>
        </w:rPr>
        <w:br/>
        <w:t>профессиональной музыки обеспечит формирование российской гражданской идентичности</w:t>
      </w:r>
      <w:r>
        <w:rPr>
          <w:rFonts w:ascii="TimesNewRomanPSMT" w:eastAsia="Times New Roman" w:hAnsi="TimesNewRomanPSMT" w:cs="Times New Roman"/>
          <w:color w:val="000000"/>
          <w:sz w:val="24"/>
          <w:szCs w:val="24"/>
          <w:lang w:eastAsia="ru-RU"/>
        </w:rPr>
        <w:br/>
        <w:t>и толерантности как основы жизни в поликультурном обществе. Будут сформированы</w:t>
      </w:r>
      <w:r>
        <w:rPr>
          <w:rFonts w:ascii="TimesNewRomanPSMT" w:eastAsia="Times New Roman" w:hAnsi="TimesNewRomanPSMT" w:cs="Times New Roman"/>
          <w:color w:val="000000"/>
          <w:sz w:val="24"/>
          <w:szCs w:val="24"/>
          <w:lang w:eastAsia="ru-RU"/>
        </w:rPr>
        <w:br/>
        <w:t>коммуникативные универсальные учебные действия на основе развития эмпатии и умения</w:t>
      </w:r>
      <w:r>
        <w:rPr>
          <w:rFonts w:ascii="TimesNewRomanPSMT" w:eastAsia="Times New Roman" w:hAnsi="TimesNewRomanPSMT" w:cs="Times New Roman"/>
          <w:color w:val="000000"/>
          <w:sz w:val="24"/>
          <w:szCs w:val="24"/>
          <w:lang w:eastAsia="ru-RU"/>
        </w:rPr>
        <w:br/>
        <w:t>выявлять выраженные в музыке настроения и чувства и передавать свои чувства и эмоции на</w:t>
      </w:r>
      <w:r>
        <w:rPr>
          <w:rFonts w:ascii="TimesNewRomanPSMT" w:eastAsia="Times New Roman" w:hAnsi="TimesNewRomanPSMT" w:cs="Times New Roman"/>
          <w:color w:val="000000"/>
          <w:sz w:val="24"/>
          <w:szCs w:val="24"/>
          <w:lang w:eastAsia="ru-RU"/>
        </w:rPr>
        <w:br/>
        <w:t>основе творческого самовыражения. В области развития общепознавательных действий</w:t>
      </w:r>
      <w:r>
        <w:rPr>
          <w:rFonts w:ascii="TimesNewRomanPSMT" w:eastAsia="Times New Roman" w:hAnsi="TimesNewRomanPSMT" w:cs="Times New Roman"/>
          <w:color w:val="000000"/>
          <w:sz w:val="24"/>
          <w:szCs w:val="24"/>
          <w:lang w:eastAsia="ru-RU"/>
        </w:rPr>
        <w:br/>
        <w:t>изучение музыки будет способствовать формированию замещения и моделирования.</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«Изобразительное искусство». </w:t>
      </w:r>
      <w:r>
        <w:rPr>
          <w:rFonts w:ascii="TimesNewRomanPSMT" w:eastAsia="Times New Roman" w:hAnsi="TimesNewRomanPSMT" w:cs="Times New Roman"/>
          <w:color w:val="000000"/>
          <w:sz w:val="24"/>
          <w:szCs w:val="24"/>
          <w:lang w:eastAsia="ru-RU"/>
        </w:rPr>
        <w:t>Развивающий потенциал этого предмета связан с</w:t>
      </w:r>
      <w:r>
        <w:rPr>
          <w:rFonts w:ascii="TimesNewRomanPSMT" w:eastAsia="Times New Roman" w:hAnsi="TimesNewRomanPSMT" w:cs="Times New Roman"/>
          <w:color w:val="000000"/>
          <w:sz w:val="24"/>
          <w:szCs w:val="24"/>
          <w:lang w:eastAsia="ru-RU"/>
        </w:rPr>
        <w:br/>
        <w:t>формированием личностных, познавательных, регулятивных действий. Моделирующий</w:t>
      </w:r>
      <w:r>
        <w:rPr>
          <w:rFonts w:ascii="TimesNewRomanPSMT" w:eastAsia="Times New Roman" w:hAnsi="TimesNewRomanPSMT" w:cs="Times New Roman"/>
          <w:color w:val="000000"/>
          <w:sz w:val="24"/>
          <w:szCs w:val="24"/>
          <w:lang w:eastAsia="ru-RU"/>
        </w:rPr>
        <w:br/>
        <w:t>характер изобразительной деятельности создаёт условия для формирования общеучебных</w:t>
      </w:r>
      <w:r>
        <w:rPr>
          <w:rFonts w:ascii="TimesNewRomanPSMT" w:eastAsia="Times New Roman" w:hAnsi="TimesNewRomanPSMT" w:cs="Times New Roman"/>
          <w:color w:val="000000"/>
          <w:sz w:val="24"/>
          <w:szCs w:val="24"/>
          <w:lang w:eastAsia="ru-RU"/>
        </w:rPr>
        <w:br/>
        <w:t>действий, замещения и моделирования в продуктивной деятельности учащихся явлений и</w:t>
      </w:r>
      <w:r>
        <w:rPr>
          <w:rFonts w:ascii="TimesNewRomanPSMT" w:eastAsia="Times New Roman" w:hAnsi="TimesNewRomanPSMT" w:cs="Times New Roman"/>
          <w:color w:val="000000"/>
          <w:sz w:val="24"/>
          <w:szCs w:val="24"/>
          <w:lang w:eastAsia="ru-RU"/>
        </w:rPr>
        <w:br/>
        <w:t>объектов природного и социокультурного мира. Такое моделирование является основой</w:t>
      </w:r>
      <w:r>
        <w:rPr>
          <w:rFonts w:ascii="TimesNewRomanPSMT" w:eastAsia="Times New Roman" w:hAnsi="TimesNewRomanPSMT" w:cs="Times New Roman"/>
          <w:color w:val="000000"/>
          <w:sz w:val="24"/>
          <w:szCs w:val="24"/>
          <w:lang w:eastAsia="ru-RU"/>
        </w:rPr>
        <w:br/>
        <w:t>развития познания ребёнком мира и способствует формированию логических операций</w:t>
      </w:r>
      <w:r>
        <w:rPr>
          <w:rFonts w:ascii="TimesNewRomanPSMT" w:eastAsia="Times New Roman" w:hAnsi="TimesNewRomanPSMT" w:cs="Times New Roman"/>
          <w:color w:val="000000"/>
          <w:sz w:val="24"/>
          <w:szCs w:val="24"/>
          <w:lang w:eastAsia="ru-RU"/>
        </w:rPr>
        <w:br/>
        <w:t>сравнения, установления тождества и различий, аналогий, причинно-следственных связей и</w:t>
      </w:r>
      <w:r>
        <w:rPr>
          <w:rFonts w:ascii="TimesNewRomanPSMT" w:eastAsia="Times New Roman" w:hAnsi="TimesNewRomanPSMT" w:cs="Times New Roman"/>
          <w:color w:val="000000"/>
          <w:sz w:val="24"/>
          <w:szCs w:val="24"/>
          <w:lang w:eastAsia="ru-RU"/>
        </w:rPr>
        <w:br/>
        <w:t>отношений.</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lastRenderedPageBreak/>
        <w:t xml:space="preserve">«Технология». </w:t>
      </w:r>
      <w:r>
        <w:rPr>
          <w:rFonts w:ascii="TimesNewRomanPSMT" w:eastAsia="Times New Roman" w:hAnsi="TimesNewRomanPSMT" w:cs="Times New Roman"/>
          <w:color w:val="000000"/>
          <w:sz w:val="24"/>
          <w:szCs w:val="24"/>
          <w:lang w:eastAsia="ru-RU"/>
        </w:rPr>
        <w:t>Специфика этого предмета и его значимость для формирования</w:t>
      </w:r>
      <w:r>
        <w:rPr>
          <w:rFonts w:ascii="TimesNewRomanPSMT" w:eastAsia="Times New Roman" w:hAnsi="TimesNewRomanPSMT" w:cs="Times New Roman"/>
          <w:color w:val="000000"/>
          <w:sz w:val="24"/>
          <w:szCs w:val="24"/>
          <w:lang w:eastAsia="ru-RU"/>
        </w:rPr>
        <w:br/>
        <w:t>универсальных учебных действий обусловлена:</w:t>
      </w:r>
      <w:r>
        <w:rPr>
          <w:rFonts w:ascii="TimesNewRomanPSMT" w:eastAsia="Times New Roman" w:hAnsi="TimesNewRomanPSMT" w:cs="Times New Roman"/>
          <w:color w:val="000000"/>
          <w:sz w:val="24"/>
          <w:szCs w:val="24"/>
          <w:lang w:eastAsia="ru-RU"/>
        </w:rPr>
        <w:br/>
        <w:t>• ключевой ролью предметно-преобразовательной деятельности как основы</w:t>
      </w:r>
      <w:r>
        <w:rPr>
          <w:rFonts w:ascii="TimesNewRomanPSMT" w:eastAsia="Times New Roman" w:hAnsi="TimesNewRomanPSMT" w:cs="Times New Roman"/>
          <w:color w:val="000000"/>
          <w:sz w:val="24"/>
          <w:szCs w:val="24"/>
          <w:lang w:eastAsia="ru-RU"/>
        </w:rPr>
        <w:br/>
        <w:t>формирования системы универсальных учебных действий;</w:t>
      </w:r>
      <w:r>
        <w:rPr>
          <w:rFonts w:ascii="TimesNewRomanPSMT" w:eastAsia="Times New Roman" w:hAnsi="TimesNewRomanPSMT" w:cs="Times New Roman"/>
          <w:color w:val="000000"/>
          <w:sz w:val="24"/>
          <w:szCs w:val="24"/>
          <w:lang w:eastAsia="ru-RU"/>
        </w:rPr>
        <w:br/>
        <w:t>• значением универсальных учебных действий моделирования и планирования,</w:t>
      </w:r>
      <w:r>
        <w:rPr>
          <w:rFonts w:ascii="TimesNewRomanPSMT" w:eastAsia="Times New Roman" w:hAnsi="TimesNewRomanPSMT" w:cs="Times New Roman"/>
          <w:color w:val="000000"/>
          <w:sz w:val="24"/>
          <w:szCs w:val="24"/>
          <w:lang w:eastAsia="ru-RU"/>
        </w:rPr>
        <w:br/>
        <w:t>которые являются непосредственным предметом усвоения в ходе выполнения различных</w:t>
      </w:r>
      <w:r>
        <w:rPr>
          <w:rFonts w:ascii="TimesNewRomanPSMT" w:eastAsia="Times New Roman" w:hAnsi="TimesNewRomanPSMT" w:cs="Times New Roman"/>
          <w:color w:val="000000"/>
          <w:sz w:val="24"/>
          <w:szCs w:val="24"/>
          <w:lang w:eastAsia="ru-RU"/>
        </w:rPr>
        <w:br/>
        <w:t>заданий по курсу (так, в ходе решения задач на конструирование обучающиеся учатся</w:t>
      </w:r>
      <w:r>
        <w:rPr>
          <w:rFonts w:ascii="TimesNewRomanPSMT" w:eastAsia="Times New Roman" w:hAnsi="TimesNewRomanPSMT" w:cs="Times New Roman"/>
          <w:color w:val="000000"/>
          <w:sz w:val="24"/>
          <w:szCs w:val="24"/>
          <w:lang w:eastAsia="ru-RU"/>
        </w:rPr>
        <w:br/>
        <w:t>использовать схемы, карты и модели, задающие полную ориентировочную основу</w:t>
      </w:r>
      <w:r>
        <w:rPr>
          <w:rFonts w:ascii="TimesNewRomanPSMT" w:eastAsia="Times New Roman" w:hAnsi="TimesNewRomanPSMT" w:cs="Times New Roman"/>
          <w:color w:val="000000"/>
          <w:sz w:val="24"/>
          <w:szCs w:val="24"/>
          <w:lang w:eastAsia="ru-RU"/>
        </w:rPr>
        <w:br/>
        <w:t>выполнения предложенных заданий и позволяющие выделять необходимую систему</w:t>
      </w:r>
      <w:r>
        <w:rPr>
          <w:rFonts w:ascii="TimesNewRomanPSMT" w:eastAsia="Times New Roman" w:hAnsi="TimesNewRomanPSMT" w:cs="Times New Roman"/>
          <w:color w:val="000000"/>
          <w:sz w:val="24"/>
          <w:szCs w:val="24"/>
          <w:lang w:eastAsia="ru-RU"/>
        </w:rPr>
        <w:br/>
        <w:t>ориентиров);</w:t>
      </w:r>
      <w:r>
        <w:rPr>
          <w:rFonts w:ascii="TimesNewRomanPSMT" w:eastAsia="Times New Roman" w:hAnsi="TimesNewRomanPSMT" w:cs="Times New Roman"/>
          <w:color w:val="000000"/>
          <w:sz w:val="24"/>
          <w:szCs w:val="24"/>
          <w:lang w:eastAsia="ru-RU"/>
        </w:rPr>
        <w:b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w:t>
      </w:r>
      <w:r>
        <w:rPr>
          <w:rFonts w:ascii="TimesNewRomanPSMT" w:eastAsia="Times New Roman" w:hAnsi="TimesNewRomanPSMT" w:cs="Times New Roman"/>
          <w:color w:val="000000"/>
          <w:sz w:val="24"/>
          <w:szCs w:val="24"/>
          <w:lang w:eastAsia="ru-RU"/>
        </w:rPr>
        <w:br/>
        <w:t>новообразований младшего школьного возраста - умении осуществлять анализ, действовать</w:t>
      </w:r>
      <w:r>
        <w:rPr>
          <w:rFonts w:ascii="TimesNewRomanPSMT" w:eastAsia="Times New Roman" w:hAnsi="TimesNewRomanPSMT" w:cs="Times New Roman"/>
          <w:color w:val="000000"/>
          <w:sz w:val="24"/>
          <w:szCs w:val="24"/>
          <w:lang w:eastAsia="ru-RU"/>
        </w:rPr>
        <w:br/>
        <w:t>во внутреннем умственном плане; рефлексии как осознании содержания и оснований</w:t>
      </w:r>
      <w:r>
        <w:rPr>
          <w:rFonts w:ascii="TimesNewRomanPSMT" w:eastAsia="Times New Roman" w:hAnsi="TimesNewRomanPSMT" w:cs="Times New Roman"/>
          <w:color w:val="000000"/>
          <w:sz w:val="24"/>
          <w:szCs w:val="24"/>
          <w:lang w:eastAsia="ru-RU"/>
        </w:rPr>
        <w:br/>
        <w:t>выполняемой деятельности;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широким использованием форм группового сотрудничества и проектных форм</w:t>
      </w:r>
      <w:r>
        <w:rPr>
          <w:rFonts w:ascii="TimesNewRomanPSMT" w:eastAsia="Times New Roman" w:hAnsi="TimesNewRomanPSMT" w:cs="Times New Roman"/>
          <w:color w:val="000000"/>
          <w:sz w:val="24"/>
          <w:szCs w:val="24"/>
          <w:lang w:eastAsia="ru-RU"/>
        </w:rPr>
        <w:br/>
        <w:t>работы для реализации учебных целей курса;</w:t>
      </w:r>
      <w:r>
        <w:rPr>
          <w:rFonts w:ascii="TimesNewRomanPSMT" w:eastAsia="Times New Roman" w:hAnsi="TimesNewRomanPSMT" w:cs="Times New Roman"/>
          <w:color w:val="000000"/>
          <w:sz w:val="24"/>
          <w:szCs w:val="24"/>
          <w:lang w:eastAsia="ru-RU"/>
        </w:rPr>
        <w:br/>
        <w:t>• формирование первоначальных элементов ИКТ-компетентности учащихся.</w:t>
      </w:r>
      <w:r>
        <w:rPr>
          <w:rFonts w:ascii="Times New Roman" w:eastAsia="Times New Roman" w:hAnsi="Times New Roman" w:cs="Times New Roman"/>
          <w:sz w:val="24"/>
          <w:szCs w:val="24"/>
          <w:lang w:eastAsia="ru-RU"/>
        </w:rPr>
        <w:br/>
      </w:r>
      <w:r>
        <w:rPr>
          <w:rFonts w:ascii="TimesNewRomanPS-BoldMT" w:eastAsia="Times New Roman" w:hAnsi="TimesNewRomanPS-BoldMT" w:cs="Times New Roman"/>
          <w:b/>
          <w:bCs/>
          <w:color w:val="000000"/>
          <w:sz w:val="24"/>
          <w:szCs w:val="24"/>
          <w:lang w:eastAsia="ru-RU"/>
        </w:rPr>
        <w:t xml:space="preserve">«Физическая культура». </w:t>
      </w:r>
      <w:r>
        <w:rPr>
          <w:rFonts w:ascii="TimesNewRomanPSMT" w:eastAsia="Times New Roman" w:hAnsi="TimesNewRomanPSMT" w:cs="Times New Roman"/>
          <w:color w:val="000000"/>
          <w:sz w:val="24"/>
          <w:szCs w:val="24"/>
          <w:lang w:eastAsia="ru-RU"/>
        </w:rPr>
        <w:t>Этот предмет обеспечивает формирование личностных</w:t>
      </w:r>
      <w:r>
        <w:rPr>
          <w:rFonts w:ascii="TimesNewRomanPSMT" w:eastAsia="Times New Roman" w:hAnsi="TimesNewRomanPSMT" w:cs="Times New Roman"/>
          <w:color w:val="000000"/>
          <w:sz w:val="24"/>
          <w:szCs w:val="24"/>
          <w:lang w:eastAsia="ru-RU"/>
        </w:rPr>
        <w:br/>
        <w:t>универсальных действий:</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основ общекультурной и российской гражданской идентичности как чувства гордости за достижения в мировом и отечественном спорте;</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освоение моральных норм помощи тем, кто в ней нуждается, готовности принять на себя ответственность;</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развитие мотивации достижения и готовности к преодолению трудностей на основе</w:t>
      </w:r>
      <w:r>
        <w:rPr>
          <w:rFonts w:ascii="TimesNewRomanPSMT" w:eastAsia="Times New Roman" w:hAnsi="TimesNewRomanPSMT" w:cs="Times New Roman"/>
          <w:color w:val="000000"/>
          <w:sz w:val="24"/>
          <w:szCs w:val="24"/>
          <w:lang w:eastAsia="ru-RU"/>
        </w:rPr>
        <w:br/>
        <w:t>конструктивных стратегий совладания и умения мобилизовать свои личностные и физические</w:t>
      </w:r>
      <w:r>
        <w:rPr>
          <w:rFonts w:ascii="TimesNewRomanPSMT" w:eastAsia="Times New Roman" w:hAnsi="TimesNewRomanPSMT" w:cs="Times New Roman"/>
          <w:color w:val="000000"/>
          <w:sz w:val="24"/>
          <w:szCs w:val="24"/>
          <w:lang w:eastAsia="ru-RU"/>
        </w:rPr>
        <w:br/>
        <w:t>ресурсы, стрессоустойчивости;</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освоение правил здорового и безопасного образа жизни.</w:t>
      </w:r>
      <w:bookmarkStart w:id="127" w:name="_Hlk142392234"/>
      <w:bookmarkEnd w:id="127"/>
    </w:p>
    <w:p w:rsidR="00CE15B4" w:rsidRDefault="00CE15B4">
      <w:pPr>
        <w:spacing w:after="0" w:line="360" w:lineRule="auto"/>
        <w:contextualSpacing/>
        <w:jc w:val="both"/>
        <w:rPr>
          <w:rFonts w:ascii="TimesNewRomanPSMT" w:eastAsia="Times New Roman" w:hAnsi="TimesNewRomanPSMT" w:cs="Times New Roman"/>
          <w:color w:val="000000"/>
          <w:sz w:val="24"/>
          <w:szCs w:val="24"/>
          <w:lang w:eastAsia="ru-RU"/>
        </w:rPr>
      </w:pPr>
    </w:p>
    <w:p w:rsidR="00CE15B4" w:rsidRDefault="008945A5">
      <w:pPr>
        <w:spacing w:after="0" w:line="360" w:lineRule="auto"/>
        <w:contextualSpacing/>
        <w:jc w:val="both"/>
        <w:rPr>
          <w:rFonts w:ascii="TimesNewRomanPSMT" w:eastAsia="Times New Roman" w:hAnsi="TimesNewRomanPSMT" w:cs="Times New Roman"/>
          <w:b/>
          <w:bCs/>
          <w:color w:val="000000"/>
          <w:sz w:val="28"/>
          <w:szCs w:val="28"/>
          <w:lang w:eastAsia="ru-RU"/>
        </w:rPr>
      </w:pPr>
      <w:r>
        <w:rPr>
          <w:rFonts w:ascii="TimesNewRomanPSMT" w:eastAsia="Times New Roman" w:hAnsi="TimesNewRomanPSMT" w:cs="Times New Roman"/>
          <w:b/>
          <w:bCs/>
          <w:color w:val="000000"/>
          <w:sz w:val="28"/>
          <w:szCs w:val="28"/>
          <w:lang w:eastAsia="ru-RU"/>
        </w:rPr>
        <w:t>2.3 Рабочая программа воспитания</w:t>
      </w:r>
    </w:p>
    <w:p w:rsidR="00CE15B4" w:rsidRDefault="008945A5">
      <w:pPr>
        <w:widowControl w:val="0"/>
        <w:suppressAutoHyphens w:val="0"/>
        <w:spacing w:after="0" w:line="240" w:lineRule="auto"/>
        <w:jc w:val="center"/>
        <w:outlineLvl w:val="2"/>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Пояснительная записка.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w:t>
      </w:r>
      <w:r>
        <w:rPr>
          <w:rFonts w:ascii="Times New Roman" w:eastAsiaTheme="minorEastAsia" w:hAnsi="Times New Roman" w:cs="Times New Roman"/>
          <w:sz w:val="24"/>
          <w:szCs w:val="24"/>
          <w:lang w:eastAsia="ru-RU"/>
        </w:rPr>
        <w:lastRenderedPageBreak/>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Программа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Программа воспитания включает три раздела: целевой, содержательный, организационный.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E15B4" w:rsidRDefault="00CE15B4">
      <w:pPr>
        <w:widowControl w:val="0"/>
        <w:suppressAutoHyphens w:val="0"/>
        <w:spacing w:after="0" w:line="360" w:lineRule="auto"/>
        <w:ind w:firstLine="540"/>
        <w:contextualSpacing/>
        <w:jc w:val="both"/>
        <w:rPr>
          <w:rFonts w:ascii="Times New Roman" w:eastAsiaTheme="minorEastAsia" w:hAnsi="Times New Roman" w:cs="Times New Roman"/>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РАЗДЕЛ 1. ЦЕЛЕВОЙ.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E15B4" w:rsidRDefault="008945A5">
      <w:pPr>
        <w:widowControl w:val="0"/>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w:t>
      </w:r>
      <w:r>
        <w:rPr>
          <w:rFonts w:ascii="Times New Roman" w:eastAsiaTheme="minorEastAsia" w:hAnsi="Times New Roman" w:cs="Times New Roman"/>
          <w:sz w:val="24"/>
          <w:szCs w:val="24"/>
          <w:lang w:eastAsia="ru-RU"/>
        </w:rPr>
        <w:lastRenderedPageBreak/>
        <w:t>готовой к мирному созиданию и защите Родины.</w:t>
      </w:r>
    </w:p>
    <w:p w:rsidR="00CE15B4" w:rsidRDefault="008945A5" w:rsidP="00ED2BE9">
      <w:pPr>
        <w:widowControl w:val="0"/>
        <w:numPr>
          <w:ilvl w:val="1"/>
          <w:numId w:val="31"/>
        </w:numPr>
        <w:suppressAutoHyphens w:val="0"/>
        <w:spacing w:before="240" w:after="0" w:line="360" w:lineRule="auto"/>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Цель воспитания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E15B4" w:rsidRDefault="008945A5">
      <w:pPr>
        <w:widowControl w:val="0"/>
        <w:suppressAutoHyphens w:val="0"/>
        <w:spacing w:before="240" w:after="0" w:line="360" w:lineRule="auto"/>
        <w:ind w:left="90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Задачи воспитания обучающихся:</w:t>
      </w:r>
    </w:p>
    <w:p w:rsidR="00CE15B4" w:rsidRDefault="008945A5" w:rsidP="00ED2BE9">
      <w:pPr>
        <w:widowControl w:val="0"/>
        <w:numPr>
          <w:ilvl w:val="0"/>
          <w:numId w:val="39"/>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E15B4" w:rsidRDefault="008945A5" w:rsidP="00ED2BE9">
      <w:pPr>
        <w:widowControl w:val="0"/>
        <w:numPr>
          <w:ilvl w:val="0"/>
          <w:numId w:val="39"/>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и развитие личностных отношений к этим нормам, ценностям, традициям (их освоение, принятие);</w:t>
      </w:r>
    </w:p>
    <w:p w:rsidR="00CE15B4" w:rsidRDefault="008945A5" w:rsidP="00ED2BE9">
      <w:pPr>
        <w:widowControl w:val="0"/>
        <w:numPr>
          <w:ilvl w:val="0"/>
          <w:numId w:val="39"/>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E15B4" w:rsidRDefault="008945A5" w:rsidP="00ED2BE9">
      <w:pPr>
        <w:widowControl w:val="0"/>
        <w:numPr>
          <w:ilvl w:val="0"/>
          <w:numId w:val="39"/>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достижение личностных результатов освоения общеобразовательных программ в соответствии с ФГОС НОО.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Личностные результаты освоения обучающимися образовательных программ включают:</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российской гражданской идентичности;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ценностей самостоятельности и инициативы;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обучающихся к саморазвитию, самостоятельности и личностному самоопределению;</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наличие мотивации к целенаправленной социально значимой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E15B4" w:rsidRDefault="00CE15B4">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1.2. Направления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Программа воспитания реализуется в единстве учебной и воспитательной деятельности </w:t>
      </w:r>
      <w:r>
        <w:rPr>
          <w:rFonts w:ascii="Times New Roman" w:eastAsiaTheme="minorEastAsia" w:hAnsi="Times New Roman" w:cs="Times New Roman"/>
          <w:sz w:val="24"/>
          <w:szCs w:val="24"/>
          <w:lang w:eastAsia="ru-RU"/>
        </w:rPr>
        <w:lastRenderedPageBreak/>
        <w:t>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1.3. Целевые ориентиры результатов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Требования к личностным результатам освоения обучающимися ООП НОО установлены </w:t>
      </w:r>
      <w:r>
        <w:rPr>
          <w:rFonts w:ascii="Times New Roman" w:eastAsiaTheme="minorEastAsia" w:hAnsi="Times New Roman" w:cs="Times New Roman"/>
          <w:sz w:val="24"/>
          <w:szCs w:val="24"/>
          <w:lang w:eastAsia="ru-RU"/>
        </w:rPr>
        <w:lastRenderedPageBreak/>
        <w:t>ФГОС НОО.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Целевые ориентиры результатов воспитания на уровне начального общего образования.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Гражданско-патриотическое воспитание:</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CE15B4" w:rsidRDefault="008945A5" w:rsidP="00ED2BE9">
      <w:pPr>
        <w:widowControl w:val="0"/>
        <w:numPr>
          <w:ilvl w:val="0"/>
          <w:numId w:val="32"/>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Духовно-нравственное воспитание:</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E15B4" w:rsidRDefault="008945A5" w:rsidP="00ED2BE9">
      <w:pPr>
        <w:widowControl w:val="0"/>
        <w:numPr>
          <w:ilvl w:val="0"/>
          <w:numId w:val="33"/>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Сознающий нравственную и эстетическую ценность литературы, родного языка, русского языка, проявляющий интерес к чтению.</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Эстетическое воспитание:</w:t>
      </w:r>
    </w:p>
    <w:p w:rsidR="00CE15B4" w:rsidRDefault="008945A5" w:rsidP="00ED2BE9">
      <w:pPr>
        <w:widowControl w:val="0"/>
        <w:numPr>
          <w:ilvl w:val="0"/>
          <w:numId w:val="34"/>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CE15B4" w:rsidRDefault="008945A5" w:rsidP="00ED2BE9">
      <w:pPr>
        <w:widowControl w:val="0"/>
        <w:numPr>
          <w:ilvl w:val="0"/>
          <w:numId w:val="34"/>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проявляющий интерес и уважение к отечественной и мировой художественной культуре;</w:t>
      </w:r>
    </w:p>
    <w:p w:rsidR="00CE15B4" w:rsidRDefault="008945A5" w:rsidP="00ED2BE9">
      <w:pPr>
        <w:widowControl w:val="0"/>
        <w:numPr>
          <w:ilvl w:val="0"/>
          <w:numId w:val="34"/>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Физическое воспитание, формирование культуры здоровья и эмоционального благополучия:</w:t>
      </w:r>
    </w:p>
    <w:p w:rsidR="00CE15B4" w:rsidRDefault="008945A5" w:rsidP="00ED2BE9">
      <w:pPr>
        <w:widowControl w:val="0"/>
        <w:numPr>
          <w:ilvl w:val="0"/>
          <w:numId w:val="35"/>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E15B4" w:rsidRDefault="008945A5" w:rsidP="00ED2BE9">
      <w:pPr>
        <w:widowControl w:val="0"/>
        <w:numPr>
          <w:ilvl w:val="0"/>
          <w:numId w:val="35"/>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CE15B4" w:rsidRDefault="008945A5" w:rsidP="00ED2BE9">
      <w:pPr>
        <w:widowControl w:val="0"/>
        <w:numPr>
          <w:ilvl w:val="0"/>
          <w:numId w:val="35"/>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ориентированный на физическое развитие с учетом возможностей здоровья, занятия физкультурой и спортом;</w:t>
      </w:r>
    </w:p>
    <w:p w:rsidR="00CE15B4" w:rsidRDefault="008945A5" w:rsidP="00ED2BE9">
      <w:pPr>
        <w:widowControl w:val="0"/>
        <w:numPr>
          <w:ilvl w:val="0"/>
          <w:numId w:val="35"/>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Трудовое воспитание:</w:t>
      </w:r>
    </w:p>
    <w:p w:rsidR="00CE15B4" w:rsidRDefault="008945A5" w:rsidP="00ED2BE9">
      <w:pPr>
        <w:widowControl w:val="0"/>
        <w:numPr>
          <w:ilvl w:val="0"/>
          <w:numId w:val="36"/>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сознающий ценность труда в жизни человека, семьи, общества;</w:t>
      </w:r>
    </w:p>
    <w:p w:rsidR="00CE15B4" w:rsidRDefault="008945A5" w:rsidP="00ED2BE9">
      <w:pPr>
        <w:widowControl w:val="0"/>
        <w:numPr>
          <w:ilvl w:val="0"/>
          <w:numId w:val="36"/>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CE15B4" w:rsidRDefault="008945A5" w:rsidP="00ED2BE9">
      <w:pPr>
        <w:widowControl w:val="0"/>
        <w:numPr>
          <w:ilvl w:val="0"/>
          <w:numId w:val="36"/>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проявляющий интерес к разным профессиям;</w:t>
      </w:r>
    </w:p>
    <w:p w:rsidR="00CE15B4" w:rsidRDefault="008945A5" w:rsidP="00ED2BE9">
      <w:pPr>
        <w:widowControl w:val="0"/>
        <w:numPr>
          <w:ilvl w:val="0"/>
          <w:numId w:val="36"/>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участвующий в различных видах доступного по возрасту труда, трудовой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Экологическое воспитание:</w:t>
      </w:r>
    </w:p>
    <w:p w:rsidR="00CE15B4" w:rsidRDefault="008945A5" w:rsidP="00ED2BE9">
      <w:pPr>
        <w:widowControl w:val="0"/>
        <w:numPr>
          <w:ilvl w:val="0"/>
          <w:numId w:val="37"/>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CE15B4" w:rsidRDefault="008945A5" w:rsidP="00ED2BE9">
      <w:pPr>
        <w:widowControl w:val="0"/>
        <w:numPr>
          <w:ilvl w:val="0"/>
          <w:numId w:val="37"/>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CE15B4" w:rsidRDefault="008945A5" w:rsidP="00ED2BE9">
      <w:pPr>
        <w:widowControl w:val="0"/>
        <w:numPr>
          <w:ilvl w:val="0"/>
          <w:numId w:val="37"/>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выражающий готовность в своей деятельности придерживаться экологических норм.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Ценности научного познания:</w:t>
      </w:r>
    </w:p>
    <w:p w:rsidR="00CE15B4" w:rsidRDefault="008945A5" w:rsidP="00ED2BE9">
      <w:pPr>
        <w:widowControl w:val="0"/>
        <w:numPr>
          <w:ilvl w:val="0"/>
          <w:numId w:val="38"/>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E15B4" w:rsidRDefault="008945A5" w:rsidP="00ED2BE9">
      <w:pPr>
        <w:widowControl w:val="0"/>
        <w:numPr>
          <w:ilvl w:val="0"/>
          <w:numId w:val="38"/>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E15B4" w:rsidRDefault="008945A5" w:rsidP="00ED2BE9">
      <w:pPr>
        <w:widowControl w:val="0"/>
        <w:numPr>
          <w:ilvl w:val="0"/>
          <w:numId w:val="38"/>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CE15B4" w:rsidRDefault="00CE15B4">
      <w:pPr>
        <w:widowControl w:val="0"/>
        <w:suppressAutoHyphens w:val="0"/>
        <w:spacing w:after="0" w:line="360" w:lineRule="auto"/>
        <w:ind w:firstLine="540"/>
        <w:contextualSpacing/>
        <w:jc w:val="both"/>
        <w:rPr>
          <w:rFonts w:ascii="Times New Roman" w:eastAsiaTheme="minorEastAsia" w:hAnsi="Times New Roman" w:cs="Times New Roman"/>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РАЗДЕЛ 2. СОДЕРЖАТЕЛЬНЫЙ.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color w:val="FF0000"/>
          <w:sz w:val="24"/>
          <w:szCs w:val="24"/>
          <w:lang w:eastAsia="ru-RU"/>
        </w:rPr>
      </w:pPr>
      <w:r>
        <w:rPr>
          <w:rFonts w:ascii="Times New Roman" w:eastAsiaTheme="minorEastAsia" w:hAnsi="Times New Roman" w:cs="Times New Roman"/>
          <w:b/>
          <w:bCs/>
          <w:sz w:val="24"/>
          <w:szCs w:val="24"/>
          <w:lang w:eastAsia="ru-RU"/>
        </w:rPr>
        <w:t>2.1. Уклад общеобразовательной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МОУ СОШ № 9 основано в 1925 году. В 1965 году было построено новое здание, расположенное  по адресу: улица Чернышевского, дом 114.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2022 году решением Управления образования Администрации города Вологды определены микрорайоны общеобразовательных организаций, согласно которому МОУ СОШ № 9 обслуживает: микрорайон Заречье, п. Прилуки, п. Дорожный, д. Гришино, п. Мелиораторов, район аэропорта.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МОУ СОШ № 9 является средней общеобразовательной школой, расположенной в заречной части города. Численность обучающихся по состоянию на 1 сентября 2022 года составила 1237 чел., педагогического коллектива – 56 чел. Обучение ведется с 1 по 11 класс по трем уровням образования: начальное общее образование, основное общее образование, среднее общее образование.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Состав обучающихся школы неоднороден и различается: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по учебным возможностям, которые зависят от общего развития каждого ребенка и его уровня подготовки к обучению в школе. В МОУ СОШ № 9 имеются обучающиеся с ОВЗ инклюзивно в общеобразовательных классах, а также в отдельных классах – по программам коррекционно-развивающей направленности;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по национальной принадлежности, которая определяется многонациональностью жителей микрорайона школы.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Источниками положительного влияния на детей, прежде всего, являются педагоги школы, грамотно организующие образовательный процесс, о чем свидетельствует позитивная динамика результатов деятельности по качеству обеспечиваемого образования.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В школе работают  педагоги, которые   родились в нашем городе, учились в этой школе, теперь работают в ней. Команда администрации имеет достаточно большой управленческий опыт и квалификацию.</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В микрорайоне имеются детские сады: «Ласточка» и «Петушок»  библиотека № 2, Центр дополнительного образования. Библиотека № 2 в истекшем учебном году регулярно проводила библиотечные уроки, мероприятия для учеников МОУ СОШ № 9. Центр дополнительного образования организовывал бесплатные мастер-классы по разным видам творчества для детей на базе школы.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МОУ СОШ № 9 – школа  с  интересной  историей, с добрыми традициями. Ее социокультурная среда  традиционна, сохраняется внутреннее духовное богатство, бережное отношение к национальным традициям и природе. В этой связи МОУ СОШ № 9 является не только образовательным, но и культурным центром города. У детей формируется уважение к семейным традициям, почитание старших, уважение к людям труда, взаимопомощь.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процессе воспитания школа сотрудничает с Администрацией города, КДН, ПДН, УМВД по г. Вологде, ВОСВОД, с Центром патриотического воспитания «ЮНАРИЯ», спортивными школами, центральной библиотекой, центром традиционной культуры, городским краеведческим музеем  и многими другими учреждениями.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школе функционируют отряд Юнармейцев, ЮИД, ДЮП, «Эколята», Совет обучающихся. При этом процесс воспитания основывается на следующих принципах взаимодействия педагогов и школьников: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организация основных совместных дел школьников и педагогов как предмета совместной заботы и взрослых, и детей;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 системность, целесообразность и нешаблонность воспитания как условия его эффективности.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Основными традиционными делами в МОУ СОШ № 9 являются: «День Знаний», «День здоровья», «День учителя», «Посвящение в первоклассники», «Посвящение в пятиклассники», «Новогодние праздники», «Вахта Памяти», «День самоуправления», «Выборы президента ученического самоуправления», «День защитника Отечества», «Кросс Багряные листья», «День Победы», «Последний звонок». В школе зародилась новая традиция – еженедельная тожественная организационная линейка с поднятием Государственного флага РФ.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Значимые для воспитания всероссийские проекты и программы, в которых МОУ СОШ № 9 принимает участие: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 РДДМ «Движение первых».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Школьный театр.</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Школьный музей.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 Школьные спортивные клубы.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Школьный медиацентр.</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школе процесс обучения осуществляется в 1 и 2 смену при шестидневной учебной неделе. Продолжительность урока 40 минут. Учебный год делится на 3 триместра. Продолжительность каникул в течение учебного года составляет 30 календарных дней, летом не менее 8 недель.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МОУ СОШ № 9 занимает трехэтажное панельное учебное здание общей площадью 5504 кв. м. и прилагаемый участок в 1 га. В школе имеются: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методический кабинет, кабинеты психолога, логопеда и дефектолога, социального педагога. Работает школьная столовая, позволяющая организовывать горячие обеды в урочное время.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Для проведения мероприятий физкультурно-оздоровительной направленности МОУ СОШ № 9 располагает: большим и 2 малыми спортивными залами, хореографическим залом, актовым залом, современным стадионом и баскетбольно-волейбольной площадке. 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color w:val="000000" w:themeColor="text1"/>
          <w:sz w:val="24"/>
          <w:szCs w:val="24"/>
          <w:lang w:eastAsia="ru-RU"/>
        </w:rPr>
      </w:pPr>
      <w:r>
        <w:rPr>
          <w:rFonts w:ascii="Times New Roman" w:eastAsiaTheme="minorEastAsia" w:hAnsi="Times New Roman" w:cs="Times New Roman"/>
          <w:b/>
          <w:bCs/>
          <w:sz w:val="24"/>
          <w:szCs w:val="24"/>
          <w:lang w:eastAsia="ru-RU"/>
        </w:rPr>
        <w:t xml:space="preserve">2.2. </w:t>
      </w:r>
      <w:r>
        <w:rPr>
          <w:rFonts w:ascii="Times New Roman" w:eastAsiaTheme="minorEastAsia" w:hAnsi="Times New Roman" w:cs="Times New Roman"/>
          <w:b/>
          <w:bCs/>
          <w:color w:val="000000" w:themeColor="text1"/>
          <w:sz w:val="24"/>
          <w:szCs w:val="24"/>
          <w:lang w:eastAsia="ru-RU"/>
        </w:rPr>
        <w:t>Виды, формы и содержание воспитательной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Воспитательная работа МОУ СОШ № 9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«Взаимодействие с родителями», «Самоуправление», «Профилактика и безопасность», «Социальное партнерство», «Профориентация», дополнительный вариативый  модуль: «Школьные медиа», «Школьный театр», «Школьный музей», «Добровольческая деятельность» (волонтёрство), «Школьный спортивный клуб». Модули расположены в последовательности, соответствующей значимости в воспитательной деятельности МОУ СОШ № 9 по самооценке педколлектива.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color w:val="000000" w:themeColor="text1"/>
          <w:sz w:val="24"/>
          <w:szCs w:val="24"/>
          <w:lang w:eastAsia="ru-RU"/>
        </w:rPr>
      </w:pPr>
      <w:r>
        <w:rPr>
          <w:rFonts w:ascii="Times New Roman" w:eastAsiaTheme="minorEastAsia" w:hAnsi="Times New Roman" w:cs="Times New Roman"/>
          <w:b/>
          <w:bCs/>
          <w:color w:val="000000" w:themeColor="text1"/>
          <w:sz w:val="24"/>
          <w:szCs w:val="24"/>
          <w:lang w:eastAsia="ru-RU"/>
        </w:rPr>
        <w:t>Модуль «Урочная деятельность».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ведущую </w:t>
      </w:r>
      <w:r>
        <w:rPr>
          <w:rFonts w:ascii="Times New Roman" w:eastAsiaTheme="minorEastAsia" w:hAnsi="Times New Roman" w:cs="Times New Roman"/>
          <w:sz w:val="24"/>
          <w:szCs w:val="24"/>
          <w:lang w:eastAsia="ru-RU"/>
        </w:rPr>
        <w:lastRenderedPageBreak/>
        <w:t>деятельность. Реализация педагогическими работниками воспитательного потенциала урока предполагает следующее: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дополнения в рабочие программы предметов: синхронизация цели и задач воспитания и предметное содержание программ;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фиксация в рабочей программе воспитательных возможностей учебного материала.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практико-ориентированность: включение в урок информации из актуальной повестки (политические события, научные открытия и т. д.), обсуждение примеров применения научного знания в жизни. Такая деятельность развивает способность приобретать знания через призму их практического применения;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день дублера: проведение уроков и просветительских проектов для учеников начальной школы, создание условий для применения предметных знаний на практике, в том числе и в социально значимых делах. Ученики начальной школы получают опыт позитивного общения со старшеклассниками на основе предмета;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методики развивающего обучения: создание гибкой и открытой среды обучения и воспитания с использованием гаджетов, открытых образовательных ресурсов, систем управления;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6. Применение интерактивных форм учебной работы — интеллектуальных, стимулирующих </w:t>
      </w:r>
      <w:r>
        <w:rPr>
          <w:rFonts w:ascii="Times New Roman" w:eastAsiaTheme="minorEastAsia" w:hAnsi="Times New Roman" w:cs="Times New Roman"/>
          <w:sz w:val="24"/>
          <w:szCs w:val="24"/>
          <w:lang w:eastAsia="ru-RU"/>
        </w:rPr>
        <w:lastRenderedPageBreak/>
        <w:t>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учебные дискуссии: возможность приобретения обучающимися опыта ведения конструктивного диалога на основе материала, затрагивающего общественные ценности и вызывающего у школьников желание обсудить его, высказать по его поводу свое мнение;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дидактические театральные постановки: обыгрывание полученных на уроке знаний;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групповая работа или работы в парах: формирование навыков командной работы и взаимодействия с другими обучающимися. В парах можно провести интервью о семье, в группах сделать коллаж «Моя Родина», отработать правило на текстах патриотического содержания;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составление интеллект-карты: аналитический инструмент, способ структурирования больших объемов информации, эффективная графическая техника для управления творческим мышлением. Формируются навыки перевода из одной знаковой системы в другую, навыки анализа и синтеза. Примеры тем для интеллект-карт: «Достопримечательности Москвы», «Моя семья», «Русские художники», «Детские писатели России», «Художественные промыслы России».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создание привлекательных традиции класса/кабинета/урока: установление правил, игровая составляющая позволяет добиться дисциплины на уроке, прекращения опозданий на урок, правильной организации рабочего места. Формируются навыки самообслуживания, ответственности за команду-класс, уважение к окружающим, принятие социальных норм общества.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реализации цели устойчивого развития «Обеспечение всеохватного и           справедливого качественного образования и поощрение возможности обучения на протяжении всей жизни для всех»: Привлечение учащихся к организации уроков. Создание системы взаимопомощи учащихся друг другу.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учебные проекты: сочетание работы на уроке и домашней работы, воспитание самостоятельности, развитие навыка самостоятельного решения проблемы, привлечение к работе родителей;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ежегодная школьная научно-практическая конференция: организация научно-исследовательской деятельности обучающихся для усовершенствования процесса обучения и </w:t>
      </w:r>
      <w:r>
        <w:rPr>
          <w:rFonts w:ascii="Times New Roman" w:eastAsiaTheme="minorEastAsia" w:hAnsi="Times New Roman" w:cs="Times New Roman"/>
          <w:sz w:val="24"/>
          <w:szCs w:val="24"/>
          <w:lang w:eastAsia="ru-RU"/>
        </w:rPr>
        <w:lastRenderedPageBreak/>
        <w:t>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–«Книга памяти»: проекты, объединяющие семейные военные истории учеников школы. Дети пишут небольшой рассказ о своем военном прадеде, подбирают фото, фотографируют вещи, награды, оставшиеся от героя, делают коллаж для выставки, а затем эти истории печатаются в книге.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интеллектуальные игры: развитие нестандартного мышления, внимания к деталям, формирование умения выделять главное, обеспечение возможности проявить эрудицию, находчивость и чувство юмора. Полезно будет предложить обучающимся роль организаторов и авторов интеллектуальных игр: «Своя игра: Золотое кольцо России», «Что? Где? Когда? Моя Россия»;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викторины: проведение викторины по вопросам с соответствующим ценностным содержанием, обсуждение проблем, отраженных в вопросах: «Петр Первый», «Год народной культуры народов России», викторины «Отечества великие сыны», «Символы России». Составление обучающимся вопросов для викторин;</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настольные игры: проведение настольных игр предметного содержания: игра-путешествие «По дорогам военных лет»;</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ролевые игры: организация взаимодействия взрослых и детей, порождающая особую реальность с особой, значимой для ее субъектов системой норм и ценностей, отраженных в игровых правилах; моделируемые в ролевой игре отношения переносятся на практическую деятельность ребенка. Игра дает возможность примерить на себя различные роли, посмотреть на привычную реальность с других точек зрения. Ролевая игра «Прими решение». Ребята оказываются в разных исторических ситуациях, где от играющего зависит решение. Петр Первый, М.И. Кутузов, И. Сусанин, Ю. Гагарин и другие исторические личности могут быть героями кейсов в зависимости от темы.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«Внеурочная деятельность».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Воспитание на занятиях школьных курсов внеурочной деятельности осуществляется преимущественно через:</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 xml:space="preserve">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w:t>
      </w:r>
      <w:r>
        <w:rPr>
          <w:rFonts w:ascii="Times New Roman" w:eastAsiaTheme="minorEastAsia" w:hAnsi="Times New Roman" w:cs="Times New Roman"/>
          <w:sz w:val="24"/>
          <w:szCs w:val="24"/>
          <w:lang w:eastAsia="ru-RU"/>
        </w:rPr>
        <w:lastRenderedPageBreak/>
        <w:t>эмоциями и доверительными отношениями друг к другу;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создание в детских объединениях традиций, задающих их членам определенные социально значимые формы поведения;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поощрение педагогическими работниками детских инициатив и детского самоуправления.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курсов внеурочной деятельности происходит в рамках следующих выбранных обучающимися, занятий, дополнительных общеобразовательных общеразвивающих программ: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самообслуживающегося труда.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Спортивно-оздоровительная деятельность.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w:t>
      </w:r>
    </w:p>
    <w:tbl>
      <w:tblPr>
        <w:tblStyle w:val="TableNormal1"/>
        <w:tblpPr w:leftFromText="180" w:rightFromText="180" w:vertAnchor="text" w:horzAnchor="margin" w:tblpX="-10" w:tblpY="182"/>
        <w:tblW w:w="9361" w:type="dxa"/>
        <w:tblCellMar>
          <w:left w:w="108" w:type="dxa"/>
          <w:right w:w="108" w:type="dxa"/>
        </w:tblCellMar>
        <w:tblLook w:val="01E0" w:firstRow="1" w:lastRow="1" w:firstColumn="1" w:lastColumn="1" w:noHBand="0" w:noVBand="0"/>
      </w:tblPr>
      <w:tblGrid>
        <w:gridCol w:w="4684"/>
        <w:gridCol w:w="4677"/>
      </w:tblGrid>
      <w:tr w:rsidR="00CE15B4">
        <w:trPr>
          <w:trHeight w:val="481"/>
        </w:trPr>
        <w:tc>
          <w:tcPr>
            <w:tcW w:w="4683"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582"/>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Направление </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курса</w:t>
            </w:r>
          </w:p>
        </w:tc>
        <w:tc>
          <w:tcPr>
            <w:tcW w:w="467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661"/>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НОО</w:t>
            </w:r>
          </w:p>
        </w:tc>
      </w:tr>
      <w:tr w:rsidR="00CE15B4">
        <w:trPr>
          <w:trHeight w:val="913"/>
        </w:trPr>
        <w:tc>
          <w:tcPr>
            <w:tcW w:w="4683" w:type="dxa"/>
            <w:tcBorders>
              <w:top w:val="single" w:sz="4" w:space="0" w:color="000000"/>
              <w:left w:val="single" w:sz="4" w:space="0" w:color="000000"/>
              <w:right w:val="single" w:sz="4" w:space="0" w:color="000000"/>
            </w:tcBorders>
          </w:tcPr>
          <w:p w:rsidR="00CE15B4" w:rsidRPr="00405227" w:rsidRDefault="008945A5">
            <w:pPr>
              <w:widowControl w:val="0"/>
              <w:suppressAutoHyphens w:val="0"/>
              <w:spacing w:after="0" w:line="360" w:lineRule="auto"/>
              <w:ind w:left="107" w:right="456"/>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Курсы, занятия</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исторического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просвещения,</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патриотической,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гражданско-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патриотической, военно-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патриотической,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краеведческой, историко-</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культурной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направленности.</w:t>
            </w:r>
          </w:p>
        </w:tc>
        <w:tc>
          <w:tcPr>
            <w:tcW w:w="4677"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554" w:hanging="1449"/>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Информационно-просветительские занятия</w:t>
            </w:r>
          </w:p>
          <w:p w:rsidR="00CE15B4" w:rsidRPr="00405227" w:rsidRDefault="008945A5">
            <w:pPr>
              <w:widowControl w:val="0"/>
              <w:suppressAutoHyphens w:val="0"/>
              <w:spacing w:after="0" w:line="360" w:lineRule="auto"/>
              <w:ind w:left="1554" w:hanging="1449"/>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«Разговоры о важном».</w:t>
            </w:r>
          </w:p>
          <w:p w:rsidR="00CE15B4" w:rsidRPr="00405227" w:rsidRDefault="008945A5">
            <w:pPr>
              <w:widowControl w:val="0"/>
              <w:suppressAutoHyphens w:val="0"/>
              <w:spacing w:after="0" w:line="360" w:lineRule="auto"/>
              <w:ind w:left="1554" w:hanging="1449"/>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Мероприятия в рамках деятельности РДДМ</w:t>
            </w:r>
          </w:p>
        </w:tc>
      </w:tr>
      <w:tr w:rsidR="00CE15B4">
        <w:trPr>
          <w:trHeight w:val="50"/>
        </w:trPr>
        <w:tc>
          <w:tcPr>
            <w:tcW w:w="4683" w:type="dxa"/>
            <w:tcBorders>
              <w:left w:val="single" w:sz="4" w:space="0" w:color="000000"/>
              <w:right w:val="single" w:sz="4" w:space="0" w:color="000000"/>
            </w:tcBorders>
          </w:tcPr>
          <w:p w:rsidR="00CE15B4" w:rsidRPr="00405227" w:rsidRDefault="00CE15B4">
            <w:pPr>
              <w:widowControl w:val="0"/>
              <w:suppressAutoHyphens w:val="0"/>
              <w:spacing w:after="0" w:line="360" w:lineRule="auto"/>
              <w:contextualSpacing/>
              <w:jc w:val="both"/>
              <w:rPr>
                <w:rFonts w:ascii="Times New Roman" w:eastAsia="Times New Roman" w:hAnsi="Times New Roman" w:cs="Times New Roman"/>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20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«Я – вологжанин»</w:t>
            </w:r>
          </w:p>
        </w:tc>
      </w:tr>
      <w:tr w:rsidR="00CE15B4">
        <w:trPr>
          <w:trHeight w:val="1504"/>
        </w:trPr>
        <w:tc>
          <w:tcPr>
            <w:tcW w:w="46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right="109"/>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lastRenderedPageBreak/>
              <w:t>Курсы, занятия духовно-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нравственной направленност</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и по религиозным культурам народов</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России, основам духов</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но-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нравственной культуры народов России, духовно-историческому  краеведению.</w:t>
            </w:r>
          </w:p>
          <w:p w:rsidR="00CE15B4" w:rsidRPr="00405227" w:rsidRDefault="00CE15B4">
            <w:pPr>
              <w:widowControl w:val="0"/>
              <w:suppressAutoHyphens w:val="0"/>
              <w:spacing w:after="0" w:line="360" w:lineRule="auto"/>
              <w:ind w:left="107" w:right="109"/>
              <w:contextualSpacing/>
              <w:jc w:val="both"/>
              <w:rPr>
                <w:rFonts w:ascii="Times New Roman" w:eastAsia="Times New Roman" w:hAnsi="Times New Roman" w:cs="Times New Roman"/>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0" w:line="360" w:lineRule="auto"/>
              <w:ind w:left="105" w:right="107"/>
              <w:contextualSpacing/>
              <w:jc w:val="both"/>
              <w:rPr>
                <w:rFonts w:ascii="Times New Roman" w:eastAsia="Times New Roman" w:hAnsi="Times New Roman" w:cs="Times New Roman"/>
                <w:sz w:val="24"/>
                <w:szCs w:val="24"/>
                <w:lang w:val="ru-RU"/>
              </w:rPr>
            </w:pPr>
          </w:p>
          <w:p w:rsidR="00CE15B4" w:rsidRPr="00405227" w:rsidRDefault="00CE15B4">
            <w:pPr>
              <w:widowControl w:val="0"/>
              <w:suppressAutoHyphens w:val="0"/>
              <w:spacing w:after="0" w:line="360" w:lineRule="auto"/>
              <w:ind w:left="105" w:right="107"/>
              <w:contextualSpacing/>
              <w:jc w:val="both"/>
              <w:rPr>
                <w:rFonts w:ascii="Times New Roman" w:eastAsia="Times New Roman" w:hAnsi="Times New Roman" w:cs="Times New Roman"/>
                <w:sz w:val="24"/>
                <w:szCs w:val="24"/>
                <w:lang w:val="ru-RU"/>
              </w:rPr>
            </w:pPr>
          </w:p>
          <w:p w:rsidR="00CE15B4" w:rsidRPr="00405227" w:rsidRDefault="00CE15B4">
            <w:pPr>
              <w:widowControl w:val="0"/>
              <w:suppressAutoHyphens w:val="0"/>
              <w:spacing w:after="0" w:line="360" w:lineRule="auto"/>
              <w:ind w:left="105" w:right="107"/>
              <w:contextualSpacing/>
              <w:jc w:val="both"/>
              <w:rPr>
                <w:rFonts w:ascii="Times New Roman" w:eastAsia="Times New Roman" w:hAnsi="Times New Roman" w:cs="Times New Roman"/>
                <w:sz w:val="24"/>
                <w:szCs w:val="24"/>
                <w:lang w:val="ru-RU"/>
              </w:rPr>
            </w:pPr>
          </w:p>
        </w:tc>
      </w:tr>
      <w:tr w:rsidR="00CE15B4">
        <w:trPr>
          <w:trHeight w:val="976"/>
        </w:trPr>
        <w:tc>
          <w:tcPr>
            <w:tcW w:w="46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right="134"/>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Курсы, занятия</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познавательной, научной,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исследовательской,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просветительской направленности</w:t>
            </w:r>
          </w:p>
          <w:p w:rsidR="00CE15B4" w:rsidRPr="00405227" w:rsidRDefault="00CE15B4">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p>
        </w:tc>
        <w:tc>
          <w:tcPr>
            <w:tcW w:w="467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Читалия»</w:t>
            </w:r>
          </w:p>
        </w:tc>
      </w:tr>
      <w:tr w:rsidR="00CE15B4">
        <w:trPr>
          <w:trHeight w:val="317"/>
        </w:trPr>
        <w:tc>
          <w:tcPr>
            <w:tcW w:w="4683" w:type="dxa"/>
            <w:tcBorders>
              <w:top w:val="single" w:sz="4" w:space="0" w:color="000000"/>
              <w:left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Курсы,занятия в области искусств, художетвеного творчества разных видов и жанров.</w:t>
            </w:r>
          </w:p>
        </w:tc>
        <w:tc>
          <w:tcPr>
            <w:tcW w:w="4677" w:type="dxa"/>
            <w:tcBorders>
              <w:top w:val="single" w:sz="4" w:space="0" w:color="000000"/>
              <w:left w:val="single" w:sz="4" w:space="0" w:color="000000"/>
              <w:right w:val="single" w:sz="4" w:space="0" w:color="000000"/>
            </w:tcBorders>
          </w:tcPr>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«Кадетский вальс»;</w:t>
            </w:r>
          </w:p>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«Кадетский хор»;</w:t>
            </w:r>
          </w:p>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«Вокал»;</w:t>
            </w:r>
          </w:p>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Театральная студия «Однажды в сказке»; «Умелые ручки»</w:t>
            </w:r>
          </w:p>
        </w:tc>
      </w:tr>
      <w:tr w:rsidR="00CE15B4">
        <w:trPr>
          <w:trHeight w:val="311"/>
        </w:trPr>
        <w:tc>
          <w:tcPr>
            <w:tcW w:w="4683" w:type="dxa"/>
            <w:tcBorders>
              <w:left w:val="single" w:sz="4" w:space="0" w:color="000000"/>
              <w:right w:val="single" w:sz="4" w:space="0" w:color="000000"/>
            </w:tcBorders>
          </w:tcPr>
          <w:p w:rsidR="00CE15B4" w:rsidRPr="00405227" w:rsidRDefault="00CE15B4">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p>
        </w:tc>
        <w:tc>
          <w:tcPr>
            <w:tcW w:w="4677" w:type="dxa"/>
            <w:tcBorders>
              <w:left w:val="single" w:sz="4" w:space="0" w:color="000000"/>
              <w:right w:val="single" w:sz="4" w:space="0" w:color="000000"/>
            </w:tcBorders>
          </w:tcPr>
          <w:p w:rsidR="00CE15B4" w:rsidRPr="00405227" w:rsidRDefault="00CE15B4">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p>
        </w:tc>
      </w:tr>
      <w:tr w:rsidR="00CE15B4">
        <w:trPr>
          <w:trHeight w:val="60"/>
        </w:trPr>
        <w:tc>
          <w:tcPr>
            <w:tcW w:w="4683" w:type="dxa"/>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p>
        </w:tc>
        <w:tc>
          <w:tcPr>
            <w:tcW w:w="4677" w:type="dxa"/>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0" w:line="360" w:lineRule="auto"/>
              <w:contextualSpacing/>
              <w:jc w:val="both"/>
              <w:rPr>
                <w:rFonts w:ascii="Times New Roman" w:eastAsia="Times New Roman" w:hAnsi="Times New Roman" w:cs="Times New Roman"/>
                <w:sz w:val="24"/>
                <w:szCs w:val="24"/>
                <w:lang w:val="ru-RU"/>
              </w:rPr>
            </w:pPr>
          </w:p>
        </w:tc>
      </w:tr>
      <w:tr w:rsidR="00CE15B4">
        <w:trPr>
          <w:trHeight w:val="1150"/>
        </w:trPr>
        <w:tc>
          <w:tcPr>
            <w:tcW w:w="46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right="158"/>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Курсы, занятия оздоровитель</w:t>
            </w:r>
            <w:r w:rsidRPr="00405227">
              <w:rPr>
                <w:rFonts w:ascii="Times New Roman" w:eastAsia="Times New Roman" w:hAnsi="Times New Roman" w:cs="Times New Roman"/>
                <w:spacing w:val="-68"/>
                <w:sz w:val="24"/>
                <w:szCs w:val="24"/>
                <w:lang w:val="ru-RU"/>
              </w:rPr>
              <w:t xml:space="preserve"> </w:t>
            </w:r>
            <w:r w:rsidRPr="00405227">
              <w:rPr>
                <w:rFonts w:ascii="Times New Roman" w:eastAsia="Times New Roman" w:hAnsi="Times New Roman" w:cs="Times New Roman"/>
                <w:sz w:val="24"/>
                <w:szCs w:val="24"/>
                <w:lang w:val="ru-RU"/>
              </w:rPr>
              <w:t>ной и спортивной направленн</w:t>
            </w:r>
            <w:r w:rsidRPr="00405227">
              <w:rPr>
                <w:rFonts w:ascii="Times New Roman" w:eastAsia="Times New Roman" w:hAnsi="Times New Roman" w:cs="Times New Roman"/>
                <w:spacing w:val="-68"/>
                <w:sz w:val="24"/>
                <w:szCs w:val="24"/>
                <w:lang w:val="ru-RU"/>
              </w:rPr>
              <w:t xml:space="preserve"> </w:t>
            </w:r>
            <w:r w:rsidRPr="00405227">
              <w:rPr>
                <w:rFonts w:ascii="Times New Roman" w:eastAsia="Times New Roman" w:hAnsi="Times New Roman" w:cs="Times New Roman"/>
                <w:sz w:val="24"/>
                <w:szCs w:val="24"/>
                <w:lang w:val="ru-RU"/>
              </w:rPr>
              <w:t>ости.</w:t>
            </w:r>
          </w:p>
        </w:tc>
        <w:tc>
          <w:tcPr>
            <w:tcW w:w="4677"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«Спортивые игры»,</w:t>
            </w:r>
          </w:p>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«ГТО», «Шахматы»</w:t>
            </w:r>
          </w:p>
          <w:p w:rsidR="00CE15B4" w:rsidRPr="00405227"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«Здоровое питание»</w:t>
            </w:r>
          </w:p>
        </w:tc>
      </w:tr>
    </w:tbl>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«Классное руководство».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Работа с классным коллективом: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о еженедельное проведение информационно-просветительских занятий «Разговоры о важном» (в рамках внеурочной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Pr>
          <w:rFonts w:ascii="Times New Roman" w:eastAsiaTheme="minorEastAsia" w:hAnsi="Times New Roman" w:cs="Times New Roman"/>
          <w:sz w:val="24"/>
          <w:szCs w:val="24"/>
          <w:lang w:eastAsia="ru-RU"/>
        </w:rPr>
        <w:tab/>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w:t>
      </w:r>
      <w:r>
        <w:rPr>
          <w:rFonts w:ascii="Times New Roman" w:eastAsiaTheme="minorEastAsia" w:hAnsi="Times New Roman" w:cs="Times New Roman"/>
          <w:sz w:val="24"/>
          <w:szCs w:val="24"/>
          <w:lang w:eastAsia="ru-RU"/>
        </w:rPr>
        <w:tab/>
        <w:t>с одной</w:t>
      </w:r>
      <w:r>
        <w:rPr>
          <w:rFonts w:ascii="Times New Roman" w:eastAsiaTheme="minorEastAsia" w:hAnsi="Times New Roman" w:cs="Times New Roman"/>
          <w:sz w:val="24"/>
          <w:szCs w:val="24"/>
          <w:lang w:eastAsia="ru-RU"/>
        </w:rPr>
        <w:tab/>
        <w:t>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сплочение коллектива   класса   через:  игры   и   тренинги   на   сплочение и команд образование; празднования в классе дней рождения обучающихся, включающие в себя подготовленные ученическими микро группами поздравления, сюрпризы, творческие подарки и розыгрыши.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Индивидуальная работа с обучающимися: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работникомб 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Работа с учителями-предметниками в классе: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предметниками и обучающимися;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Pr>
          <w:rFonts w:ascii="Times New Roman" w:eastAsiaTheme="minorEastAsia" w:hAnsi="Times New Roman" w:cs="Times New Roman"/>
          <w:sz w:val="24"/>
          <w:szCs w:val="24"/>
          <w:lang w:eastAsia="ru-RU"/>
        </w:rPr>
        <w:tab/>
        <w:t>проведение мини-педсоветов, направленных на решение конкретных проблем класса и интеграцию воспитательных влияний на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Работа с родителями обучающихся или их законными представителями: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регулярное     информирование     родителей     о     школьных     успехах и проблемах их обучающихся, о жизни класса в целом;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организация родительских собраний, происходящих в режиме обсуждения наиболее острых проблем обучения и воспитания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привлечение членов семей обучающихся к организации и проведению дел класса;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организация на базе класса семейных праздников, конкурсов, соревнований, направленных на сплочение семьи и школы.</w:t>
      </w:r>
    </w:p>
    <w:p w:rsidR="00CE15B4" w:rsidRDefault="008945A5">
      <w:pPr>
        <w:widowControl w:val="0"/>
        <w:suppressAutoHyphens w:val="0"/>
        <w:spacing w:before="240" w:after="0" w:line="360" w:lineRule="auto"/>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b/>
          <w:bCs/>
          <w:sz w:val="24"/>
          <w:szCs w:val="24"/>
          <w:lang w:eastAsia="ru-RU"/>
        </w:rPr>
        <w:t>Модуль «Основные школьные дела».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Реализация воспитательного потенциала основных школьных дел предусматривает: </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и т.д.;</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во всероссийских акциях, посвящённых значимым событиям в России, мире (акции «Блокадный хлеб», «Диктант Победы», «Свеча памяти», «Час Земли», «Сад памяти»;</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церемония вручения аттестатов, праздник «Прощание с начальной школой».</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w:t>
      </w:r>
      <w:r>
        <w:rPr>
          <w:rFonts w:ascii="Times New Roman" w:eastAsiaTheme="minorEastAsia" w:hAnsi="Times New Roman" w:cs="Times New Roman"/>
          <w:sz w:val="24"/>
          <w:szCs w:val="24"/>
          <w:lang w:eastAsia="ru-RU"/>
        </w:rPr>
        <w:lastRenderedPageBreak/>
        <w:t>местности (Церемония награждения лучших учеников в конце календарного года администрацией школы; торжественная линейка в конце учебного года -чествование победителей и призёров муниципального и регионального этапа Всероссийской олимпиады школьников.</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(«Коробка храбрости», «Помощь ветерану», «Сдай макулатуру, сохрани дерево»;</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(Неделя толерантности», «Папа, мама и я-спортивная семья», «Масленица», «День победы»;</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CE15B4" w:rsidRDefault="008945A5" w:rsidP="00ED2BE9">
      <w:pPr>
        <w:widowControl w:val="0"/>
        <w:numPr>
          <w:ilvl w:val="0"/>
          <w:numId w:val="40"/>
        </w:numPr>
        <w:suppressAutoHyphens w:val="0"/>
        <w:spacing w:before="240"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«Внешкольные мероприятия».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w:t>
      </w:r>
      <w:r>
        <w:rPr>
          <w:rFonts w:ascii="Times New Roman" w:eastAsiaTheme="minorEastAsia" w:hAnsi="Times New Roman" w:cs="Times New Roman"/>
          <w:sz w:val="24"/>
          <w:szCs w:val="24"/>
          <w:lang w:eastAsia="ru-RU"/>
        </w:rPr>
        <w:lastRenderedPageBreak/>
        <w:t>проведению, оценке мероприятия;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«Организация предметно-пространственной среды».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w:t>
      </w:r>
      <w:r>
        <w:rPr>
          <w:rFonts w:ascii="Times New Roman" w:eastAsiaTheme="minorEastAsia" w:hAnsi="Times New Roman" w:cs="Times New Roman"/>
          <w:sz w:val="24"/>
          <w:szCs w:val="24"/>
          <w:lang w:eastAsia="ru-RU"/>
        </w:rPr>
        <w:lastRenderedPageBreak/>
        <w:t>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«Взаимодействие с родителями (законными представителями)».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создание и деятельность в образовательной организации, в классах представительных органов </w:t>
      </w:r>
      <w:r>
        <w:rPr>
          <w:rFonts w:ascii="Times New Roman" w:eastAsiaTheme="minorEastAsia" w:hAnsi="Times New Roman" w:cs="Times New Roman"/>
          <w:sz w:val="24"/>
          <w:szCs w:val="24"/>
          <w:lang w:eastAsia="ru-RU"/>
        </w:rP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«Самоуправление».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и деятельность органов ученического самоуправления (совет обучающихся или других), избранных обучающимися;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защиту органами ученического самоуправления законных интересов и прав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lastRenderedPageBreak/>
        <w:t>Модуль «Профилактика и безопасность».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профилактику расширения групп, семей обучающихся, требующих специальной психолого-</w:t>
      </w:r>
      <w:r>
        <w:rPr>
          <w:rFonts w:ascii="Times New Roman" w:eastAsiaTheme="minorEastAsia" w:hAnsi="Times New Roman" w:cs="Times New Roman"/>
          <w:sz w:val="24"/>
          <w:szCs w:val="24"/>
          <w:lang w:eastAsia="ru-RU"/>
        </w:rPr>
        <w:lastRenderedPageBreak/>
        <w:t>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«Социальное партнерство».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E15B4" w:rsidRDefault="008945A5">
      <w:pPr>
        <w:widowControl w:val="0"/>
        <w:suppressAutoHyphens w:val="0"/>
        <w:spacing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E15B4" w:rsidRDefault="00CE15B4">
      <w:pPr>
        <w:widowControl w:val="0"/>
        <w:suppressAutoHyphens w:val="0"/>
        <w:spacing w:after="0" w:line="360" w:lineRule="auto"/>
        <w:ind w:firstLine="540"/>
        <w:contextualSpacing/>
        <w:jc w:val="both"/>
        <w:rPr>
          <w:rFonts w:ascii="Times New Roman" w:eastAsiaTheme="minorEastAsia" w:hAnsi="Times New Roman" w:cs="Times New Roman"/>
          <w:sz w:val="24"/>
          <w:szCs w:val="24"/>
          <w:lang w:eastAsia="ru-RU"/>
        </w:rPr>
      </w:pPr>
    </w:p>
    <w:tbl>
      <w:tblPr>
        <w:tblStyle w:val="TableNormal1"/>
        <w:tblW w:w="9572" w:type="dxa"/>
        <w:tblInd w:w="5" w:type="dxa"/>
        <w:tblCellMar>
          <w:left w:w="108" w:type="dxa"/>
          <w:right w:w="108" w:type="dxa"/>
        </w:tblCellMar>
        <w:tblLook w:val="01E0" w:firstRow="1" w:lastRow="1" w:firstColumn="1" w:lastColumn="1" w:noHBand="0" w:noVBand="0"/>
      </w:tblPr>
      <w:tblGrid>
        <w:gridCol w:w="2517"/>
        <w:gridCol w:w="7055"/>
      </w:tblGrid>
      <w:tr w:rsidR="00CE15B4">
        <w:trPr>
          <w:trHeight w:val="419"/>
        </w:trPr>
        <w:tc>
          <w:tcPr>
            <w:tcW w:w="251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Социальный партнер</w:t>
            </w: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b/>
                <w:iCs/>
                <w:sz w:val="24"/>
                <w:szCs w:val="24"/>
              </w:rPr>
              <w:t>Содержание совместной деятельности</w:t>
            </w:r>
          </w:p>
        </w:tc>
      </w:tr>
      <w:tr w:rsidR="00CE15B4">
        <w:trPr>
          <w:trHeight w:val="419"/>
        </w:trPr>
        <w:tc>
          <w:tcPr>
            <w:tcW w:w="251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ФССП</w:t>
            </w: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кадетского класса.</w:t>
            </w:r>
          </w:p>
        </w:tc>
      </w:tr>
      <w:tr w:rsidR="00CE15B4">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p w:rsidR="00CE15B4" w:rsidRDefault="008945A5">
            <w:pPr>
              <w:widowControl w:val="0"/>
              <w:suppressAutoHyphens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Транспортная полиция</w:t>
            </w: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Дне безопасности</w:t>
            </w:r>
          </w:p>
        </w:tc>
      </w:tr>
      <w:tr w:rsidR="00CE15B4">
        <w:trPr>
          <w:trHeight w:val="419"/>
        </w:trPr>
        <w:tc>
          <w:tcPr>
            <w:tcW w:w="2517" w:type="dxa"/>
            <w:vMerge/>
            <w:tcBorders>
              <w:left w:val="single" w:sz="4" w:space="0" w:color="000000"/>
              <w:bottom w:val="single" w:sz="4" w:space="0" w:color="000000"/>
              <w:right w:val="single" w:sz="4" w:space="0" w:color="000000"/>
            </w:tcBorders>
          </w:tcPr>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Проведение профилактических занятий на базе школы.</w:t>
            </w:r>
          </w:p>
        </w:tc>
      </w:tr>
      <w:tr w:rsidR="00CE15B4">
        <w:trPr>
          <w:trHeight w:val="419"/>
        </w:trPr>
        <w:tc>
          <w:tcPr>
            <w:tcW w:w="2517" w:type="dxa"/>
            <w:vMerge/>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0" w:line="360" w:lineRule="auto"/>
              <w:contextualSpacing/>
              <w:jc w:val="both"/>
              <w:rPr>
                <w:rFonts w:ascii="Times New Roman" w:eastAsia="Times New Roman" w:hAnsi="Times New Roman" w:cs="Times New Roman"/>
                <w:sz w:val="24"/>
                <w:szCs w:val="24"/>
                <w:lang w:val="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Проведение бесед на классных и общешкольных</w:t>
            </w:r>
          </w:p>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родительских</w:t>
            </w:r>
            <w:r>
              <w:rPr>
                <w:rFonts w:ascii="Times New Roman" w:eastAsia="Times New Roman" w:hAnsi="Times New Roman" w:cs="Times New Roman"/>
                <w:sz w:val="24"/>
                <w:szCs w:val="24"/>
              </w:rPr>
              <w:tab/>
              <w:t>собраниях, классных часах.</w:t>
            </w:r>
          </w:p>
        </w:tc>
      </w:tr>
      <w:tr w:rsidR="00CE15B4">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360" w:lineRule="auto"/>
              <w:contextualSpacing/>
              <w:jc w:val="both"/>
              <w:rPr>
                <w:rFonts w:ascii="Times New Roman" w:eastAsia="Times New Roman" w:hAnsi="Times New Roman" w:cs="Times New Roman"/>
                <w:sz w:val="24"/>
                <w:szCs w:val="24"/>
              </w:rPr>
            </w:pPr>
          </w:p>
          <w:p w:rsidR="00CE15B4" w:rsidRDefault="008945A5">
            <w:pPr>
              <w:widowControl w:val="0"/>
              <w:suppressAutoHyphens w:val="0"/>
              <w:spacing w:after="0" w:line="360" w:lineRule="auto"/>
              <w:ind w:left="10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ВОО ООО ВОСВОД</w:t>
            </w: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Организация мероприятий на базе школы.</w:t>
            </w:r>
          </w:p>
        </w:tc>
      </w:tr>
      <w:tr w:rsidR="00CE15B4">
        <w:trPr>
          <w:trHeight w:val="552"/>
        </w:trPr>
        <w:tc>
          <w:tcPr>
            <w:tcW w:w="2517" w:type="dxa"/>
            <w:vMerge/>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Проведение профилактических занятий на базе</w:t>
            </w:r>
          </w:p>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школы.</w:t>
            </w:r>
          </w:p>
        </w:tc>
      </w:tr>
      <w:tr w:rsidR="00CE15B4">
        <w:trPr>
          <w:trHeight w:val="623"/>
        </w:trPr>
        <w:tc>
          <w:tcPr>
            <w:tcW w:w="2517" w:type="dxa"/>
            <w:vMerge/>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Проведение бесед на классных и общешкольных родительских собраниях, классных часах.</w:t>
            </w:r>
          </w:p>
        </w:tc>
      </w:tr>
      <w:tr w:rsidR="00CE15B4">
        <w:trPr>
          <w:trHeight w:val="689"/>
        </w:trPr>
        <w:tc>
          <w:tcPr>
            <w:tcW w:w="2517" w:type="dxa"/>
            <w:vMerge w:val="restart"/>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МО МВД России</w:t>
            </w:r>
          </w:p>
          <w:p w:rsidR="00CE15B4" w:rsidRPr="00405227" w:rsidRDefault="008945A5">
            <w:pPr>
              <w:widowControl w:val="0"/>
              <w:suppressAutoHyphens w:val="0"/>
              <w:spacing w:after="0" w:line="360" w:lineRule="auto"/>
              <w:ind w:left="107" w:right="133"/>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Беседы по профилактике детского безнадзорности и правонарушений несовершеннолетних.</w:t>
            </w:r>
          </w:p>
        </w:tc>
      </w:tr>
      <w:tr w:rsidR="00CE15B4">
        <w:trPr>
          <w:trHeight w:val="545"/>
        </w:trPr>
        <w:tc>
          <w:tcPr>
            <w:tcW w:w="2517" w:type="dxa"/>
            <w:vMerge/>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Выступления на классных и общешкольных родительских собраниях.</w:t>
            </w:r>
          </w:p>
        </w:tc>
      </w:tr>
      <w:tr w:rsidR="00CE15B4">
        <w:trPr>
          <w:trHeight w:val="329"/>
        </w:trPr>
        <w:tc>
          <w:tcPr>
            <w:tcW w:w="2517" w:type="dxa"/>
            <w:vMerge/>
            <w:tcBorders>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Участие в заседаниях Совета профилактики</w:t>
            </w:r>
          </w:p>
        </w:tc>
      </w:tr>
      <w:tr w:rsidR="00CE15B4">
        <w:trPr>
          <w:trHeight w:val="414"/>
        </w:trPr>
        <w:tc>
          <w:tcPr>
            <w:tcW w:w="2517" w:type="dxa"/>
            <w:vMerge w:val="restart"/>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20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МЧС</w:t>
            </w: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Проведение мероприятий с демонстрацией техники, снаряжения</w:t>
            </w:r>
          </w:p>
        </w:tc>
      </w:tr>
      <w:tr w:rsidR="00CE15B4">
        <w:trPr>
          <w:trHeight w:val="392"/>
        </w:trPr>
        <w:tc>
          <w:tcPr>
            <w:tcW w:w="2517" w:type="dxa"/>
            <w:vMerge/>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Дне безопасности</w:t>
            </w:r>
          </w:p>
        </w:tc>
      </w:tr>
      <w:tr w:rsidR="00CE15B4">
        <w:trPr>
          <w:trHeight w:val="414"/>
        </w:trPr>
        <w:tc>
          <w:tcPr>
            <w:tcW w:w="2517" w:type="dxa"/>
            <w:vMerge/>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общешкольной эвакуации</w:t>
            </w:r>
          </w:p>
        </w:tc>
      </w:tr>
      <w:tr w:rsidR="00CE15B4">
        <w:trPr>
          <w:trHeight w:val="405"/>
        </w:trPr>
        <w:tc>
          <w:tcPr>
            <w:tcW w:w="2517" w:type="dxa"/>
            <w:vMerge w:val="restart"/>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0" w:line="360" w:lineRule="auto"/>
              <w:contextualSpacing/>
              <w:jc w:val="both"/>
              <w:rPr>
                <w:rFonts w:ascii="Times New Roman" w:eastAsia="Times New Roman" w:hAnsi="Times New Roman" w:cs="Times New Roman"/>
                <w:sz w:val="24"/>
                <w:szCs w:val="24"/>
                <w:lang w:val="ru-RU"/>
              </w:rPr>
            </w:pPr>
          </w:p>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ГИБДД  МВД</w:t>
            </w:r>
          </w:p>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России по г. Вологда</w:t>
            </w:r>
          </w:p>
          <w:p w:rsidR="00CE15B4" w:rsidRPr="00405227" w:rsidRDefault="008945A5">
            <w:pPr>
              <w:widowControl w:val="0"/>
              <w:suppressAutoHyphens w:val="0"/>
              <w:spacing w:after="0" w:line="360" w:lineRule="auto"/>
              <w:ind w:left="107" w:right="8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Участие в акциях, проводимых ЮИД.</w:t>
            </w:r>
          </w:p>
        </w:tc>
      </w:tr>
      <w:tr w:rsidR="00CE15B4">
        <w:trPr>
          <w:trHeight w:val="625"/>
        </w:trPr>
        <w:tc>
          <w:tcPr>
            <w:tcW w:w="2517" w:type="dxa"/>
            <w:vMerge/>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tabs>
                <w:tab w:val="left" w:pos="1484"/>
                <w:tab w:val="left" w:pos="2209"/>
                <w:tab w:val="left" w:pos="4336"/>
                <w:tab w:val="left" w:pos="5812"/>
              </w:tabs>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Занятия</w:t>
            </w:r>
            <w:r w:rsidRPr="00405227">
              <w:rPr>
                <w:rFonts w:ascii="Times New Roman" w:eastAsia="Times New Roman" w:hAnsi="Times New Roman" w:cs="Times New Roman"/>
                <w:sz w:val="24"/>
                <w:szCs w:val="24"/>
                <w:lang w:val="ru-RU"/>
              </w:rPr>
              <w:tab/>
              <w:t>по</w:t>
            </w:r>
            <w:r w:rsidRPr="00405227">
              <w:rPr>
                <w:rFonts w:ascii="Times New Roman" w:eastAsia="Times New Roman" w:hAnsi="Times New Roman" w:cs="Times New Roman"/>
                <w:sz w:val="24"/>
                <w:szCs w:val="24"/>
                <w:lang w:val="ru-RU"/>
              </w:rPr>
              <w:tab/>
              <w:t>профилактике</w:t>
            </w:r>
            <w:r w:rsidRPr="00405227">
              <w:rPr>
                <w:rFonts w:ascii="Times New Roman" w:eastAsia="Times New Roman" w:hAnsi="Times New Roman" w:cs="Times New Roman"/>
                <w:sz w:val="24"/>
                <w:szCs w:val="24"/>
                <w:lang w:val="ru-RU"/>
              </w:rPr>
              <w:tab/>
              <w:t>детского</w:t>
            </w:r>
            <w:r w:rsidRPr="00405227">
              <w:rPr>
                <w:rFonts w:ascii="Times New Roman" w:eastAsia="Times New Roman" w:hAnsi="Times New Roman" w:cs="Times New Roman"/>
                <w:sz w:val="24"/>
                <w:szCs w:val="24"/>
                <w:lang w:val="ru-RU"/>
              </w:rPr>
              <w:tab/>
              <w:t>дорожно-транспортного травматизма.</w:t>
            </w:r>
          </w:p>
        </w:tc>
      </w:tr>
      <w:tr w:rsidR="00CE15B4">
        <w:trPr>
          <w:trHeight w:val="563"/>
        </w:trPr>
        <w:tc>
          <w:tcPr>
            <w:tcW w:w="2517" w:type="dxa"/>
            <w:vMerge/>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Выступления на классных и общешкольных родительских собраниях.</w:t>
            </w:r>
          </w:p>
        </w:tc>
      </w:tr>
      <w:tr w:rsidR="00CE15B4">
        <w:trPr>
          <w:trHeight w:val="403"/>
        </w:trPr>
        <w:tc>
          <w:tcPr>
            <w:tcW w:w="2517" w:type="dxa"/>
            <w:vMerge/>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Участие в конкурсах, проводимых ГИБДД.</w:t>
            </w:r>
          </w:p>
        </w:tc>
      </w:tr>
      <w:tr w:rsidR="00CE15B4">
        <w:trPr>
          <w:trHeight w:val="364"/>
        </w:trPr>
        <w:tc>
          <w:tcPr>
            <w:tcW w:w="2517" w:type="dxa"/>
            <w:vMerge/>
            <w:tcBorders>
              <w:top w:val="single" w:sz="4" w:space="0" w:color="000000"/>
              <w:left w:val="single" w:sz="4" w:space="0" w:color="000000"/>
              <w:bottom w:val="single" w:sz="4" w:space="0" w:color="000000"/>
              <w:right w:val="single" w:sz="4" w:space="0" w:color="000000"/>
            </w:tcBorders>
          </w:tcPr>
          <w:p w:rsidR="00CE15B4" w:rsidRPr="00405227" w:rsidRDefault="00CE15B4">
            <w:pPr>
              <w:widowControl w:val="0"/>
              <w:suppressAutoHyphens w:val="0"/>
              <w:spacing w:after="200" w:line="360" w:lineRule="auto"/>
              <w:contextualSpacing/>
              <w:jc w:val="both"/>
              <w:rPr>
                <w:rFonts w:ascii="Times New Roman" w:eastAsiaTheme="minorEastAsia" w:hAnsi="Times New Roman" w:cs="Times New Roman"/>
                <w:sz w:val="24"/>
                <w:szCs w:val="24"/>
                <w:lang w:val="ru-RU" w:eastAsia="ru-RU"/>
              </w:rPr>
            </w:pPr>
          </w:p>
        </w:tc>
        <w:tc>
          <w:tcPr>
            <w:tcW w:w="705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декады дорожной безопасности.</w:t>
            </w:r>
          </w:p>
        </w:tc>
      </w:tr>
    </w:tbl>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«Профориентация».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в работе всероссийских профориентационных проектов;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E15B4" w:rsidRDefault="00CE15B4">
      <w:pPr>
        <w:widowControl w:val="0"/>
        <w:suppressAutoHyphens w:val="0"/>
        <w:spacing w:after="0" w:line="360" w:lineRule="auto"/>
        <w:ind w:firstLine="540"/>
        <w:contextualSpacing/>
        <w:jc w:val="both"/>
        <w:rPr>
          <w:rFonts w:ascii="Times New Roman" w:eastAsiaTheme="minorEastAsia" w:hAnsi="Times New Roman" w:cs="Times New Roman"/>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«Школьные  медиа».</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Школьного медиа в школе  предусматривает: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разновозрастный редакционный совет обучающихся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ab/>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(«Вконтакте»)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CE15B4" w:rsidRDefault="00CE15B4">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«Школьный театр».</w:t>
      </w:r>
    </w:p>
    <w:p w:rsidR="00CE15B4" w:rsidRDefault="008945A5">
      <w:pPr>
        <w:widowControl w:val="0"/>
        <w:suppressAutoHyphens w:val="0"/>
        <w:spacing w:after="0" w:line="360" w:lineRule="auto"/>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Этот модуль основан на применении     театральной     педагогики     и     хорошо     развитой     системе     музыкально-эстетического воспитания обучающихся в школе. Имеющиеся ресурсы дают возможность создать в школе интересную насыщенную жизнь, состоящую из многочисленных</w:t>
      </w:r>
      <w:r>
        <w:rPr>
          <w:rFonts w:ascii="Times New Roman" w:eastAsia="SFYXW+TimesNewRomanPSMT" w:hAnsi="Times New Roman" w:cs="Times New Roman"/>
          <w:color w:val="000000"/>
          <w:sz w:val="24"/>
          <w:szCs w:val="24"/>
          <w:lang w:eastAsia="ru-RU"/>
        </w:rPr>
        <w:tab/>
        <w:t>концертов,</w:t>
      </w:r>
      <w:r>
        <w:rPr>
          <w:rFonts w:ascii="Times New Roman" w:eastAsia="SFYXW+TimesNewRomanPSMT" w:hAnsi="Times New Roman" w:cs="Times New Roman"/>
          <w:color w:val="000000"/>
          <w:sz w:val="24"/>
          <w:szCs w:val="24"/>
          <w:lang w:eastAsia="ru-RU"/>
        </w:rPr>
        <w:tab/>
        <w:t>капустников,</w:t>
      </w:r>
      <w:r>
        <w:rPr>
          <w:rFonts w:ascii="Times New Roman" w:eastAsia="SFYXW+TimesNewRomanPSMT" w:hAnsi="Times New Roman" w:cs="Times New Roman"/>
          <w:color w:val="000000"/>
          <w:sz w:val="24"/>
          <w:szCs w:val="24"/>
          <w:lang w:eastAsia="ru-RU"/>
        </w:rPr>
        <w:tab/>
        <w:t>театральных</w:t>
      </w:r>
      <w:r>
        <w:rPr>
          <w:rFonts w:ascii="Times New Roman" w:eastAsia="SFYXW+TimesNewRomanPSMT" w:hAnsi="Times New Roman" w:cs="Times New Roman"/>
          <w:color w:val="000000"/>
          <w:sz w:val="24"/>
          <w:szCs w:val="24"/>
          <w:lang w:eastAsia="ru-RU"/>
        </w:rPr>
        <w:tab/>
        <w:t>постановок, праздничных мероприятий</w:t>
      </w:r>
      <w:r>
        <w:rPr>
          <w:rFonts w:ascii="Times New Roman" w:eastAsia="SFYXW+TimesNewRomanPSMT" w:hAnsi="Times New Roman" w:cs="Times New Roman"/>
          <w:color w:val="000000"/>
          <w:sz w:val="24"/>
          <w:szCs w:val="24"/>
          <w:lang w:eastAsia="ru-RU"/>
        </w:rPr>
        <w:tab/>
        <w:t xml:space="preserve">и массовых праздников высокого уровня подготовки и качества проведения. </w:t>
      </w:r>
    </w:p>
    <w:p w:rsidR="00CE15B4" w:rsidRDefault="008945A5">
      <w:pPr>
        <w:widowControl w:val="0"/>
        <w:suppressAutoHyphens w:val="0"/>
        <w:spacing w:after="0" w:line="360" w:lineRule="auto"/>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Этот модуль</w:t>
      </w:r>
      <w:r>
        <w:rPr>
          <w:rFonts w:ascii="Times New Roman" w:eastAsia="SFYXW+TimesNewRomanPSMT" w:hAnsi="Times New Roman" w:cs="Times New Roman"/>
          <w:color w:val="000000"/>
          <w:sz w:val="24"/>
          <w:szCs w:val="24"/>
          <w:lang w:eastAsia="ru-RU"/>
        </w:rPr>
        <w:tab/>
        <w:t xml:space="preserve">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w:t>
      </w:r>
      <w:r>
        <w:rPr>
          <w:rFonts w:ascii="Times New Roman" w:eastAsia="SFYXW+TimesNewRomanPSMT" w:hAnsi="Times New Roman" w:cs="Times New Roman"/>
          <w:color w:val="000000"/>
          <w:sz w:val="24"/>
          <w:szCs w:val="24"/>
          <w:lang w:eastAsia="ru-RU"/>
        </w:rPr>
        <w:lastRenderedPageBreak/>
        <w:t>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w:t>
      </w:r>
      <w:r>
        <w:rPr>
          <w:rFonts w:ascii="Times New Roman" w:eastAsia="SFYXW+TimesNewRomanPSMT" w:hAnsi="Times New Roman" w:cs="Times New Roman"/>
          <w:color w:val="000000"/>
          <w:sz w:val="24"/>
          <w:szCs w:val="24"/>
          <w:lang w:eastAsia="ru-RU"/>
        </w:rPr>
        <w:tab/>
        <w:t>характера.     Иными словами,     театральная деятельность — путь ребенка в общечеловеческую культуру, к нравственным ценностям своего народа.</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Задачи:</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выявление талантливых, творчески активных учащихся и формирование их в детское театральное сообщество;</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обучение учащихся навыкам актёрского мастерства, пению, танцам, выразительному пению, костюмированию, созданию и использованию реквизита;</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создание базы сценариев, фотографий и видеозаписей театральных мероприятий..</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мотивация педагогов к профессиональному, личностному росту через возможность демонстрации своего опыта.</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 организация взаимодействия творческих коллективов близлежащих ОУ и ДОУ.</w:t>
      </w:r>
    </w:p>
    <w:p w:rsidR="00CE15B4" w:rsidRDefault="008945A5">
      <w:pPr>
        <w:widowControl w:val="0"/>
        <w:suppressAutoHyphens w:val="0"/>
        <w:spacing w:after="0" w:line="360" w:lineRule="auto"/>
        <w:ind w:firstLine="540"/>
        <w:contextualSpacing/>
        <w:jc w:val="both"/>
        <w:outlineLvl w:val="3"/>
        <w:rPr>
          <w:rFonts w:ascii="Times New Roman" w:eastAsia="SFYXW+TimesNewRomanPSMT" w:hAnsi="Times New Roman" w:cs="Times New Roman"/>
          <w:color w:val="000000"/>
          <w:sz w:val="24"/>
          <w:szCs w:val="24"/>
          <w:lang w:eastAsia="ru-RU"/>
        </w:rPr>
      </w:pPr>
      <w:r>
        <w:rPr>
          <w:rFonts w:ascii="Times New Roman" w:eastAsia="SFYXW+TimesNewRomanPSMT" w:hAnsi="Times New Roman" w:cs="Times New Roman"/>
          <w:color w:val="000000"/>
          <w:sz w:val="24"/>
          <w:szCs w:val="24"/>
          <w:lang w:eastAsia="ru-RU"/>
        </w:rPr>
        <w:t>Задачи полностью совпадают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SFYXW+TimesNewRomanPSMT" w:hAnsi="Times New Roman" w:cs="Times New Roman"/>
          <w:color w:val="000000"/>
          <w:sz w:val="24"/>
          <w:szCs w:val="24"/>
          <w:lang w:eastAsia="ru-RU"/>
        </w:rPr>
        <w:t xml:space="preserve">Этот модуль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«Школьный музей».</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Цель работы школьного музея – способствовать духовному, нравственному и патриотическому воспитанию подростков, направленному на формирование личности, обладающей </w:t>
      </w:r>
      <w:r>
        <w:rPr>
          <w:rFonts w:ascii="Times New Roman" w:eastAsiaTheme="minorEastAsia" w:hAnsi="Times New Roman" w:cs="Times New Roman"/>
          <w:sz w:val="24"/>
          <w:szCs w:val="24"/>
          <w:lang w:eastAsia="ru-RU"/>
        </w:rPr>
        <w:lastRenderedPageBreak/>
        <w:t>важнейшими качествами гражданина – патриота России, своего города, области.</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Основные направления в деятельности музея – изучение истории родного края, организация активной исследовательской деятельности.</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Материалы школьного музея широко используются при проведении уроков, внеурочных мероприятиях. При этом обучающиеся не просто прослушивают информацию, но и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w:t>
      </w:r>
    </w:p>
    <w:p w:rsidR="00CE15B4" w:rsidRDefault="00CE15B4">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Модуль «Добровольческая деятельность (волонтерство)».</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Волонтерские отряды в школе – это объединения добровольцев, участвующих в творческой, социально полезной и значимой деятельности, готовое безвозмездно делиться своими ресурсами, силами, временем, умениями и профессиональными навыками на благо других людей. Волонтерство позволяет развивать у обучающихся коммуникативную культуру, умение общаться, слушать и слышать, эмоциональный интеллект, эмпатию, умение сопереживать. 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Воспитательный потенциал волонтерства реализуется следующим образом:</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внешкольном уровне обучающиеся создают временные волонтѐрские добровольческие группы – команды, которые:</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участвуют в организации культурных, спортивных, развлекательных мероприятий</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разных уровней от лица школы;</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участвуют в организации культурных, спортивных, развлекательных мероприятий,</w:t>
      </w:r>
    </w:p>
    <w:p w:rsidR="00CE15B4" w:rsidRDefault="008945A5">
      <w:pPr>
        <w:widowControl w:val="0"/>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проводимых на базе школы;</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оказывают посильную помощь пожилым людям, нуждающимся гражданам;</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участвуют в акциях по сбору помощи для нуждающихся и животным.</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уровне школы и классов – обучающиеся и их родители добровольно участвуют:</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 организации праздников, торжественных мероприятиях, встречах с гостями школы;</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 работе с предметно-эстетической средой в здании школы (благоустройство, украшение: уход за комнатными растениями, оформление к праздникам, изготовление предметов интерьера);</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 работе на прилегающей к школе территории (благоустройство клумб, уход за деревьями и кустарниками, уход за мемориальной доской на стене школы) и др.</w:t>
      </w:r>
    </w:p>
    <w:p w:rsidR="00CE15B4" w:rsidRDefault="00CE15B4">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lastRenderedPageBreak/>
        <w:t>Модуль «Школьный спортивный клуб.</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Это общественное объединение учителей и обучающихся,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Школьный спортивный клуб «Девятка Заречья» является структурным подразделением МОУ СОШ № 9.</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Целью ШСК является привлечение обучающихся школы к систематическим занятиям физической культурой и спортом, развития в школе традиционных и наиболее популярных видов спорта, пропаганда здорового образа жизни.</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Задачи ШСК:</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разработка предложений по развитию физической культуры и спорта в школе в рамках учебной и внеурочной деятельности;</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организация физкультурно-спортивной работы в школе во внеурочное время;</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активизация физкультурно-спортивной работы и участие всех обучающихся и иных участников образовательного процесса в спортивной жизни ШСК;</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укрепление здоровья и физическое совершенствование участников образовательного процесса на основе систематически организованных массовых спортивно-оздоровительных мероприятий;</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закрепление и совершенствование умений и навыков обучающихся, полученных на занятиях физической культуры, формирование жизненнонеобходимых физических качеств;</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воспитание у обучающихся общественной активности и трудолюбия, самостоятельности и организаторских способностей;</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привлечение к спортивно-массовой работе в ШСК известных спортсменов, ветеранов спорта, родителей обучающихся;</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участие в мероприятиях, организуемых МОУ СОШ № 9;</w:t>
      </w:r>
    </w:p>
    <w:p w:rsidR="00CE15B4" w:rsidRDefault="008945A5" w:rsidP="00ED2BE9">
      <w:pPr>
        <w:widowControl w:val="0"/>
        <w:numPr>
          <w:ilvl w:val="0"/>
          <w:numId w:val="41"/>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повышение рейтинга школы.</w:t>
      </w:r>
    </w:p>
    <w:p w:rsidR="00CE15B4" w:rsidRDefault="00CE15B4">
      <w:pPr>
        <w:widowControl w:val="0"/>
        <w:suppressAutoHyphens w:val="0"/>
        <w:spacing w:after="0" w:line="360" w:lineRule="auto"/>
        <w:ind w:left="900"/>
        <w:contextualSpacing/>
        <w:jc w:val="both"/>
        <w:outlineLvl w:val="3"/>
        <w:rPr>
          <w:rFonts w:ascii="Times New Roman" w:eastAsiaTheme="minorEastAsia" w:hAnsi="Times New Roman" w:cs="Times New Roman"/>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Основными формами работы ШСК «Девятка Заречья» являются занятия в секциях, группах и командах, комплектующихся с учетом пола, возраста, уровня физической и спортивно-технической </w:t>
      </w:r>
      <w:r>
        <w:rPr>
          <w:rFonts w:ascii="Times New Roman" w:eastAsiaTheme="minorEastAsia" w:hAnsi="Times New Roman" w:cs="Times New Roman"/>
          <w:sz w:val="24"/>
          <w:szCs w:val="24"/>
          <w:lang w:eastAsia="ru-RU"/>
        </w:rPr>
        <w:lastRenderedPageBreak/>
        <w:t>подготовки, а также состояния здоровья обучающихся. Для достижения</w:t>
      </w: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указанной цели ШСК осуществляет следующие виды деятельности:</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создание сети физкультурного актива во всех учебных группах образовательного</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учреждения;</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содействие открытию спортивных секций;</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агитационная работа в области физкультуры и спорта, информирование обучающихся о развитии спортивного движения;</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проведение спортивно-массовых мероприятий, соревнований среди обучающихся</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образовательного учреждения и с воспитанниками других клубов;</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создание и подготовка команд воспитанников ШСК по различным видам спорта, для</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участия в соревнованиях различного уровня;</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внедрение физической культуры в быт обучающихся, проведение спортивно-массовой и оздоровительной работы в образовательном учреждении;</w:t>
      </w:r>
    </w:p>
    <w:p w:rsidR="00CE15B4" w:rsidRDefault="008945A5" w:rsidP="00ED2BE9">
      <w:pPr>
        <w:widowControl w:val="0"/>
        <w:numPr>
          <w:ilvl w:val="0"/>
          <w:numId w:val="42"/>
        </w:numPr>
        <w:suppressAutoHyphens w:val="0"/>
        <w:spacing w:after="0" w:line="360" w:lineRule="auto"/>
        <w:contextualSpacing/>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организация активного спортивно-оздоровительного отдыха обучающихся.</w:t>
      </w:r>
    </w:p>
    <w:p w:rsidR="00CE15B4" w:rsidRDefault="00CE15B4">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p>
    <w:p w:rsidR="00CE15B4" w:rsidRDefault="008945A5">
      <w:pPr>
        <w:widowControl w:val="0"/>
        <w:suppressAutoHyphens w:val="0"/>
        <w:spacing w:after="0" w:line="360" w:lineRule="auto"/>
        <w:ind w:firstLine="540"/>
        <w:contextualSpacing/>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РАЗДЕЛ 3. ОРГАНИЗАЦИОННЫЙ.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3.1. Кадровое обеспечение.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Общая численность педагогических работников МОУ СОШ № 9 – 57 человек основных педагогических работников, из них 76 процентов имеют высшее педагогическое образование, 50 процентов – высшую квалификационную категорию, 30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социальные педагоги, педагоги-логопеды.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школе 48 классов-комплектов, в которых работают 48 классных руководителей.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Воспитательный процесс в школе обеспечивают специалисты: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заместитель директора по воспитательной работе;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советник директора по воспитательной работе и взаимодействию с детскими общественными организациями;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педагог-организатор;</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классные руководители;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педагог-психолог;</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социальные педагоги;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педагоги-логопеды.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 педагогические мастерские и мастер-классы. </w:t>
      </w:r>
      <w:r>
        <w:rPr>
          <w:rFonts w:ascii="Times New Roman" w:eastAsiaTheme="minorEastAsia" w:hAnsi="Times New Roman" w:cs="Times New Roman"/>
          <w:sz w:val="24"/>
          <w:szCs w:val="24"/>
          <w:lang w:eastAsia="ru-RU"/>
        </w:rPr>
        <w:lastRenderedPageBreak/>
        <w:t>Наиболее результативные формы: педагогические проектные мастерские и мастер-классы, которые служат способами трансляции инновационного опыта педагогов, помогают освоить новые методы, приемы и технологии, успешно применяемые в работе коллегами.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3.2. Нормативно-методическое обеспечение.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Управление качеством воспитательной деятельности в МОУ СОШ № 9 обеспечивают следующие локальные нормативно-правовые акты: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 Положение о дежурстве.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Положение о методических кафедрах.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Положение о внутришкольном контроле.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 Положение о комиссии по урегулированию споров между участниками образовательных отношений.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Положение о Совете профилактики.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 Положение о внешнем виде и школьной форме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 Положение о ПМПК.</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 Положение о социально-психологической службе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9. Положение о защите персональных данных учащихся.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10. Положение о здоровьесберегающей деятельности.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 Положение об питании.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12. Положение о внеурочной деятельности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13. Положение о школьном ученическом самоуправлении.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14. Правила внутреннего распорядка для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 Положение о школьном спортивном клубе .</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 Положение о школьном музее.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 Положение о школьном театре.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 Положение о отношениях между школой и родителями.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 Положение о проведении культурно-массовых мероприятий.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 Положение о проведении предметных недель.</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 Положение об использовании мобильных (сотовых) телефонов и других средств.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 Положение о школьном стадионе.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23.Положение рабочая программа.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Ссылка на размещенные документы: https://sh9-vologda-r19.gosweb.gosuslugi.ru/</w:t>
      </w:r>
    </w:p>
    <w:p w:rsidR="00CE15B4" w:rsidRDefault="001D3C02">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hyperlink r:id="rId19">
        <w:r w:rsidR="008945A5">
          <w:rPr>
            <w:rFonts w:ascii="Times New Roman" w:eastAsiaTheme="minorEastAsia" w:hAnsi="Times New Roman" w:cs="Times New Roman"/>
            <w:sz w:val="24"/>
            <w:szCs w:val="24"/>
            <w:lang w:eastAsia="ru-RU"/>
          </w:rPr>
          <w:t>https://sh9-vologda-r19.gosweb.gosuslugi.ru/ofitsialno/dokumenty/</w:t>
        </w:r>
      </w:hyperlink>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3.3. Требования к условиям работы с обучающимися с особыми образовательными потребностями.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Особыми задачами воспитания обучающихся с особыми образовательными потребностями </w:t>
      </w:r>
      <w:r>
        <w:rPr>
          <w:rFonts w:ascii="Times New Roman" w:eastAsiaTheme="minorEastAsia" w:hAnsi="Times New Roman" w:cs="Times New Roman"/>
          <w:sz w:val="24"/>
          <w:szCs w:val="24"/>
          <w:lang w:eastAsia="ru-RU"/>
        </w:rPr>
        <w:lastRenderedPageBreak/>
        <w:t>являются: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 личностно-ориентированный подход в организации всех видов деятельности обучающихся с особыми образовательными потребностями.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1"/>
        <w:tblpPr w:leftFromText="180" w:rightFromText="180" w:vertAnchor="text" w:horzAnchor="margin" w:tblpY="306"/>
        <w:tblW w:w="9571" w:type="dxa"/>
        <w:tblCellMar>
          <w:left w:w="108" w:type="dxa"/>
          <w:right w:w="108" w:type="dxa"/>
        </w:tblCellMar>
        <w:tblLook w:val="01E0" w:firstRow="1" w:lastRow="1" w:firstColumn="1" w:lastColumn="1" w:noHBand="0" w:noVBand="0"/>
      </w:tblPr>
      <w:tblGrid>
        <w:gridCol w:w="2307"/>
        <w:gridCol w:w="7270"/>
      </w:tblGrid>
      <w:tr w:rsidR="00CE15B4">
        <w:trPr>
          <w:trHeight w:val="423"/>
        </w:trPr>
        <w:tc>
          <w:tcPr>
            <w:tcW w:w="238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472"/>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Категория</w:t>
            </w:r>
          </w:p>
        </w:tc>
        <w:tc>
          <w:tcPr>
            <w:tcW w:w="7183"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2959" w:right="3159"/>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Условия</w:t>
            </w:r>
          </w:p>
        </w:tc>
      </w:tr>
      <w:tr w:rsidR="00CE15B4">
        <w:trPr>
          <w:trHeight w:val="3108"/>
        </w:trPr>
        <w:tc>
          <w:tcPr>
            <w:tcW w:w="238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right="30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Обучающиеся </w:t>
            </w:r>
          </w:p>
          <w:p w:rsidR="00CE15B4" w:rsidRDefault="008945A5">
            <w:pPr>
              <w:widowControl w:val="0"/>
              <w:suppressAutoHyphens w:val="0"/>
              <w:spacing w:after="0" w:line="360" w:lineRule="auto"/>
              <w:ind w:left="107" w:right="30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инвалидностью,</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ОВЗ</w:t>
            </w:r>
          </w:p>
        </w:tc>
        <w:tc>
          <w:tcPr>
            <w:tcW w:w="71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tabs>
                <w:tab w:val="left" w:pos="2795"/>
                <w:tab w:val="left" w:pos="5925"/>
              </w:tabs>
              <w:suppressAutoHyphens w:val="0"/>
              <w:spacing w:after="0" w:line="360" w:lineRule="auto"/>
              <w:ind w:left="107" w:right="93"/>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Разработаны</w:t>
            </w:r>
            <w:r w:rsidRPr="00405227">
              <w:rPr>
                <w:rFonts w:ascii="Times New Roman" w:eastAsia="Times New Roman" w:hAnsi="Times New Roman" w:cs="Times New Roman"/>
                <w:sz w:val="24"/>
                <w:szCs w:val="24"/>
                <w:lang w:val="ru-RU"/>
              </w:rPr>
              <w:tab/>
              <w:t>адаптированные</w:t>
            </w:r>
            <w:r w:rsidRPr="00405227">
              <w:rPr>
                <w:rFonts w:ascii="Times New Roman" w:eastAsia="Times New Roman" w:hAnsi="Times New Roman" w:cs="Times New Roman"/>
                <w:sz w:val="24"/>
                <w:szCs w:val="24"/>
                <w:lang w:val="ru-RU"/>
              </w:rPr>
              <w:tab/>
            </w:r>
            <w:r w:rsidRPr="00405227">
              <w:rPr>
                <w:rFonts w:ascii="Times New Roman" w:eastAsia="Times New Roman" w:hAnsi="Times New Roman" w:cs="Times New Roman"/>
                <w:spacing w:val="-1"/>
                <w:sz w:val="24"/>
                <w:szCs w:val="24"/>
                <w:lang w:val="ru-RU"/>
              </w:rPr>
              <w:t>основные</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общеобразовательные программы для детей с ОВЗ.</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Педагогом-психологом,</w:t>
            </w:r>
            <w:r w:rsidRPr="00405227">
              <w:rPr>
                <w:rFonts w:ascii="Times New Roman" w:eastAsia="Times New Roman" w:hAnsi="Times New Roman" w:cs="Times New Roman"/>
                <w:spacing w:val="27"/>
                <w:sz w:val="24"/>
                <w:szCs w:val="24"/>
                <w:lang w:val="ru-RU"/>
              </w:rPr>
              <w:t xml:space="preserve"> </w:t>
            </w:r>
            <w:r w:rsidRPr="00405227">
              <w:rPr>
                <w:rFonts w:ascii="Times New Roman" w:eastAsia="Times New Roman" w:hAnsi="Times New Roman" w:cs="Times New Roman"/>
                <w:sz w:val="24"/>
                <w:szCs w:val="24"/>
                <w:lang w:val="ru-RU"/>
              </w:rPr>
              <w:t>учителем-логопедом,</w:t>
            </w:r>
            <w:r w:rsidRPr="00405227">
              <w:rPr>
                <w:rFonts w:ascii="Times New Roman" w:eastAsia="Times New Roman" w:hAnsi="Times New Roman" w:cs="Times New Roman"/>
                <w:spacing w:val="27"/>
                <w:sz w:val="24"/>
                <w:szCs w:val="24"/>
                <w:lang w:val="ru-RU"/>
              </w:rPr>
              <w:t xml:space="preserve"> </w:t>
            </w:r>
            <w:r w:rsidRPr="00405227">
              <w:rPr>
                <w:rFonts w:ascii="Times New Roman" w:eastAsia="Times New Roman" w:hAnsi="Times New Roman" w:cs="Times New Roman"/>
                <w:sz w:val="24"/>
                <w:szCs w:val="24"/>
                <w:lang w:val="ru-RU"/>
              </w:rPr>
              <w:t>учителем-</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дефектологом</w:t>
            </w:r>
            <w:r w:rsidRPr="00405227">
              <w:rPr>
                <w:rFonts w:ascii="Times New Roman" w:eastAsia="Times New Roman" w:hAnsi="Times New Roman" w:cs="Times New Roman"/>
                <w:spacing w:val="24"/>
                <w:sz w:val="24"/>
                <w:szCs w:val="24"/>
                <w:lang w:val="ru-RU"/>
              </w:rPr>
              <w:t xml:space="preserve"> </w:t>
            </w:r>
            <w:r w:rsidRPr="00405227">
              <w:rPr>
                <w:rFonts w:ascii="Times New Roman" w:eastAsia="Times New Roman" w:hAnsi="Times New Roman" w:cs="Times New Roman"/>
                <w:sz w:val="24"/>
                <w:szCs w:val="24"/>
                <w:lang w:val="ru-RU"/>
              </w:rPr>
              <w:t>проводятся</w:t>
            </w:r>
            <w:r w:rsidRPr="00405227">
              <w:rPr>
                <w:rFonts w:ascii="Times New Roman" w:eastAsia="Times New Roman" w:hAnsi="Times New Roman" w:cs="Times New Roman"/>
                <w:spacing w:val="22"/>
                <w:sz w:val="24"/>
                <w:szCs w:val="24"/>
                <w:lang w:val="ru-RU"/>
              </w:rPr>
              <w:t xml:space="preserve"> </w:t>
            </w:r>
            <w:r w:rsidRPr="00405227">
              <w:rPr>
                <w:rFonts w:ascii="Times New Roman" w:eastAsia="Times New Roman" w:hAnsi="Times New Roman" w:cs="Times New Roman"/>
                <w:sz w:val="24"/>
                <w:szCs w:val="24"/>
                <w:lang w:val="ru-RU"/>
              </w:rPr>
              <w:t>регулярные</w:t>
            </w:r>
            <w:r w:rsidRPr="00405227">
              <w:rPr>
                <w:rFonts w:ascii="Times New Roman" w:eastAsia="Times New Roman" w:hAnsi="Times New Roman" w:cs="Times New Roman"/>
                <w:spacing w:val="22"/>
                <w:sz w:val="24"/>
                <w:szCs w:val="24"/>
                <w:lang w:val="ru-RU"/>
              </w:rPr>
              <w:t xml:space="preserve"> </w:t>
            </w:r>
            <w:r w:rsidRPr="00405227">
              <w:rPr>
                <w:rFonts w:ascii="Times New Roman" w:eastAsia="Times New Roman" w:hAnsi="Times New Roman" w:cs="Times New Roman"/>
                <w:sz w:val="24"/>
                <w:szCs w:val="24"/>
                <w:lang w:val="ru-RU"/>
              </w:rPr>
              <w:t>индивидуальные</w:t>
            </w:r>
            <w:r w:rsidRPr="00405227">
              <w:rPr>
                <w:rFonts w:ascii="Times New Roman" w:eastAsia="Times New Roman" w:hAnsi="Times New Roman" w:cs="Times New Roman"/>
                <w:spacing w:val="21"/>
                <w:sz w:val="24"/>
                <w:szCs w:val="24"/>
                <w:lang w:val="ru-RU"/>
              </w:rPr>
              <w:t xml:space="preserve"> </w:t>
            </w:r>
            <w:r w:rsidRPr="00405227">
              <w:rPr>
                <w:rFonts w:ascii="Times New Roman" w:eastAsia="Times New Roman" w:hAnsi="Times New Roman" w:cs="Times New Roman"/>
                <w:sz w:val="24"/>
                <w:szCs w:val="24"/>
                <w:lang w:val="ru-RU"/>
              </w:rPr>
              <w:t>и</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групповые</w:t>
            </w:r>
            <w:r w:rsidRPr="00405227">
              <w:rPr>
                <w:rFonts w:ascii="Times New Roman" w:eastAsia="Times New Roman" w:hAnsi="Times New Roman" w:cs="Times New Roman"/>
                <w:spacing w:val="-2"/>
                <w:sz w:val="24"/>
                <w:szCs w:val="24"/>
                <w:lang w:val="ru-RU"/>
              </w:rPr>
              <w:t xml:space="preserve"> </w:t>
            </w:r>
            <w:r w:rsidRPr="00405227">
              <w:rPr>
                <w:rFonts w:ascii="Times New Roman" w:eastAsia="Times New Roman" w:hAnsi="Times New Roman" w:cs="Times New Roman"/>
                <w:sz w:val="24"/>
                <w:szCs w:val="24"/>
                <w:lang w:val="ru-RU"/>
              </w:rPr>
              <w:t>коррекционно-развивающие</w:t>
            </w:r>
            <w:r w:rsidRPr="00405227">
              <w:rPr>
                <w:rFonts w:ascii="Times New Roman" w:eastAsia="Times New Roman" w:hAnsi="Times New Roman" w:cs="Times New Roman"/>
                <w:spacing w:val="-3"/>
                <w:sz w:val="24"/>
                <w:szCs w:val="24"/>
                <w:lang w:val="ru-RU"/>
              </w:rPr>
              <w:t xml:space="preserve"> </w:t>
            </w:r>
            <w:r w:rsidRPr="00405227">
              <w:rPr>
                <w:rFonts w:ascii="Times New Roman" w:eastAsia="Times New Roman" w:hAnsi="Times New Roman" w:cs="Times New Roman"/>
                <w:sz w:val="24"/>
                <w:szCs w:val="24"/>
                <w:lang w:val="ru-RU"/>
              </w:rPr>
              <w:t>занятия.</w:t>
            </w:r>
          </w:p>
          <w:p w:rsidR="00CE15B4" w:rsidRPr="00405227" w:rsidRDefault="008945A5">
            <w:pPr>
              <w:widowControl w:val="0"/>
              <w:tabs>
                <w:tab w:val="left" w:pos="1845"/>
                <w:tab w:val="left" w:pos="2776"/>
                <w:tab w:val="left" w:pos="5181"/>
              </w:tabs>
              <w:suppressAutoHyphens w:val="0"/>
              <w:spacing w:after="0" w:line="360" w:lineRule="auto"/>
              <w:ind w:left="107" w:right="96"/>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Обучение,</w:t>
            </w:r>
            <w:r w:rsidRPr="00405227">
              <w:rPr>
                <w:rFonts w:ascii="Times New Roman" w:eastAsia="Times New Roman" w:hAnsi="Times New Roman" w:cs="Times New Roman"/>
                <w:sz w:val="24"/>
                <w:szCs w:val="24"/>
                <w:lang w:val="ru-RU"/>
              </w:rPr>
              <w:tab/>
              <w:t>при</w:t>
            </w:r>
            <w:r w:rsidRPr="00405227">
              <w:rPr>
                <w:rFonts w:ascii="Times New Roman" w:eastAsia="Times New Roman" w:hAnsi="Times New Roman" w:cs="Times New Roman"/>
                <w:sz w:val="24"/>
                <w:szCs w:val="24"/>
                <w:lang w:val="ru-RU"/>
              </w:rPr>
              <w:tab/>
              <w:t>необходимости,</w:t>
            </w:r>
            <w:r w:rsidRPr="00405227">
              <w:rPr>
                <w:rFonts w:ascii="Times New Roman" w:eastAsia="Times New Roman" w:hAnsi="Times New Roman" w:cs="Times New Roman"/>
                <w:sz w:val="24"/>
                <w:szCs w:val="24"/>
                <w:lang w:val="ru-RU"/>
              </w:rPr>
              <w:tab/>
            </w:r>
            <w:r w:rsidRPr="00405227">
              <w:rPr>
                <w:rFonts w:ascii="Times New Roman" w:eastAsia="Times New Roman" w:hAnsi="Times New Roman" w:cs="Times New Roman"/>
                <w:spacing w:val="-1"/>
                <w:sz w:val="24"/>
                <w:szCs w:val="24"/>
                <w:lang w:val="ru-RU"/>
              </w:rPr>
              <w:t>осуществляется</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индивидуально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на</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дому.</w:t>
            </w:r>
          </w:p>
          <w:p w:rsidR="00CE15B4" w:rsidRPr="00405227" w:rsidRDefault="008945A5">
            <w:pPr>
              <w:widowControl w:val="0"/>
              <w:tabs>
                <w:tab w:val="left" w:pos="2858"/>
                <w:tab w:val="left" w:pos="5925"/>
              </w:tabs>
              <w:suppressAutoHyphens w:val="0"/>
              <w:spacing w:after="0" w:line="360" w:lineRule="auto"/>
              <w:ind w:left="107" w:right="93"/>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Имеются</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специальные</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учебники</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и</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учебные</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пособия</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(ФГОС</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ОВЗ</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для</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образовательных</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организаций,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реализующих адаптированные</w:t>
            </w:r>
            <w:r w:rsidRPr="00405227">
              <w:rPr>
                <w:rFonts w:ascii="Times New Roman" w:eastAsia="Times New Roman" w:hAnsi="Times New Roman" w:cs="Times New Roman"/>
                <w:spacing w:val="-1"/>
                <w:sz w:val="24"/>
                <w:szCs w:val="24"/>
                <w:lang w:val="ru-RU"/>
              </w:rPr>
              <w:t>основные</w:t>
            </w:r>
            <w:r w:rsidRPr="00405227">
              <w:rPr>
                <w:rFonts w:ascii="Times New Roman" w:eastAsia="Times New Roman" w:hAnsi="Times New Roman" w:cs="Times New Roman"/>
                <w:spacing w:val="-68"/>
                <w:sz w:val="24"/>
                <w:szCs w:val="24"/>
                <w:lang w:val="ru-RU"/>
              </w:rPr>
              <w:t xml:space="preserve"> </w:t>
            </w:r>
            <w:r w:rsidRPr="00405227">
              <w:rPr>
                <w:rFonts w:ascii="Times New Roman" w:eastAsia="Times New Roman" w:hAnsi="Times New Roman" w:cs="Times New Roman"/>
                <w:sz w:val="24"/>
                <w:szCs w:val="24"/>
                <w:lang w:val="ru-RU"/>
              </w:rPr>
              <w:t>общеобразовательные</w:t>
            </w:r>
            <w:r w:rsidRPr="00405227">
              <w:rPr>
                <w:rFonts w:ascii="Times New Roman" w:eastAsia="Times New Roman" w:hAnsi="Times New Roman" w:cs="Times New Roman"/>
                <w:spacing w:val="-2"/>
                <w:sz w:val="24"/>
                <w:szCs w:val="24"/>
                <w:lang w:val="ru-RU"/>
              </w:rPr>
              <w:t xml:space="preserve"> </w:t>
            </w:r>
            <w:r w:rsidRPr="00405227">
              <w:rPr>
                <w:rFonts w:ascii="Times New Roman" w:eastAsia="Times New Roman" w:hAnsi="Times New Roman" w:cs="Times New Roman"/>
                <w:sz w:val="24"/>
                <w:szCs w:val="24"/>
                <w:lang w:val="ru-RU"/>
              </w:rPr>
              <w:t>программы).</w:t>
            </w:r>
          </w:p>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Организация</w:t>
            </w:r>
            <w:r w:rsidRPr="00405227">
              <w:rPr>
                <w:rFonts w:ascii="Times New Roman" w:eastAsia="Times New Roman" w:hAnsi="Times New Roman" w:cs="Times New Roman"/>
                <w:spacing w:val="-5"/>
                <w:sz w:val="24"/>
                <w:szCs w:val="24"/>
                <w:lang w:val="ru-RU"/>
              </w:rPr>
              <w:t xml:space="preserve"> </w:t>
            </w:r>
            <w:r w:rsidRPr="00405227">
              <w:rPr>
                <w:rFonts w:ascii="Times New Roman" w:eastAsia="Times New Roman" w:hAnsi="Times New Roman" w:cs="Times New Roman"/>
                <w:sz w:val="24"/>
                <w:szCs w:val="24"/>
                <w:lang w:val="ru-RU"/>
              </w:rPr>
              <w:t>бесплатного</w:t>
            </w:r>
            <w:r w:rsidRPr="00405227">
              <w:rPr>
                <w:rFonts w:ascii="Times New Roman" w:eastAsia="Times New Roman" w:hAnsi="Times New Roman" w:cs="Times New Roman"/>
                <w:spacing w:val="-4"/>
                <w:sz w:val="24"/>
                <w:szCs w:val="24"/>
                <w:lang w:val="ru-RU"/>
              </w:rPr>
              <w:t xml:space="preserve"> </w:t>
            </w:r>
            <w:r w:rsidRPr="00405227">
              <w:rPr>
                <w:rFonts w:ascii="Times New Roman" w:eastAsia="Times New Roman" w:hAnsi="Times New Roman" w:cs="Times New Roman"/>
                <w:sz w:val="24"/>
                <w:szCs w:val="24"/>
                <w:lang w:val="ru-RU"/>
              </w:rPr>
              <w:t>двухразового</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питания</w:t>
            </w:r>
            <w:r w:rsidRPr="00405227">
              <w:rPr>
                <w:rFonts w:ascii="Times New Roman" w:eastAsia="Times New Roman" w:hAnsi="Times New Roman" w:cs="Times New Roman"/>
                <w:spacing w:val="-2"/>
                <w:sz w:val="24"/>
                <w:szCs w:val="24"/>
                <w:lang w:val="ru-RU"/>
              </w:rPr>
              <w:t xml:space="preserve"> </w:t>
            </w:r>
            <w:r w:rsidRPr="00405227">
              <w:rPr>
                <w:rFonts w:ascii="Times New Roman" w:eastAsia="Times New Roman" w:hAnsi="Times New Roman" w:cs="Times New Roman"/>
                <w:sz w:val="24"/>
                <w:szCs w:val="24"/>
                <w:lang w:val="ru-RU"/>
              </w:rPr>
              <w:t>(ОВЗ).</w:t>
            </w:r>
          </w:p>
        </w:tc>
      </w:tr>
      <w:tr w:rsidR="00CE15B4">
        <w:trPr>
          <w:trHeight w:val="1976"/>
        </w:trPr>
        <w:tc>
          <w:tcPr>
            <w:tcW w:w="238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right="30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Обучающиеся </w:t>
            </w:r>
          </w:p>
          <w:p w:rsidR="00CE15B4" w:rsidRDefault="008945A5">
            <w:pPr>
              <w:widowControl w:val="0"/>
              <w:suppressAutoHyphens w:val="0"/>
              <w:spacing w:after="0" w:line="360" w:lineRule="auto"/>
              <w:ind w:left="107" w:right="30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отклоняющимся</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поведением</w:t>
            </w:r>
          </w:p>
        </w:tc>
        <w:tc>
          <w:tcPr>
            <w:tcW w:w="71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right="1617" w:hanging="1"/>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Социально-психологическое сопровождение.</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Организация</w:t>
            </w:r>
            <w:r w:rsidRPr="00405227">
              <w:rPr>
                <w:rFonts w:ascii="Times New Roman" w:eastAsia="Times New Roman" w:hAnsi="Times New Roman" w:cs="Times New Roman"/>
                <w:spacing w:val="-5"/>
                <w:sz w:val="24"/>
                <w:szCs w:val="24"/>
                <w:lang w:val="ru-RU"/>
              </w:rPr>
              <w:t xml:space="preserve"> </w:t>
            </w:r>
            <w:r w:rsidRPr="00405227">
              <w:rPr>
                <w:rFonts w:ascii="Times New Roman" w:eastAsia="Times New Roman" w:hAnsi="Times New Roman" w:cs="Times New Roman"/>
                <w:sz w:val="24"/>
                <w:szCs w:val="24"/>
                <w:lang w:val="ru-RU"/>
              </w:rPr>
              <w:t>педагогической</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поддержки.</w:t>
            </w:r>
          </w:p>
          <w:p w:rsidR="00CE15B4" w:rsidRPr="00405227" w:rsidRDefault="008945A5">
            <w:pPr>
              <w:widowControl w:val="0"/>
              <w:suppressAutoHyphens w:val="0"/>
              <w:spacing w:after="0" w:line="360" w:lineRule="auto"/>
              <w:ind w:left="107" w:right="717" w:hanging="1"/>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Консультации родителей (законных представителей)</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педагога-психолога,</w:t>
            </w:r>
            <w:r w:rsidRPr="00405227">
              <w:rPr>
                <w:rFonts w:ascii="Times New Roman" w:eastAsia="Times New Roman" w:hAnsi="Times New Roman" w:cs="Times New Roman"/>
                <w:spacing w:val="-5"/>
                <w:sz w:val="24"/>
                <w:szCs w:val="24"/>
                <w:lang w:val="ru-RU"/>
              </w:rPr>
              <w:t xml:space="preserve"> </w:t>
            </w:r>
            <w:r w:rsidRPr="00405227">
              <w:rPr>
                <w:rFonts w:ascii="Times New Roman" w:eastAsia="Times New Roman" w:hAnsi="Times New Roman" w:cs="Times New Roman"/>
                <w:sz w:val="24"/>
                <w:szCs w:val="24"/>
                <w:lang w:val="ru-RU"/>
              </w:rPr>
              <w:t>социального педагога.</w:t>
            </w:r>
          </w:p>
          <w:p w:rsidR="00CE15B4" w:rsidRPr="00405227" w:rsidRDefault="008945A5">
            <w:pPr>
              <w:widowControl w:val="0"/>
              <w:suppressAutoHyphens w:val="0"/>
              <w:spacing w:after="0" w:line="360" w:lineRule="auto"/>
              <w:ind w:left="107" w:right="2025"/>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Коррекционно-развивающие групповые и</w:t>
            </w:r>
            <w:r w:rsidRPr="00405227">
              <w:rPr>
                <w:rFonts w:ascii="Times New Roman" w:eastAsia="Times New Roman" w:hAnsi="Times New Roman" w:cs="Times New Roman"/>
                <w:spacing w:val="-67"/>
                <w:sz w:val="24"/>
                <w:szCs w:val="24"/>
                <w:lang w:val="ru-RU"/>
              </w:rPr>
              <w:t xml:space="preserve"> </w:t>
            </w:r>
            <w:r w:rsidRPr="00405227">
              <w:rPr>
                <w:rFonts w:ascii="Times New Roman" w:eastAsia="Times New Roman" w:hAnsi="Times New Roman" w:cs="Times New Roman"/>
                <w:sz w:val="24"/>
                <w:szCs w:val="24"/>
                <w:lang w:val="ru-RU"/>
              </w:rPr>
              <w:t>индивидуальные</w:t>
            </w:r>
            <w:r w:rsidRPr="00405227">
              <w:rPr>
                <w:rFonts w:ascii="Times New Roman" w:eastAsia="Times New Roman" w:hAnsi="Times New Roman" w:cs="Times New Roman"/>
                <w:spacing w:val="-2"/>
                <w:sz w:val="24"/>
                <w:szCs w:val="24"/>
                <w:lang w:val="ru-RU"/>
              </w:rPr>
              <w:t xml:space="preserve"> </w:t>
            </w:r>
            <w:r w:rsidRPr="00405227">
              <w:rPr>
                <w:rFonts w:ascii="Times New Roman" w:eastAsia="Times New Roman" w:hAnsi="Times New Roman" w:cs="Times New Roman"/>
                <w:sz w:val="24"/>
                <w:szCs w:val="24"/>
                <w:lang w:val="ru-RU"/>
              </w:rPr>
              <w:t>занятия.</w:t>
            </w:r>
          </w:p>
          <w:p w:rsidR="00CE15B4" w:rsidRPr="00405227" w:rsidRDefault="008945A5">
            <w:pPr>
              <w:widowControl w:val="0"/>
              <w:suppressAutoHyphens w:val="0"/>
              <w:spacing w:after="0" w:line="360" w:lineRule="auto"/>
              <w:ind w:left="107"/>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Помощь</w:t>
            </w:r>
            <w:r w:rsidRPr="00405227">
              <w:rPr>
                <w:rFonts w:ascii="Times New Roman" w:eastAsia="Times New Roman" w:hAnsi="Times New Roman" w:cs="Times New Roman"/>
                <w:spacing w:val="-3"/>
                <w:sz w:val="24"/>
                <w:szCs w:val="24"/>
                <w:lang w:val="ru-RU"/>
              </w:rPr>
              <w:t xml:space="preserve"> </w:t>
            </w:r>
            <w:r w:rsidRPr="00405227">
              <w:rPr>
                <w:rFonts w:ascii="Times New Roman" w:eastAsia="Times New Roman" w:hAnsi="Times New Roman" w:cs="Times New Roman"/>
                <w:sz w:val="24"/>
                <w:szCs w:val="24"/>
                <w:lang w:val="ru-RU"/>
              </w:rPr>
              <w:t>в</w:t>
            </w:r>
            <w:r w:rsidRPr="00405227">
              <w:rPr>
                <w:rFonts w:ascii="Times New Roman" w:eastAsia="Times New Roman" w:hAnsi="Times New Roman" w:cs="Times New Roman"/>
                <w:spacing w:val="-3"/>
                <w:sz w:val="24"/>
                <w:szCs w:val="24"/>
                <w:lang w:val="ru-RU"/>
              </w:rPr>
              <w:t xml:space="preserve"> </w:t>
            </w:r>
            <w:r w:rsidRPr="00405227">
              <w:rPr>
                <w:rFonts w:ascii="Times New Roman" w:eastAsia="Times New Roman" w:hAnsi="Times New Roman" w:cs="Times New Roman"/>
                <w:sz w:val="24"/>
                <w:szCs w:val="24"/>
                <w:lang w:val="ru-RU"/>
              </w:rPr>
              <w:t>решении</w:t>
            </w:r>
            <w:r w:rsidRPr="00405227">
              <w:rPr>
                <w:rFonts w:ascii="Times New Roman" w:eastAsia="Times New Roman" w:hAnsi="Times New Roman" w:cs="Times New Roman"/>
                <w:spacing w:val="-3"/>
                <w:sz w:val="24"/>
                <w:szCs w:val="24"/>
                <w:lang w:val="ru-RU"/>
              </w:rPr>
              <w:t xml:space="preserve"> </w:t>
            </w:r>
            <w:r w:rsidRPr="00405227">
              <w:rPr>
                <w:rFonts w:ascii="Times New Roman" w:eastAsia="Times New Roman" w:hAnsi="Times New Roman" w:cs="Times New Roman"/>
                <w:sz w:val="24"/>
                <w:szCs w:val="24"/>
                <w:lang w:val="ru-RU"/>
              </w:rPr>
              <w:t>семейных</w:t>
            </w:r>
            <w:r w:rsidRPr="00405227">
              <w:rPr>
                <w:rFonts w:ascii="Times New Roman" w:eastAsia="Times New Roman" w:hAnsi="Times New Roman" w:cs="Times New Roman"/>
                <w:spacing w:val="-3"/>
                <w:sz w:val="24"/>
                <w:szCs w:val="24"/>
                <w:lang w:val="ru-RU"/>
              </w:rPr>
              <w:t xml:space="preserve"> </w:t>
            </w:r>
            <w:r w:rsidRPr="00405227">
              <w:rPr>
                <w:rFonts w:ascii="Times New Roman" w:eastAsia="Times New Roman" w:hAnsi="Times New Roman" w:cs="Times New Roman"/>
                <w:sz w:val="24"/>
                <w:szCs w:val="24"/>
                <w:lang w:val="ru-RU"/>
              </w:rPr>
              <w:t>и</w:t>
            </w:r>
            <w:r w:rsidRPr="00405227">
              <w:rPr>
                <w:rFonts w:ascii="Times New Roman" w:eastAsia="Times New Roman" w:hAnsi="Times New Roman" w:cs="Times New Roman"/>
                <w:spacing w:val="-1"/>
                <w:sz w:val="24"/>
                <w:szCs w:val="24"/>
                <w:lang w:val="ru-RU"/>
              </w:rPr>
              <w:t xml:space="preserve"> </w:t>
            </w:r>
            <w:r w:rsidRPr="00405227">
              <w:rPr>
                <w:rFonts w:ascii="Times New Roman" w:eastAsia="Times New Roman" w:hAnsi="Times New Roman" w:cs="Times New Roman"/>
                <w:sz w:val="24"/>
                <w:szCs w:val="24"/>
                <w:lang w:val="ru-RU"/>
              </w:rPr>
              <w:t>бытовых проблем.</w:t>
            </w:r>
          </w:p>
        </w:tc>
      </w:tr>
      <w:tr w:rsidR="00CE15B4">
        <w:trPr>
          <w:trHeight w:val="687"/>
        </w:trPr>
        <w:tc>
          <w:tcPr>
            <w:tcW w:w="238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360" w:lineRule="auto"/>
              <w:ind w:left="107" w:right="30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Одаренные дети</w:t>
            </w:r>
          </w:p>
        </w:tc>
        <w:tc>
          <w:tcPr>
            <w:tcW w:w="7183" w:type="dxa"/>
            <w:tcBorders>
              <w:top w:val="single" w:sz="4" w:space="0" w:color="000000"/>
              <w:left w:val="single" w:sz="4" w:space="0" w:color="000000"/>
              <w:bottom w:val="single" w:sz="4" w:space="0" w:color="000000"/>
              <w:right w:val="single" w:sz="4" w:space="0" w:color="000000"/>
            </w:tcBorders>
          </w:tcPr>
          <w:p w:rsidR="00CE15B4" w:rsidRPr="00405227" w:rsidRDefault="008945A5">
            <w:pPr>
              <w:widowControl w:val="0"/>
              <w:suppressAutoHyphens w:val="0"/>
              <w:spacing w:after="0" w:line="360" w:lineRule="auto"/>
              <w:ind w:left="107" w:right="1617" w:hanging="1"/>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Консультации педагога-психолога.</w:t>
            </w:r>
          </w:p>
          <w:p w:rsidR="00CE15B4" w:rsidRPr="00405227" w:rsidRDefault="008945A5">
            <w:pPr>
              <w:widowControl w:val="0"/>
              <w:suppressAutoHyphens w:val="0"/>
              <w:spacing w:after="0" w:line="360" w:lineRule="auto"/>
              <w:ind w:left="107" w:right="1617" w:hanging="1"/>
              <w:contextualSpacing/>
              <w:jc w:val="both"/>
              <w:rPr>
                <w:rFonts w:ascii="Times New Roman" w:eastAsia="Times New Roman" w:hAnsi="Times New Roman" w:cs="Times New Roman"/>
                <w:sz w:val="24"/>
                <w:szCs w:val="24"/>
                <w:lang w:val="ru-RU"/>
              </w:rPr>
            </w:pPr>
            <w:r w:rsidRPr="00405227">
              <w:rPr>
                <w:rFonts w:ascii="Times New Roman" w:eastAsia="Times New Roman" w:hAnsi="Times New Roman" w:cs="Times New Roman"/>
                <w:sz w:val="24"/>
                <w:szCs w:val="24"/>
                <w:lang w:val="ru-RU"/>
              </w:rPr>
              <w:t>Психолого-педагогическое сопровождение.</w:t>
            </w:r>
          </w:p>
        </w:tc>
      </w:tr>
    </w:tbl>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Для данной категории обучающихся в МОУ СОШ № 9 созданы особые условия: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3.4. Система поощрения социальной успешности и проявлений активной жизненной позиции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 и другое);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Благотворительность предусматривает публичную презентацию благотворителей и их </w:t>
      </w:r>
      <w:r>
        <w:rPr>
          <w:rFonts w:ascii="Times New Roman" w:eastAsiaTheme="minorEastAsia" w:hAnsi="Times New Roman" w:cs="Times New Roman"/>
          <w:sz w:val="24"/>
          <w:szCs w:val="24"/>
          <w:lang w:eastAsia="ru-RU"/>
        </w:rPr>
        <w:lastRenderedPageBreak/>
        <w:t>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3.5. Анализ воспитательного процесса.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Основные принципы самоанализа воспитательной работы: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взаимное уважение всех участников образовательных отношений;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Результаты воспитания, социализации и саморазвития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Критерием, на основе которого осуществляется данный анализ, является динамика </w:t>
      </w:r>
      <w:r>
        <w:rPr>
          <w:rFonts w:ascii="Times New Roman" w:eastAsiaTheme="minorEastAsia" w:hAnsi="Times New Roman" w:cs="Times New Roman"/>
          <w:sz w:val="24"/>
          <w:szCs w:val="24"/>
          <w:lang w:eastAsia="ru-RU"/>
        </w:rPr>
        <w:lastRenderedPageBreak/>
        <w:t>личностного развития обучающихся в каждом классе.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Внимание педагогических работников сосредоточивается на вопросах: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какие проблемы, затруднения в личностном развитии обучающихся удалось решить за прошедший учебный год;</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какие проблемы, затруднения решить не удалось и почему;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какие новые проблемы, трудности появились, над чем предстоит работать педагогическому коллективу.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Состояние совместной деятельности обучающихся и взрослых.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Результаты обсуждаются на заседании методических объединений классных руководителей или педагогическом совете.</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воспитательного потенциала урочной деятельности;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организуемой внеурочной деятельности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деятельности классных руководителей и их классов;</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проводимых общешкольных основных дел, мероприятий;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внешкольных мероприятий;</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создания и поддержки предметно-пространственной среды;</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взаимодействия с родительским сообществом;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деятельности ученического самоуправления;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деятельности по профилактике и безопасности;</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реализации потенциала социального партнерства;</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деятельности по профориентации обучающихся;</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 другое по дополнительным модулям.</w:t>
      </w:r>
    </w:p>
    <w:p w:rsidR="00CE15B4" w:rsidRDefault="008945A5">
      <w:pPr>
        <w:widowControl w:val="0"/>
        <w:suppressAutoHyphens w:val="0"/>
        <w:spacing w:before="240" w:after="0" w:line="360" w:lineRule="auto"/>
        <w:ind w:firstLine="54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w:t>
      </w:r>
      <w:bookmarkStart w:id="128" w:name="_Hlk142407504"/>
      <w:bookmarkEnd w:id="128"/>
    </w:p>
    <w:p w:rsidR="00CE15B4" w:rsidRDefault="008945A5">
      <w:pPr>
        <w:spacing w:after="0" w:line="360" w:lineRule="auto"/>
        <w:contextualSpacing/>
        <w:rPr>
          <w:rFonts w:ascii="TimesNewRomanPSMT" w:eastAsia="Times New Roman" w:hAnsi="TimesNewRomanPSMT" w:cs="Times New Roman"/>
          <w:b/>
          <w:bCs/>
          <w:color w:val="000000"/>
          <w:sz w:val="28"/>
          <w:szCs w:val="28"/>
          <w:lang w:eastAsia="ru-RU"/>
        </w:rPr>
      </w:pPr>
      <w:r>
        <w:rPr>
          <w:rFonts w:ascii="TimesNewRomanPSMT" w:eastAsia="Times New Roman" w:hAnsi="TimesNewRomanPSMT" w:cs="Times New Roman"/>
          <w:b/>
          <w:bCs/>
          <w:color w:val="000000"/>
          <w:sz w:val="28"/>
          <w:szCs w:val="28"/>
          <w:lang w:eastAsia="ru-RU"/>
        </w:rPr>
        <w:t>3 Организационный раздел основной образовательной программы начального общего образования</w:t>
      </w:r>
    </w:p>
    <w:p w:rsidR="00CE15B4" w:rsidRDefault="008945A5">
      <w:pPr>
        <w:spacing w:after="0" w:line="360" w:lineRule="auto"/>
        <w:contextualSpacing/>
        <w:jc w:val="both"/>
        <w:rPr>
          <w:rFonts w:ascii="TimesNewRomanPSMT" w:eastAsia="Times New Roman" w:hAnsi="TimesNewRomanPSMT" w:cs="Times New Roman"/>
          <w:b/>
          <w:bCs/>
          <w:color w:val="000000"/>
          <w:sz w:val="28"/>
          <w:szCs w:val="28"/>
          <w:lang w:eastAsia="ru-RU"/>
        </w:rPr>
      </w:pPr>
      <w:r>
        <w:rPr>
          <w:rFonts w:ascii="TimesNewRomanPSMT" w:eastAsia="Times New Roman" w:hAnsi="TimesNewRomanPSMT" w:cs="Times New Roman"/>
          <w:b/>
          <w:bCs/>
          <w:color w:val="000000"/>
          <w:sz w:val="28"/>
          <w:szCs w:val="28"/>
          <w:lang w:eastAsia="ru-RU"/>
        </w:rPr>
        <w:t>3.1 Учебный план</w:t>
      </w:r>
    </w:p>
    <w:p w:rsidR="00CE15B4" w:rsidRDefault="008945A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ПОЯСНИТЕЛЬНАЯ ЗАПИСКА</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Учебный план разработан в соответствии с:  </w:t>
      </w:r>
      <w:r>
        <w:rPr>
          <w:rFonts w:ascii="Times New Roman" w:hAnsi="Times New Roman" w:cs="Times New Roman"/>
          <w:b/>
          <w:i/>
          <w:sz w:val="26"/>
          <w:szCs w:val="26"/>
        </w:rPr>
        <w:t>федеральными нормативными актами:</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Федеральный закон от 29.12.2012 № 273-ФЗ "Об образовании в Российской Федерации" (с последующими изменениями);</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 далее ФГОС НОО;</w:t>
      </w:r>
    </w:p>
    <w:p w:rsidR="00CE15B4" w:rsidRDefault="008945A5">
      <w:pPr>
        <w:spacing w:after="0" w:line="360" w:lineRule="auto"/>
        <w:ind w:firstLine="540"/>
        <w:jc w:val="both"/>
        <w:textAlignment w:val="baseline"/>
        <w:rPr>
          <w:rFonts w:ascii="Times New Roman" w:eastAsia="+mn-ea" w:hAnsi="Times New Roman" w:cs="Times New Roman"/>
          <w:kern w:val="2"/>
          <w:sz w:val="24"/>
          <w:szCs w:val="24"/>
        </w:rPr>
      </w:pPr>
      <w:r>
        <w:rPr>
          <w:rFonts w:ascii="Times New Roman" w:eastAsia="+mn-ea" w:hAnsi="Times New Roman" w:cs="Times New Roman"/>
          <w:kern w:val="2"/>
          <w:sz w:val="24"/>
          <w:szCs w:val="24"/>
        </w:rPr>
        <w:t>-</w:t>
      </w:r>
      <w:r>
        <w:rPr>
          <w:rFonts w:ascii="Times New Roman" w:eastAsia="+mn-ea" w:hAnsi="Times New Roman" w:cs="Times New Roman"/>
          <w:kern w:val="2"/>
          <w:sz w:val="24"/>
          <w:szCs w:val="24"/>
        </w:rPr>
        <w:tab/>
      </w:r>
      <w:r>
        <w:rPr>
          <w:rFonts w:ascii="Times New Roman" w:eastAsia="Calibri" w:hAnsi="Times New Roman" w:cs="Times New Roman"/>
          <w:kern w:val="2"/>
          <w:sz w:val="24"/>
          <w:szCs w:val="24"/>
        </w:rPr>
        <w:t xml:space="preserve">Приказ </w:t>
      </w:r>
      <w:r>
        <w:rPr>
          <w:rFonts w:ascii="Times New Roman" w:hAnsi="Times New Roman" w:cs="Times New Roman"/>
          <w:kern w:val="2"/>
          <w:sz w:val="24"/>
          <w:szCs w:val="24"/>
        </w:rPr>
        <w:t xml:space="preserve">Минпросвещения России </w:t>
      </w:r>
      <w:r>
        <w:rPr>
          <w:rFonts w:ascii="Times New Roman" w:eastAsia="+mn-ea" w:hAnsi="Times New Roman" w:cs="Times New Roman"/>
          <w:kern w:val="2"/>
          <w:sz w:val="24"/>
          <w:szCs w:val="24"/>
        </w:rPr>
        <w:t>от 16.11.2022 № 992 «Об утверждении федеральной образовательной программы начального общего образования»</w:t>
      </w:r>
    </w:p>
    <w:p w:rsidR="00A33D5F" w:rsidRPr="00A33D5F" w:rsidRDefault="00A33D5F" w:rsidP="00A33D5F">
      <w:pPr>
        <w:overflowPunct w:val="0"/>
        <w:spacing w:after="0" w:line="360" w:lineRule="auto"/>
        <w:ind w:firstLine="540"/>
        <w:contextualSpacing/>
        <w:jc w:val="both"/>
        <w:textAlignment w:val="baseline"/>
        <w:rPr>
          <w:rFonts w:ascii="Times New Roman" w:hAnsi="Times New Roman"/>
          <w:sz w:val="26"/>
          <w:szCs w:val="26"/>
        </w:rPr>
      </w:pPr>
      <w:r w:rsidRPr="00A33D5F">
        <w:rPr>
          <w:rFonts w:ascii="Times New Roman" w:hAnsi="Times New Roman"/>
          <w:sz w:val="26"/>
          <w:szCs w:val="26"/>
        </w:rPr>
        <w:t>-   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A33D5F" w:rsidRPr="00A33D5F" w:rsidRDefault="00A33D5F" w:rsidP="00A33D5F">
      <w:pPr>
        <w:spacing w:line="360" w:lineRule="auto"/>
        <w:contextualSpacing/>
        <w:rPr>
          <w:rFonts w:ascii="Times New Roman" w:hAnsi="Times New Roman"/>
          <w:sz w:val="26"/>
          <w:szCs w:val="26"/>
        </w:rPr>
      </w:pPr>
      <w:r w:rsidRPr="00A33D5F">
        <w:rPr>
          <w:rFonts w:ascii="Times New Roman" w:hAnsi="Times New Roman"/>
          <w:sz w:val="26"/>
          <w:szCs w:val="26"/>
        </w:rPr>
        <w:t xml:space="preserve">           - 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w:t>
      </w:r>
      <w:r w:rsidRPr="00A33D5F">
        <w:rPr>
          <w:rFonts w:ascii="Times New Roman" w:hAnsi="Times New Roman"/>
          <w:sz w:val="26"/>
          <w:szCs w:val="26"/>
        </w:rPr>
        <w:lastRenderedPageBreak/>
        <w:t>образовательных стандартов начального общего образования и основного общего образования»</w:t>
      </w:r>
    </w:p>
    <w:p w:rsidR="00A33D5F" w:rsidRDefault="00A33D5F">
      <w:pPr>
        <w:spacing w:after="0" w:line="360" w:lineRule="auto"/>
        <w:ind w:firstLine="540"/>
        <w:jc w:val="both"/>
        <w:textAlignment w:val="baseline"/>
        <w:rPr>
          <w:rFonts w:ascii="Times New Roman" w:eastAsia="Times New Roman" w:hAnsi="Times New Roman" w:cs="Times New Roman"/>
          <w:sz w:val="24"/>
          <w:szCs w:val="24"/>
        </w:rPr>
      </w:pP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20.05.2020 №254 "О федеральном перечне учебников, допущенных к 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приказа от 23.12.2020 №766);</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Постановление Главного государственного санитарного  врача Российской Федерации от 28.09.2020 №28 "Об утверждении санитарных правил СП2.4.3648-20 "Санитарно-эпидемиологические требования к организациям воспитания и обучения, отдыха и оздоровления детей и молодежи";</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Постановление Главного государственного санитарного врача Российской Федерации от 28.01.2021 № 2№ "Об утверждении санитарных правили норм СанПиН 1.2.3685-21 "Гигиенические нормативы и требования к обеспечению безопасности и (или) безвредности для человека факторов среды обитания".</w:t>
      </w:r>
    </w:p>
    <w:p w:rsidR="00CE15B4" w:rsidRDefault="008945A5">
      <w:pPr>
        <w:spacing w:after="0" w:line="360" w:lineRule="auto"/>
        <w:ind w:firstLine="708"/>
        <w:jc w:val="both"/>
        <w:rPr>
          <w:rFonts w:ascii="Times New Roman" w:hAnsi="Times New Roman" w:cs="Times New Roman"/>
          <w:b/>
          <w:i/>
          <w:sz w:val="26"/>
          <w:szCs w:val="26"/>
        </w:rPr>
      </w:pPr>
      <w:r>
        <w:rPr>
          <w:rFonts w:ascii="Times New Roman" w:hAnsi="Times New Roman" w:cs="Times New Roman"/>
          <w:b/>
          <w:i/>
          <w:sz w:val="26"/>
          <w:szCs w:val="26"/>
        </w:rPr>
        <w:t>учебно-методической документацией:</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mn-ea" w:hAnsi="Times New Roman" w:cs="Times New Roman"/>
          <w:kern w:val="2"/>
          <w:sz w:val="24"/>
          <w:szCs w:val="24"/>
        </w:rPr>
        <w:t xml:space="preserve"> Федеральная образовательная программа начального общего образования, утвержденная  </w:t>
      </w:r>
      <w:r>
        <w:rPr>
          <w:rFonts w:ascii="Times New Roman" w:eastAsia="Calibri" w:hAnsi="Times New Roman" w:cs="Times New Roman"/>
          <w:kern w:val="2"/>
          <w:sz w:val="24"/>
          <w:szCs w:val="24"/>
        </w:rPr>
        <w:t xml:space="preserve">Приказом  </w:t>
      </w:r>
      <w:r>
        <w:rPr>
          <w:rFonts w:ascii="Times New Roman" w:eastAsia="+mn-ea" w:hAnsi="Times New Roman" w:cs="Times New Roman"/>
          <w:kern w:val="2"/>
          <w:sz w:val="24"/>
          <w:szCs w:val="24"/>
        </w:rPr>
        <w:t>Минпросвещения России от 16.11.2022 № 992</w:t>
      </w:r>
    </w:p>
    <w:p w:rsidR="00CE15B4" w:rsidRDefault="008945A5">
      <w:pPr>
        <w:spacing w:after="0" w:line="360" w:lineRule="auto"/>
        <w:ind w:firstLine="708"/>
        <w:jc w:val="both"/>
        <w:rPr>
          <w:rFonts w:ascii="Times New Roman" w:hAnsi="Times New Roman" w:cs="Times New Roman"/>
          <w:color w:val="FF0000"/>
          <w:sz w:val="26"/>
          <w:szCs w:val="26"/>
        </w:rPr>
      </w:pPr>
      <w:r>
        <w:rPr>
          <w:rFonts w:ascii="Times New Roman" w:hAnsi="Times New Roman" w:cs="Times New Roman"/>
          <w:sz w:val="26"/>
          <w:szCs w:val="26"/>
        </w:rPr>
        <w:lastRenderedPageBreak/>
        <w:t>- Основная общеобразовательная программа начального общего образования МОУ «Средняя общеобразовательная школа № 9»</w:t>
      </w:r>
    </w:p>
    <w:p w:rsidR="00CE15B4" w:rsidRDefault="008945A5">
      <w:pPr>
        <w:spacing w:after="0" w:line="360" w:lineRule="auto"/>
        <w:ind w:firstLine="708"/>
        <w:jc w:val="both"/>
        <w:rPr>
          <w:rFonts w:ascii="Times New Roman" w:hAnsi="Times New Roman" w:cs="Times New Roman"/>
          <w:b/>
          <w:i/>
          <w:sz w:val="26"/>
          <w:szCs w:val="26"/>
        </w:rPr>
      </w:pPr>
      <w:r>
        <w:rPr>
          <w:rFonts w:ascii="Times New Roman" w:hAnsi="Times New Roman" w:cs="Times New Roman"/>
          <w:b/>
          <w:i/>
          <w:sz w:val="26"/>
          <w:szCs w:val="26"/>
        </w:rPr>
        <w:t>локальными нормативными актами:</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Положение о формах, периодичности и порядке проведения текущего контроля успеваемости и промежуточной аттестации обучающихся МОУ «Средняя общеобразовательная школа № 9»</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Положение о режиме занятий обучающихся МОУ « Средняя общеобразовательная школа № 9»</w:t>
      </w:r>
    </w:p>
    <w:p w:rsidR="00CE15B4" w:rsidRDefault="008945A5">
      <w:pPr>
        <w:spacing w:after="0" w:line="360" w:lineRule="auto"/>
        <w:ind w:firstLine="708"/>
        <w:jc w:val="both"/>
        <w:rPr>
          <w:rFonts w:ascii="Times New Roman" w:hAnsi="Times New Roman" w:cs="Times New Roman"/>
          <w:b/>
          <w:i/>
          <w:sz w:val="26"/>
          <w:szCs w:val="26"/>
        </w:rPr>
      </w:pPr>
      <w:r>
        <w:rPr>
          <w:rFonts w:ascii="Times New Roman" w:hAnsi="Times New Roman" w:cs="Times New Roman"/>
          <w:sz w:val="26"/>
          <w:szCs w:val="26"/>
        </w:rPr>
        <w:t>- Положение об организации образовательного процесса с использованием электронного обучения и дистанционных образовательных технологий.</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Учебный план начального общего образования в 1 классе ориентирован на 33 учебных недели, во 2-4-х классах на 34 недели.</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ab/>
        <w:t>Учебные занятия в 1 классах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рекомендуется организация в середине учебного дня динамической паузы продолжительностью не менее 40 минут. 2-4 классы учатся в 1и 2  смену при пятидневной учебной неделе. Продолжительность урока 40 минут.</w:t>
      </w:r>
    </w:p>
    <w:p w:rsidR="00CE15B4" w:rsidRDefault="008945A5">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Общее количество часов на уровень начального общего образования составляет 3039 часов.</w:t>
      </w:r>
    </w:p>
    <w:p w:rsidR="00CE15B4" w:rsidRDefault="008945A5">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Промежуточная аттестация </w:t>
      </w:r>
    </w:p>
    <w:p w:rsidR="00CE15B4" w:rsidRDefault="008945A5">
      <w:pPr>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 соответствии с частью 1 ст.58 ФЗ «Об образовании в Российской Федерации» освоение образовательной программы сопровождается промежуточной аттестацией обучающихся, проводимых в формах, определенных учебным планом, и в порядке установленном образовательной организацией.</w:t>
      </w:r>
    </w:p>
    <w:p w:rsidR="00CE15B4" w:rsidRDefault="008945A5">
      <w:pPr>
        <w:spacing w:line="360" w:lineRule="auto"/>
        <w:contextualSpacing/>
        <w:jc w:val="both"/>
        <w:rPr>
          <w:rFonts w:ascii="Times New Roman" w:hAnsi="Times New Roman" w:cs="Times New Roman"/>
          <w:b/>
          <w:sz w:val="26"/>
          <w:szCs w:val="26"/>
        </w:rPr>
      </w:pPr>
      <w:r>
        <w:rPr>
          <w:rFonts w:ascii="Times New Roman" w:hAnsi="Times New Roman" w:cs="Times New Roman"/>
          <w:color w:val="000000"/>
          <w:sz w:val="26"/>
          <w:szCs w:val="26"/>
        </w:rPr>
        <w:t xml:space="preserve">В 2023-2024 учебном году промежуточная аттестация в 1-4 классах по решению педагогического  совета (протокол № 1 от  30.08.2023) проводится по всем учебным предметам учебного плана в конце учебного года (апрель-май). </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b/>
          <w:sz w:val="26"/>
          <w:szCs w:val="26"/>
        </w:rPr>
        <w:t xml:space="preserve">Промежуточная аттестация осуществляется  в форме накопительной системы оценок по предметам учебного плана ,  по математике и русскому языку учитываются результаты итоговой контрольной работы ,по предмету «Основы религиозных </w:t>
      </w:r>
      <w:r>
        <w:rPr>
          <w:rFonts w:ascii="Times New Roman" w:hAnsi="Times New Roman" w:cs="Times New Roman"/>
          <w:b/>
          <w:sz w:val="26"/>
          <w:szCs w:val="26"/>
        </w:rPr>
        <w:lastRenderedPageBreak/>
        <w:t>культур и светской этики» в 4 классах – в форме зачет/незачет. В первых классах – в форме листов оценки достижений.</w:t>
      </w:r>
    </w:p>
    <w:p w:rsidR="00CE15B4" w:rsidRDefault="008945A5">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Общие характеристики учебных предметов .</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Учебный план состоит из 2 частей:</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1)</w:t>
      </w:r>
      <w:r>
        <w:rPr>
          <w:rFonts w:ascii="Times New Roman" w:hAnsi="Times New Roman" w:cs="Times New Roman"/>
          <w:b/>
          <w:sz w:val="26"/>
          <w:szCs w:val="26"/>
        </w:rPr>
        <w:t>обязательная часть,</w:t>
      </w:r>
      <w:r>
        <w:rPr>
          <w:rFonts w:ascii="Times New Roman" w:hAnsi="Times New Roman" w:cs="Times New Roman"/>
          <w:sz w:val="26"/>
          <w:szCs w:val="26"/>
        </w:rPr>
        <w:t xml:space="preserve"> в которой обозначены образовательные области, обеспечивающие формирование личностных качеств обучающихся общечеловеческими идеалами и культурными традициями, создающие единство образовательного пространства на территории РФ; </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Обязательная часть    учебного </w:t>
      </w:r>
      <w:r>
        <w:rPr>
          <w:rFonts w:ascii="Times New Roman" w:hAnsi="Times New Roman" w:cs="Times New Roman"/>
          <w:sz w:val="26"/>
          <w:szCs w:val="26"/>
        </w:rPr>
        <w:tab/>
        <w:t xml:space="preserve"> плана представлена следующими предметными областями:</w:t>
      </w:r>
    </w:p>
    <w:tbl>
      <w:tblPr>
        <w:tblW w:w="11199" w:type="dxa"/>
        <w:tblInd w:w="-572" w:type="dxa"/>
        <w:tblCellMar>
          <w:top w:w="55" w:type="dxa"/>
          <w:left w:w="55" w:type="dxa"/>
          <w:bottom w:w="55" w:type="dxa"/>
          <w:right w:w="55" w:type="dxa"/>
        </w:tblCellMar>
        <w:tblLook w:val="04A0" w:firstRow="1" w:lastRow="0" w:firstColumn="1" w:lastColumn="0" w:noHBand="0" w:noVBand="1"/>
      </w:tblPr>
      <w:tblGrid>
        <w:gridCol w:w="2410"/>
        <w:gridCol w:w="8789"/>
      </w:tblGrid>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Предметные области</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center"/>
              <w:rPr>
                <w:rFonts w:ascii="Times New Roman" w:hAnsi="Times New Roman" w:cs="Times New Roman"/>
                <w:sz w:val="26"/>
                <w:szCs w:val="26"/>
              </w:rPr>
            </w:pPr>
            <w:r>
              <w:rPr>
                <w:rFonts w:ascii="Times New Roman" w:hAnsi="Times New Roman" w:cs="Times New Roman"/>
                <w:sz w:val="26"/>
                <w:szCs w:val="26"/>
              </w:rPr>
              <w:t>Целевое предназначение</w:t>
            </w:r>
          </w:p>
          <w:p w:rsidR="00CE15B4" w:rsidRDefault="008945A5">
            <w:pPr>
              <w:contextualSpacing/>
              <w:jc w:val="center"/>
              <w:rPr>
                <w:rFonts w:ascii="Times New Roman" w:hAnsi="Times New Roman" w:cs="Times New Roman"/>
                <w:sz w:val="26"/>
                <w:szCs w:val="26"/>
              </w:rPr>
            </w:pPr>
            <w:r>
              <w:rPr>
                <w:rFonts w:ascii="Times New Roman" w:hAnsi="Times New Roman" w:cs="Times New Roman"/>
                <w:sz w:val="26"/>
                <w:szCs w:val="26"/>
              </w:rPr>
              <w:t>обязательных учебных предметов начальной школы</w:t>
            </w:r>
          </w:p>
        </w:tc>
      </w:tr>
      <w:tr w:rsidR="00CE15B4">
        <w:tc>
          <w:tcPr>
            <w:tcW w:w="2410" w:type="dxa"/>
            <w:tcBorders>
              <w:top w:val="single" w:sz="4" w:space="0" w:color="000000"/>
              <w:left w:val="single" w:sz="4" w:space="0" w:color="000000"/>
              <w:bottom w:val="single" w:sz="4" w:space="0" w:color="000000"/>
            </w:tcBorders>
          </w:tcPr>
          <w:p w:rsidR="00CE15B4" w:rsidRDefault="00CE15B4">
            <w:pPr>
              <w:contextualSpacing/>
              <w:jc w:val="both"/>
              <w:rPr>
                <w:rFonts w:ascii="Times New Roman" w:hAnsi="Times New Roman" w:cs="Times New Roman"/>
                <w:sz w:val="26"/>
                <w:szCs w:val="26"/>
              </w:rPr>
            </w:pPr>
          </w:p>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Русский язык и литературное чтение</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w:t>
            </w:r>
            <w:r>
              <w:rPr>
                <w:rFonts w:ascii="Times New Roman" w:hAnsi="Times New Roman" w:cs="Times New Roman"/>
                <w:b/>
                <w:sz w:val="26"/>
                <w:szCs w:val="26"/>
              </w:rPr>
              <w:t>Русского языка</w:t>
            </w:r>
            <w:r>
              <w:rPr>
                <w:rFonts w:ascii="Times New Roman" w:hAnsi="Times New Roman" w:cs="Times New Roman"/>
                <w:sz w:val="26"/>
                <w:szCs w:val="26"/>
              </w:rPr>
              <w:t xml:space="preserve">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CE15B4" w:rsidRDefault="008945A5">
            <w:pPr>
              <w:contextualSpacing/>
              <w:jc w:val="both"/>
              <w:rPr>
                <w:rFonts w:ascii="Times New Roman" w:hAnsi="Times New Roman" w:cs="Times New Roman"/>
                <w:sz w:val="26"/>
                <w:szCs w:val="26"/>
              </w:rPr>
            </w:pPr>
            <w:r>
              <w:rPr>
                <w:rFonts w:ascii="Times New Roman" w:hAnsi="Times New Roman" w:cs="Times New Roman"/>
                <w:b/>
                <w:sz w:val="26"/>
                <w:szCs w:val="26"/>
              </w:rPr>
              <w:t>Литературное чтение</w:t>
            </w:r>
            <w:r>
              <w:rPr>
                <w:rFonts w:ascii="Times New Roman" w:hAnsi="Times New Roman" w:cs="Times New Roman"/>
                <w:sz w:val="26"/>
                <w:szCs w:val="26"/>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Иностранный язык</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b/>
                <w:sz w:val="26"/>
                <w:szCs w:val="26"/>
              </w:rPr>
              <w:t xml:space="preserve">Иностранный язык </w:t>
            </w:r>
            <w:r>
              <w:rPr>
                <w:rFonts w:ascii="Times New Roman" w:hAnsi="Times New Roman" w:cs="Times New Roman"/>
                <w:sz w:val="26"/>
                <w:szCs w:val="26"/>
              </w:rPr>
              <w:t>в начальной школе изучается со 2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Математика и информатика</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w:t>
            </w:r>
            <w:r>
              <w:rPr>
                <w:rFonts w:ascii="Times New Roman" w:hAnsi="Times New Roman" w:cs="Times New Roman"/>
                <w:b/>
                <w:sz w:val="26"/>
                <w:szCs w:val="26"/>
              </w:rPr>
              <w:t xml:space="preserve">Математики </w:t>
            </w:r>
            <w:r>
              <w:rPr>
                <w:rFonts w:ascii="Times New Roman" w:hAnsi="Times New Roman" w:cs="Times New Roman"/>
                <w:sz w:val="26"/>
                <w:szCs w:val="26"/>
              </w:rPr>
              <w:t>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Особое место должно быть уделено обеспечению первоначальных представлений о </w:t>
            </w:r>
            <w:r>
              <w:rPr>
                <w:rFonts w:ascii="Times New Roman" w:hAnsi="Times New Roman" w:cs="Times New Roman"/>
                <w:b/>
                <w:sz w:val="26"/>
                <w:szCs w:val="26"/>
              </w:rPr>
              <w:t>компьютерной грамотности</w:t>
            </w:r>
            <w:r>
              <w:rPr>
                <w:rFonts w:ascii="Times New Roman" w:hAnsi="Times New Roman" w:cs="Times New Roman"/>
                <w:sz w:val="26"/>
                <w:szCs w:val="26"/>
              </w:rPr>
              <w:t xml:space="preserve"> учащихся Предмет  « Информатика» изучается как модуль в курсе предмета « Технология» во 2-4 классах. </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lastRenderedPageBreak/>
              <w:t>Обществознание и естествознание</w:t>
            </w:r>
          </w:p>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(Окружающий мир)</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интегрированного предмета </w:t>
            </w:r>
            <w:r>
              <w:rPr>
                <w:rFonts w:ascii="Times New Roman" w:hAnsi="Times New Roman" w:cs="Times New Roman"/>
                <w:b/>
                <w:sz w:val="26"/>
                <w:szCs w:val="26"/>
              </w:rPr>
              <w:t>Окружающий мир</w:t>
            </w:r>
            <w:r>
              <w:rPr>
                <w:rFonts w:ascii="Times New Roman" w:hAnsi="Times New Roman" w:cs="Times New Roman"/>
                <w:sz w:val="26"/>
                <w:szCs w:val="26"/>
              </w:rPr>
              <w:t xml:space="preserve"> направлено на воспитание любви и уважения к природе, своему городу  Вологде,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(основам безопасности жизнедеятельности). </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Искусство</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предметов эстетического цикла </w:t>
            </w:r>
            <w:r>
              <w:rPr>
                <w:rFonts w:ascii="Times New Roman" w:hAnsi="Times New Roman" w:cs="Times New Roman"/>
                <w:b/>
                <w:sz w:val="26"/>
                <w:szCs w:val="26"/>
              </w:rPr>
              <w:t>изобразительное искусство и музыка</w:t>
            </w:r>
            <w:r>
              <w:rPr>
                <w:rFonts w:ascii="Times New Roman" w:hAnsi="Times New Roman" w:cs="Times New Roman"/>
                <w:sz w:val="26"/>
                <w:szCs w:val="26"/>
              </w:rP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Технология</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Учебный предмет </w:t>
            </w:r>
            <w:r w:rsidR="006F13C6" w:rsidRPr="006F13C6">
              <w:rPr>
                <w:rFonts w:ascii="Times New Roman" w:hAnsi="Times New Roman" w:cs="Times New Roman"/>
                <w:b/>
                <w:bCs/>
                <w:sz w:val="26"/>
                <w:szCs w:val="26"/>
              </w:rPr>
              <w:t xml:space="preserve">Труд </w:t>
            </w:r>
            <w:r w:rsidR="006F13C6">
              <w:rPr>
                <w:rFonts w:ascii="Times New Roman" w:hAnsi="Times New Roman" w:cs="Times New Roman"/>
                <w:sz w:val="26"/>
                <w:szCs w:val="26"/>
              </w:rPr>
              <w:t>(</w:t>
            </w:r>
            <w:r>
              <w:rPr>
                <w:rFonts w:ascii="Times New Roman" w:hAnsi="Times New Roman" w:cs="Times New Roman"/>
                <w:b/>
                <w:sz w:val="26"/>
                <w:szCs w:val="26"/>
              </w:rPr>
              <w:t>Технология</w:t>
            </w:r>
            <w:r w:rsidR="006F13C6">
              <w:rPr>
                <w:rFonts w:ascii="Times New Roman" w:hAnsi="Times New Roman" w:cs="Times New Roman"/>
                <w:b/>
                <w:sz w:val="26"/>
                <w:szCs w:val="26"/>
              </w:rPr>
              <w:t>)</w:t>
            </w:r>
            <w:r>
              <w:rPr>
                <w:rFonts w:ascii="Times New Roman" w:hAnsi="Times New Roman" w:cs="Times New Roman"/>
                <w:sz w:val="26"/>
                <w:szCs w:val="26"/>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tc>
      </w:tr>
      <w:tr w:rsidR="00CE15B4">
        <w:tc>
          <w:tcPr>
            <w:tcW w:w="2410" w:type="dxa"/>
            <w:tcBorders>
              <w:top w:val="single" w:sz="4" w:space="0" w:color="000000"/>
              <w:left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Физическая культура</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Fonts w:ascii="Times New Roman" w:hAnsi="Times New Roman" w:cs="Times New Roman"/>
                <w:sz w:val="26"/>
                <w:szCs w:val="26"/>
              </w:rPr>
              <w:t xml:space="preserve">Занятия по </w:t>
            </w:r>
            <w:r>
              <w:rPr>
                <w:rFonts w:ascii="Times New Roman" w:hAnsi="Times New Roman" w:cs="Times New Roman"/>
                <w:b/>
                <w:sz w:val="26"/>
                <w:szCs w:val="26"/>
              </w:rPr>
              <w:t>Физической культуре</w:t>
            </w:r>
            <w:r>
              <w:rPr>
                <w:rFonts w:ascii="Times New Roman" w:hAnsi="Times New Roman" w:cs="Times New Roman"/>
                <w:sz w:val="26"/>
                <w:szCs w:val="26"/>
              </w:rPr>
              <w:t xml:space="preserve"> направлены на укрепление здоровья, содействие гармоничному физическому развитию и всесторонней физической подготовленности ученика.</w:t>
            </w:r>
          </w:p>
        </w:tc>
      </w:tr>
      <w:tr w:rsidR="00CE15B4">
        <w:tc>
          <w:tcPr>
            <w:tcW w:w="2410" w:type="dxa"/>
            <w:tcBorders>
              <w:top w:val="single" w:sz="4" w:space="0" w:color="000000"/>
              <w:left w:val="single" w:sz="4" w:space="0" w:color="000000"/>
              <w:bottom w:val="single" w:sz="4" w:space="0" w:color="000000"/>
            </w:tcBorders>
          </w:tcPr>
          <w:p w:rsidR="00CE15B4" w:rsidRDefault="008945A5">
            <w:pPr>
              <w:contextualSpacing/>
              <w:jc w:val="both"/>
              <w:rPr>
                <w:rFonts w:ascii="Times New Roman" w:hAnsi="Times New Roman" w:cs="Times New Roman"/>
                <w:iCs/>
                <w:sz w:val="26"/>
                <w:szCs w:val="26"/>
              </w:rPr>
            </w:pPr>
            <w:r>
              <w:rPr>
                <w:rFonts w:ascii="Times New Roman" w:hAnsi="Times New Roman" w:cs="Times New Roman"/>
                <w:iCs/>
                <w:sz w:val="26"/>
                <w:szCs w:val="26"/>
              </w:rPr>
              <w:t>Основы религиозных культур и светской этики*</w:t>
            </w:r>
          </w:p>
        </w:tc>
        <w:tc>
          <w:tcPr>
            <w:tcW w:w="8788" w:type="dxa"/>
            <w:tcBorders>
              <w:top w:val="single" w:sz="4" w:space="0" w:color="000000"/>
              <w:left w:val="single" w:sz="4" w:space="0" w:color="000000"/>
              <w:bottom w:val="single" w:sz="4" w:space="0" w:color="000000"/>
              <w:right w:val="single" w:sz="4" w:space="0" w:color="000000"/>
            </w:tcBorders>
          </w:tcPr>
          <w:p w:rsidR="00CE15B4" w:rsidRDefault="008945A5">
            <w:pPr>
              <w:contextualSpacing/>
              <w:jc w:val="both"/>
              <w:rPr>
                <w:rFonts w:ascii="Times New Roman" w:hAnsi="Times New Roman" w:cs="Times New Roman"/>
                <w:sz w:val="26"/>
                <w:szCs w:val="26"/>
              </w:rPr>
            </w:pPr>
            <w:r>
              <w:rPr>
                <w:rStyle w:val="a5"/>
                <w:rFonts w:ascii="Times New Roman" w:hAnsi="Times New Roman" w:cs="Times New Roman"/>
                <w:sz w:val="26"/>
                <w:szCs w:val="26"/>
              </w:rPr>
              <w:t>Цель учебного курса ОРКСЭ</w:t>
            </w:r>
            <w:r>
              <w:rPr>
                <w:rFonts w:ascii="Times New Roman" w:hAnsi="Times New Roman" w:cs="Times New Roman"/>
                <w:color w:val="000000"/>
                <w:sz w:val="26"/>
                <w:szCs w:val="26"/>
              </w:rPr>
              <w:t>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tc>
      </w:tr>
    </w:tbl>
    <w:p w:rsidR="00CE15B4" w:rsidRDefault="00CE15B4">
      <w:pPr>
        <w:contextualSpacing/>
        <w:jc w:val="both"/>
        <w:rPr>
          <w:rFonts w:ascii="Times New Roman" w:hAnsi="Times New Roman" w:cs="Times New Roman"/>
          <w:sz w:val="26"/>
          <w:szCs w:val="26"/>
        </w:rPr>
      </w:pPr>
    </w:p>
    <w:p w:rsidR="00CE15B4" w:rsidRDefault="00CE15B4">
      <w:pPr>
        <w:contextualSpacing/>
        <w:jc w:val="both"/>
        <w:rPr>
          <w:rFonts w:ascii="Times New Roman" w:hAnsi="Times New Roman" w:cs="Times New Roman"/>
          <w:sz w:val="26"/>
          <w:szCs w:val="26"/>
        </w:rPr>
      </w:pP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b/>
          <w:sz w:val="26"/>
          <w:szCs w:val="26"/>
        </w:rPr>
        <w:t xml:space="preserve">Часть, формируемая участниками образовательного процесса, </w:t>
      </w:r>
      <w:r>
        <w:rPr>
          <w:rFonts w:ascii="Times New Roman" w:hAnsi="Times New Roman" w:cs="Times New Roman"/>
          <w:sz w:val="26"/>
          <w:szCs w:val="26"/>
        </w:rPr>
        <w:t>определяет время ,отводимое на изучение содержания образования ,обеспечивающее  индивидуальный характер развития школьников в соответствии с их потребностями, склонностями и интересами, учитывающий контингент обучающихся школы, запросы родителей,  учащихся.</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В 1-3 классах 1 час передан на преподавание курса «Истоки», целью которого является развитие системы духовно-нравственных ценностей внешнего и внутреннего мира обучающегося .</w:t>
      </w:r>
    </w:p>
    <w:p w:rsidR="00CE15B4" w:rsidRDefault="008945A5">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t>
      </w:r>
      <w:r>
        <w:rPr>
          <w:sz w:val="26"/>
          <w:szCs w:val="26"/>
        </w:rPr>
        <w:t xml:space="preserve"> </w:t>
      </w:r>
      <w:r>
        <w:rPr>
          <w:rFonts w:ascii="Times New Roman" w:hAnsi="Times New Roman" w:cs="Times New Roman"/>
          <w:sz w:val="26"/>
          <w:szCs w:val="26"/>
        </w:rPr>
        <w:t>* «По выбору родителей (законных представителей)  в рамках предмета Основы религиозных культур и светской этики изучается модуль : Основы мировых религиозных культур.</w:t>
      </w:r>
      <w:r>
        <w:rPr>
          <w:rFonts w:ascii="Times New Roman" w:hAnsi="Times New Roman" w:cs="Times New Roman"/>
          <w:sz w:val="26"/>
          <w:szCs w:val="26"/>
        </w:rPr>
        <w:tab/>
      </w:r>
    </w:p>
    <w:p w:rsidR="00CE15B4" w:rsidRDefault="008945A5">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Изучение учащимися национально-регионального содержания (исторических, экономических, географических, культурных, языковых, конфессиональных особенностей Вологодской области и др.) учитывается учителями при формировании учебно-тематических планов и осуществляется модульно в объёме – 10%.</w:t>
      </w:r>
    </w:p>
    <w:p w:rsidR="00CE15B4" w:rsidRDefault="008945A5" w:rsidP="00ED2BE9">
      <w:pPr>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в преподавании отдельных тем краеведческой и экологической направленности и вопросов безопасности жизнедеятельности и формированию принципов здорового образа жизни в предмете «Окружающий мир»;</w:t>
      </w:r>
    </w:p>
    <w:p w:rsidR="00CE15B4" w:rsidRDefault="008945A5" w:rsidP="00ED2BE9">
      <w:pPr>
        <w:numPr>
          <w:ilvl w:val="0"/>
          <w:numId w:val="12"/>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в рассмотрении вопросов олимпийского образования и формированию принципов здорового образа жизни на уроках физической культуры (1-4 классы).</w:t>
      </w:r>
    </w:p>
    <w:p w:rsidR="00CE15B4" w:rsidRDefault="008945A5">
      <w:pPr>
        <w:widowControl w:val="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w:t>
      </w:r>
    </w:p>
    <w:p w:rsidR="00CE15B4" w:rsidRDefault="008945A5">
      <w:pPr>
        <w:widowControl w:val="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Третий час учебного предмета «Физическая культура» реализуется за счет часов внеурочной деятельности и за счет посещения обучающимися спортивный секций , кружков, спортивных клубов.</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В учебном плане учтены интересы обучающихся, возможности педагогического коллектива и ресурсные возможности школы.</w:t>
      </w:r>
    </w:p>
    <w:p w:rsidR="00CE15B4" w:rsidRDefault="008945A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В начальной школе используются УМК «Школа 2100», «Начальная школа 21 века».</w:t>
      </w:r>
    </w:p>
    <w:p w:rsidR="00CE15B4" w:rsidRDefault="008945A5">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w:t>
      </w:r>
      <w:r>
        <w:rPr>
          <w:rFonts w:ascii="Times New Roman" w:hAnsi="Times New Roman" w:cs="Times New Roman"/>
          <w:b/>
          <w:sz w:val="26"/>
          <w:szCs w:val="26"/>
        </w:rPr>
        <w:t>первом</w:t>
      </w:r>
      <w:r>
        <w:rPr>
          <w:rFonts w:ascii="Times New Roman" w:hAnsi="Times New Roman" w:cs="Times New Roman"/>
          <w:sz w:val="26"/>
          <w:szCs w:val="26"/>
        </w:rPr>
        <w:t xml:space="preserve"> классе в первой четверти  при неполной недельной нагрузке (Постановление Главного государственного санитарного врача Российской Федерации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в целях выполнения учебной программы  допускается проведение  интегрированных уроков .</w:t>
      </w:r>
      <w:bookmarkStart w:id="129" w:name="_Hlk108764646"/>
      <w:bookmarkEnd w:id="129"/>
    </w:p>
    <w:p w:rsidR="00CE15B4" w:rsidRDefault="008945A5">
      <w:pPr>
        <w:pStyle w:val="Style5"/>
        <w:widowControl/>
        <w:spacing w:before="67"/>
        <w:ind w:right="1464"/>
        <w:jc w:val="center"/>
        <w:rPr>
          <w:rStyle w:val="FontStyle40"/>
          <w:sz w:val="24"/>
          <w:szCs w:val="24"/>
        </w:rPr>
      </w:pPr>
      <w:r>
        <w:rPr>
          <w:rStyle w:val="FontStyle40"/>
          <w:sz w:val="32"/>
          <w:szCs w:val="32"/>
        </w:rPr>
        <w:t xml:space="preserve">             </w:t>
      </w:r>
      <w:r>
        <w:rPr>
          <w:rStyle w:val="FontStyle40"/>
          <w:sz w:val="24"/>
          <w:szCs w:val="24"/>
        </w:rPr>
        <w:t xml:space="preserve">Учебный план </w:t>
      </w:r>
    </w:p>
    <w:p w:rsidR="00CE15B4" w:rsidRDefault="00CE15B4">
      <w:pPr>
        <w:pStyle w:val="acxspmiddle"/>
        <w:spacing w:before="0" w:after="0"/>
        <w:jc w:val="center"/>
        <w:rPr>
          <w:b/>
          <w:bCs/>
          <w:sz w:val="32"/>
          <w:szCs w:val="32"/>
        </w:rPr>
      </w:pPr>
    </w:p>
    <w:tbl>
      <w:tblPr>
        <w:tblStyle w:val="aff6"/>
        <w:tblW w:w="10446" w:type="dxa"/>
        <w:tblInd w:w="-289" w:type="dxa"/>
        <w:tblLook w:val="04A0" w:firstRow="1" w:lastRow="0" w:firstColumn="1" w:lastColumn="0" w:noHBand="0" w:noVBand="1"/>
      </w:tblPr>
      <w:tblGrid>
        <w:gridCol w:w="2163"/>
        <w:gridCol w:w="2084"/>
        <w:gridCol w:w="576"/>
        <w:gridCol w:w="578"/>
        <w:gridCol w:w="576"/>
        <w:gridCol w:w="578"/>
        <w:gridCol w:w="819"/>
        <w:gridCol w:w="712"/>
        <w:gridCol w:w="777"/>
        <w:gridCol w:w="833"/>
        <w:gridCol w:w="750"/>
      </w:tblGrid>
      <w:tr w:rsidR="00CE15B4">
        <w:tc>
          <w:tcPr>
            <w:tcW w:w="2192" w:type="dxa"/>
          </w:tcPr>
          <w:p w:rsidR="00CE15B4" w:rsidRDefault="008945A5">
            <w:pPr>
              <w:pStyle w:val="acxspmiddle"/>
              <w:spacing w:before="0" w:after="0"/>
              <w:jc w:val="center"/>
              <w:rPr>
                <w:rFonts w:cs="Times New Roman"/>
                <w:b/>
                <w:bCs/>
              </w:rPr>
            </w:pPr>
            <w:r>
              <w:rPr>
                <w:rFonts w:cs="Times New Roman"/>
                <w:b/>
                <w:bCs/>
              </w:rPr>
              <w:lastRenderedPageBreak/>
              <w:t xml:space="preserve">Предметные </w:t>
            </w:r>
          </w:p>
          <w:p w:rsidR="00CE15B4" w:rsidRDefault="008945A5">
            <w:pPr>
              <w:pStyle w:val="acxspmiddle"/>
              <w:spacing w:before="0" w:after="0"/>
              <w:jc w:val="center"/>
              <w:rPr>
                <w:rFonts w:cs="Times New Roman"/>
                <w:b/>
                <w:bCs/>
              </w:rPr>
            </w:pPr>
            <w:r>
              <w:rPr>
                <w:rFonts w:cs="Times New Roman"/>
                <w:b/>
                <w:bCs/>
              </w:rPr>
              <w:t>области</w:t>
            </w:r>
          </w:p>
        </w:tc>
        <w:tc>
          <w:tcPr>
            <w:tcW w:w="1972" w:type="dxa"/>
          </w:tcPr>
          <w:p w:rsidR="00CE15B4" w:rsidRDefault="008945A5">
            <w:pPr>
              <w:pStyle w:val="acxspmiddle"/>
              <w:spacing w:before="0" w:after="0"/>
              <w:jc w:val="center"/>
              <w:rPr>
                <w:rFonts w:cs="Times New Roman"/>
                <w:b/>
                <w:bCs/>
              </w:rPr>
            </w:pPr>
            <w:r>
              <w:rPr>
                <w:rFonts w:cs="Times New Roman"/>
                <w:b/>
                <w:bCs/>
              </w:rPr>
              <w:t>Учебные предметы</w:t>
            </w:r>
          </w:p>
        </w:tc>
        <w:tc>
          <w:tcPr>
            <w:tcW w:w="2309" w:type="dxa"/>
            <w:gridSpan w:val="4"/>
          </w:tcPr>
          <w:p w:rsidR="00CE15B4" w:rsidRDefault="008945A5">
            <w:pPr>
              <w:pStyle w:val="acxspmiddle"/>
              <w:spacing w:before="0" w:after="0"/>
              <w:jc w:val="center"/>
              <w:rPr>
                <w:rFonts w:cs="Times New Roman"/>
                <w:b/>
                <w:bCs/>
              </w:rPr>
            </w:pPr>
            <w:r>
              <w:rPr>
                <w:rFonts w:cs="Times New Roman"/>
                <w:b/>
                <w:bCs/>
              </w:rPr>
              <w:t>Количество часов в неделю</w:t>
            </w:r>
          </w:p>
        </w:tc>
        <w:tc>
          <w:tcPr>
            <w:tcW w:w="819" w:type="dxa"/>
          </w:tcPr>
          <w:p w:rsidR="00CE15B4" w:rsidRDefault="008945A5">
            <w:pPr>
              <w:pStyle w:val="acxspmiddle"/>
              <w:spacing w:before="0" w:after="0"/>
              <w:jc w:val="center"/>
              <w:rPr>
                <w:rFonts w:cs="Times New Roman"/>
                <w:b/>
                <w:bCs/>
              </w:rPr>
            </w:pPr>
            <w:r>
              <w:rPr>
                <w:rFonts w:cs="Times New Roman"/>
                <w:b/>
                <w:bCs/>
              </w:rPr>
              <w:t>Всего</w:t>
            </w:r>
          </w:p>
        </w:tc>
        <w:tc>
          <w:tcPr>
            <w:tcW w:w="3152" w:type="dxa"/>
            <w:gridSpan w:val="4"/>
          </w:tcPr>
          <w:p w:rsidR="00CE15B4" w:rsidRDefault="008945A5">
            <w:pPr>
              <w:pStyle w:val="acxspmiddle"/>
              <w:spacing w:before="0" w:after="0"/>
              <w:jc w:val="center"/>
              <w:rPr>
                <w:rFonts w:cs="Times New Roman"/>
                <w:b/>
                <w:bCs/>
              </w:rPr>
            </w:pPr>
            <w:r>
              <w:rPr>
                <w:rFonts w:cs="Times New Roman"/>
                <w:b/>
                <w:bCs/>
              </w:rPr>
              <w:t>Формы промежуточной аттестации</w:t>
            </w:r>
          </w:p>
        </w:tc>
      </w:tr>
      <w:tr w:rsidR="00CE15B4">
        <w:tc>
          <w:tcPr>
            <w:tcW w:w="4164" w:type="dxa"/>
            <w:gridSpan w:val="2"/>
          </w:tcPr>
          <w:p w:rsidR="00CE15B4" w:rsidRDefault="00CE15B4">
            <w:pPr>
              <w:pStyle w:val="acxspmiddle"/>
              <w:spacing w:before="0" w:after="0"/>
              <w:jc w:val="center"/>
              <w:rPr>
                <w:rFonts w:cs="Times New Roman"/>
                <w:bCs/>
              </w:rPr>
            </w:pPr>
          </w:p>
          <w:p w:rsidR="00CE15B4" w:rsidRDefault="008945A5">
            <w:pPr>
              <w:pStyle w:val="acxspmiddle"/>
              <w:spacing w:before="0" w:after="0"/>
              <w:rPr>
                <w:rFonts w:cs="Times New Roman"/>
                <w:bCs/>
                <w:i/>
              </w:rPr>
            </w:pPr>
            <w:r>
              <w:rPr>
                <w:rFonts w:cs="Times New Roman"/>
                <w:bCs/>
                <w:i/>
              </w:rPr>
              <w:t>Обязательная часть</w:t>
            </w:r>
          </w:p>
        </w:tc>
        <w:tc>
          <w:tcPr>
            <w:tcW w:w="576" w:type="dxa"/>
          </w:tcPr>
          <w:p w:rsidR="00CE15B4" w:rsidRDefault="008945A5">
            <w:pPr>
              <w:pStyle w:val="acxspmiddle"/>
              <w:spacing w:before="0" w:after="0"/>
              <w:jc w:val="center"/>
              <w:rPr>
                <w:rFonts w:cs="Times New Roman"/>
                <w:b/>
                <w:bCs/>
              </w:rPr>
            </w:pPr>
            <w:r>
              <w:rPr>
                <w:rFonts w:cs="Times New Roman"/>
                <w:b/>
                <w:bCs/>
              </w:rPr>
              <w:t>1</w:t>
            </w:r>
          </w:p>
        </w:tc>
        <w:tc>
          <w:tcPr>
            <w:tcW w:w="579" w:type="dxa"/>
          </w:tcPr>
          <w:p w:rsidR="00CE15B4" w:rsidRDefault="008945A5">
            <w:pPr>
              <w:pStyle w:val="acxspmiddle"/>
              <w:spacing w:before="0" w:after="0"/>
              <w:jc w:val="center"/>
              <w:rPr>
                <w:rFonts w:cs="Times New Roman"/>
                <w:b/>
                <w:bCs/>
              </w:rPr>
            </w:pPr>
            <w:r>
              <w:rPr>
                <w:rFonts w:cs="Times New Roman"/>
                <w:b/>
                <w:bCs/>
              </w:rPr>
              <w:t>2</w:t>
            </w:r>
          </w:p>
        </w:tc>
        <w:tc>
          <w:tcPr>
            <w:tcW w:w="575" w:type="dxa"/>
          </w:tcPr>
          <w:p w:rsidR="00CE15B4" w:rsidRDefault="008945A5">
            <w:pPr>
              <w:pStyle w:val="acxspmiddle"/>
              <w:spacing w:before="0" w:after="0"/>
              <w:jc w:val="center"/>
              <w:rPr>
                <w:rFonts w:cs="Times New Roman"/>
                <w:b/>
                <w:bCs/>
              </w:rPr>
            </w:pPr>
            <w:r>
              <w:rPr>
                <w:rFonts w:cs="Times New Roman"/>
                <w:b/>
                <w:bCs/>
              </w:rPr>
              <w:t>3</w:t>
            </w:r>
          </w:p>
        </w:tc>
        <w:tc>
          <w:tcPr>
            <w:tcW w:w="579" w:type="dxa"/>
          </w:tcPr>
          <w:p w:rsidR="00CE15B4" w:rsidRDefault="008945A5">
            <w:pPr>
              <w:pStyle w:val="acxspmiddle"/>
              <w:spacing w:before="0" w:after="0"/>
              <w:jc w:val="center"/>
              <w:rPr>
                <w:rFonts w:cs="Times New Roman"/>
                <w:b/>
                <w:bCs/>
              </w:rPr>
            </w:pPr>
            <w:r>
              <w:rPr>
                <w:rFonts w:cs="Times New Roman"/>
                <w:b/>
                <w:bCs/>
              </w:rPr>
              <w:t>4</w:t>
            </w:r>
          </w:p>
        </w:tc>
        <w:tc>
          <w:tcPr>
            <w:tcW w:w="819" w:type="dxa"/>
          </w:tcPr>
          <w:p w:rsidR="00CE15B4" w:rsidRDefault="00CE15B4">
            <w:pPr>
              <w:pStyle w:val="acxspmiddle"/>
              <w:spacing w:before="0" w:after="0"/>
              <w:jc w:val="center"/>
              <w:rPr>
                <w:rFonts w:cs="Times New Roman"/>
                <w:b/>
                <w:bCs/>
              </w:rPr>
            </w:pPr>
          </w:p>
        </w:tc>
        <w:tc>
          <w:tcPr>
            <w:tcW w:w="752" w:type="dxa"/>
          </w:tcPr>
          <w:p w:rsidR="00CE15B4" w:rsidRDefault="008945A5">
            <w:pPr>
              <w:pStyle w:val="acxspmiddle"/>
              <w:spacing w:before="0" w:after="0"/>
              <w:jc w:val="center"/>
              <w:rPr>
                <w:rFonts w:cs="Times New Roman"/>
                <w:b/>
                <w:bCs/>
              </w:rPr>
            </w:pPr>
            <w:r>
              <w:rPr>
                <w:rFonts w:cs="Times New Roman"/>
                <w:b/>
                <w:bCs/>
              </w:rPr>
              <w:t>1</w:t>
            </w:r>
          </w:p>
        </w:tc>
        <w:tc>
          <w:tcPr>
            <w:tcW w:w="790" w:type="dxa"/>
          </w:tcPr>
          <w:p w:rsidR="00CE15B4" w:rsidRDefault="008945A5">
            <w:pPr>
              <w:pStyle w:val="acxspmiddle"/>
              <w:spacing w:before="0" w:after="0"/>
              <w:jc w:val="center"/>
              <w:rPr>
                <w:rFonts w:cs="Times New Roman"/>
                <w:b/>
                <w:bCs/>
              </w:rPr>
            </w:pPr>
            <w:r>
              <w:rPr>
                <w:rFonts w:cs="Times New Roman"/>
                <w:b/>
                <w:bCs/>
              </w:rPr>
              <w:t>2</w:t>
            </w:r>
          </w:p>
        </w:tc>
        <w:tc>
          <w:tcPr>
            <w:tcW w:w="861" w:type="dxa"/>
          </w:tcPr>
          <w:p w:rsidR="00CE15B4" w:rsidRDefault="008945A5">
            <w:pPr>
              <w:pStyle w:val="acxspmiddle"/>
              <w:spacing w:before="0" w:after="0"/>
              <w:jc w:val="center"/>
              <w:rPr>
                <w:rFonts w:cs="Times New Roman"/>
                <w:b/>
                <w:bCs/>
              </w:rPr>
            </w:pPr>
            <w:r>
              <w:rPr>
                <w:rFonts w:cs="Times New Roman"/>
                <w:b/>
                <w:bCs/>
              </w:rPr>
              <w:t>3</w:t>
            </w:r>
          </w:p>
        </w:tc>
        <w:tc>
          <w:tcPr>
            <w:tcW w:w="749" w:type="dxa"/>
          </w:tcPr>
          <w:p w:rsidR="00CE15B4" w:rsidRDefault="008945A5">
            <w:pPr>
              <w:pStyle w:val="acxspmiddle"/>
              <w:spacing w:before="0" w:after="0"/>
              <w:jc w:val="center"/>
              <w:rPr>
                <w:rFonts w:cs="Times New Roman"/>
                <w:b/>
                <w:bCs/>
              </w:rPr>
            </w:pPr>
            <w:r>
              <w:rPr>
                <w:rFonts w:cs="Times New Roman"/>
                <w:b/>
                <w:bCs/>
              </w:rPr>
              <w:t>4</w:t>
            </w:r>
          </w:p>
        </w:tc>
      </w:tr>
      <w:tr w:rsidR="00CE15B4">
        <w:tc>
          <w:tcPr>
            <w:tcW w:w="2192" w:type="dxa"/>
            <w:vMerge w:val="restart"/>
          </w:tcPr>
          <w:p w:rsidR="00CE15B4" w:rsidRDefault="008945A5">
            <w:pPr>
              <w:pStyle w:val="acxspmiddle"/>
              <w:spacing w:before="0" w:after="0"/>
              <w:rPr>
                <w:rFonts w:cs="Times New Roman"/>
                <w:b/>
                <w:bCs/>
              </w:rPr>
            </w:pPr>
            <w:r>
              <w:rPr>
                <w:rFonts w:cs="Times New Roman"/>
                <w:b/>
                <w:bCs/>
              </w:rPr>
              <w:t>Русский язык и литературное чтение</w:t>
            </w:r>
          </w:p>
        </w:tc>
        <w:tc>
          <w:tcPr>
            <w:tcW w:w="1972" w:type="dxa"/>
          </w:tcPr>
          <w:p w:rsidR="00CE15B4" w:rsidRDefault="008945A5">
            <w:pPr>
              <w:pStyle w:val="acxspmiddle"/>
              <w:spacing w:before="0" w:after="0"/>
              <w:rPr>
                <w:rFonts w:cs="Times New Roman"/>
                <w:bCs/>
              </w:rPr>
            </w:pPr>
            <w:r>
              <w:rPr>
                <w:rFonts w:cs="Times New Roman"/>
                <w:bCs/>
              </w:rPr>
              <w:t>Русский язык</w:t>
            </w:r>
          </w:p>
          <w:p w:rsidR="00CE15B4" w:rsidRDefault="00CE15B4">
            <w:pPr>
              <w:pStyle w:val="acxspmiddle"/>
              <w:spacing w:before="0" w:after="0"/>
              <w:rPr>
                <w:rFonts w:cs="Times New Roman"/>
                <w:bCs/>
              </w:rPr>
            </w:pPr>
          </w:p>
        </w:tc>
        <w:tc>
          <w:tcPr>
            <w:tcW w:w="576" w:type="dxa"/>
          </w:tcPr>
          <w:p w:rsidR="00CE15B4" w:rsidRDefault="008945A5">
            <w:pPr>
              <w:pStyle w:val="acxspmiddle"/>
              <w:spacing w:before="0" w:after="0"/>
              <w:jc w:val="center"/>
              <w:rPr>
                <w:rFonts w:cs="Times New Roman"/>
                <w:bCs/>
                <w:lang w:val="en-US"/>
              </w:rPr>
            </w:pPr>
            <w:r>
              <w:rPr>
                <w:rFonts w:cs="Times New Roman"/>
                <w:bCs/>
                <w:lang w:val="en-US"/>
              </w:rPr>
              <w:t>5</w:t>
            </w:r>
          </w:p>
        </w:tc>
        <w:tc>
          <w:tcPr>
            <w:tcW w:w="579" w:type="dxa"/>
          </w:tcPr>
          <w:p w:rsidR="00CE15B4" w:rsidRDefault="008945A5">
            <w:pPr>
              <w:pStyle w:val="acxspmiddle"/>
              <w:spacing w:before="0" w:after="0"/>
              <w:jc w:val="center"/>
              <w:rPr>
                <w:rFonts w:cs="Times New Roman"/>
                <w:bCs/>
              </w:rPr>
            </w:pPr>
            <w:r>
              <w:rPr>
                <w:rFonts w:cs="Times New Roman"/>
                <w:bCs/>
              </w:rPr>
              <w:t>5</w:t>
            </w:r>
          </w:p>
        </w:tc>
        <w:tc>
          <w:tcPr>
            <w:tcW w:w="575" w:type="dxa"/>
          </w:tcPr>
          <w:p w:rsidR="00CE15B4" w:rsidRDefault="008945A5">
            <w:pPr>
              <w:pStyle w:val="acxspmiddle"/>
              <w:spacing w:before="0" w:after="0"/>
              <w:jc w:val="center"/>
              <w:rPr>
                <w:rFonts w:cs="Times New Roman"/>
                <w:bCs/>
              </w:rPr>
            </w:pPr>
            <w:r>
              <w:rPr>
                <w:rFonts w:cs="Times New Roman"/>
                <w:bCs/>
              </w:rPr>
              <w:t>5</w:t>
            </w:r>
          </w:p>
        </w:tc>
        <w:tc>
          <w:tcPr>
            <w:tcW w:w="579" w:type="dxa"/>
          </w:tcPr>
          <w:p w:rsidR="00CE15B4" w:rsidRDefault="008945A5">
            <w:pPr>
              <w:pStyle w:val="acxspmiddle"/>
              <w:spacing w:before="0" w:after="0"/>
              <w:jc w:val="center"/>
              <w:rPr>
                <w:rFonts w:cs="Times New Roman"/>
                <w:bCs/>
              </w:rPr>
            </w:pPr>
            <w:r>
              <w:rPr>
                <w:rFonts w:cs="Times New Roman"/>
                <w:bCs/>
              </w:rPr>
              <w:t>5</w:t>
            </w:r>
          </w:p>
        </w:tc>
        <w:tc>
          <w:tcPr>
            <w:tcW w:w="819" w:type="dxa"/>
          </w:tcPr>
          <w:p w:rsidR="00CE15B4" w:rsidRDefault="008945A5">
            <w:pPr>
              <w:pStyle w:val="acxspmiddle"/>
              <w:spacing w:before="0" w:after="0"/>
              <w:jc w:val="center"/>
              <w:rPr>
                <w:rFonts w:cs="Times New Roman"/>
                <w:bCs/>
                <w:lang w:val="en-US"/>
              </w:rPr>
            </w:pPr>
            <w:r>
              <w:rPr>
                <w:rFonts w:cs="Times New Roman"/>
                <w:bCs/>
              </w:rPr>
              <w:t>20</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vMerge/>
          </w:tcPr>
          <w:p w:rsidR="00CE15B4" w:rsidRDefault="00CE15B4">
            <w:pPr>
              <w:pStyle w:val="acxspmiddle"/>
              <w:spacing w:before="0" w:after="0"/>
              <w:rPr>
                <w:rFonts w:cs="Times New Roman"/>
                <w:b/>
                <w:bCs/>
              </w:rPr>
            </w:pPr>
          </w:p>
        </w:tc>
        <w:tc>
          <w:tcPr>
            <w:tcW w:w="1972" w:type="dxa"/>
          </w:tcPr>
          <w:p w:rsidR="00CE15B4" w:rsidRDefault="008945A5">
            <w:pPr>
              <w:pStyle w:val="acxspmiddle"/>
              <w:spacing w:before="0" w:after="0"/>
              <w:rPr>
                <w:rFonts w:cs="Times New Roman"/>
                <w:bCs/>
              </w:rPr>
            </w:pPr>
            <w:r>
              <w:rPr>
                <w:rFonts w:cs="Times New Roman"/>
                <w:bCs/>
              </w:rPr>
              <w:t>Литературное чтение</w:t>
            </w:r>
          </w:p>
        </w:tc>
        <w:tc>
          <w:tcPr>
            <w:tcW w:w="576" w:type="dxa"/>
          </w:tcPr>
          <w:p w:rsidR="00CE15B4" w:rsidRDefault="008945A5">
            <w:pPr>
              <w:pStyle w:val="acxspmiddle"/>
              <w:spacing w:before="0" w:after="0"/>
              <w:jc w:val="center"/>
              <w:rPr>
                <w:rFonts w:cs="Times New Roman"/>
                <w:bCs/>
              </w:rPr>
            </w:pPr>
            <w:r>
              <w:rPr>
                <w:rFonts w:cs="Times New Roman"/>
                <w:bCs/>
              </w:rPr>
              <w:t>4</w:t>
            </w:r>
          </w:p>
        </w:tc>
        <w:tc>
          <w:tcPr>
            <w:tcW w:w="579" w:type="dxa"/>
          </w:tcPr>
          <w:p w:rsidR="00CE15B4" w:rsidRDefault="008945A5">
            <w:pPr>
              <w:pStyle w:val="acxspmiddle"/>
              <w:spacing w:before="0" w:after="0"/>
              <w:jc w:val="center"/>
              <w:rPr>
                <w:rFonts w:cs="Times New Roman"/>
                <w:bCs/>
              </w:rPr>
            </w:pPr>
            <w:r>
              <w:rPr>
                <w:rFonts w:cs="Times New Roman"/>
                <w:bCs/>
              </w:rPr>
              <w:t>4</w:t>
            </w:r>
          </w:p>
        </w:tc>
        <w:tc>
          <w:tcPr>
            <w:tcW w:w="575" w:type="dxa"/>
          </w:tcPr>
          <w:p w:rsidR="00CE15B4" w:rsidRDefault="008945A5">
            <w:pPr>
              <w:pStyle w:val="acxspmiddle"/>
              <w:spacing w:before="0" w:after="0"/>
              <w:jc w:val="center"/>
              <w:rPr>
                <w:rFonts w:cs="Times New Roman"/>
                <w:bCs/>
              </w:rPr>
            </w:pPr>
            <w:r>
              <w:rPr>
                <w:rFonts w:cs="Times New Roman"/>
                <w:bCs/>
              </w:rPr>
              <w:t>4</w:t>
            </w:r>
          </w:p>
        </w:tc>
        <w:tc>
          <w:tcPr>
            <w:tcW w:w="579" w:type="dxa"/>
          </w:tcPr>
          <w:p w:rsidR="00CE15B4" w:rsidRDefault="008945A5">
            <w:pPr>
              <w:pStyle w:val="acxspmiddle"/>
              <w:spacing w:before="0" w:after="0"/>
              <w:jc w:val="center"/>
              <w:rPr>
                <w:rFonts w:cs="Times New Roman"/>
                <w:bCs/>
              </w:rPr>
            </w:pPr>
            <w:r>
              <w:rPr>
                <w:rFonts w:cs="Times New Roman"/>
                <w:bCs/>
              </w:rPr>
              <w:t>4</w:t>
            </w:r>
          </w:p>
        </w:tc>
        <w:tc>
          <w:tcPr>
            <w:tcW w:w="819" w:type="dxa"/>
          </w:tcPr>
          <w:p w:rsidR="00CE15B4" w:rsidRDefault="008945A5">
            <w:pPr>
              <w:pStyle w:val="acxspmiddle"/>
              <w:spacing w:before="0" w:after="0"/>
              <w:jc w:val="center"/>
              <w:rPr>
                <w:rFonts w:cs="Times New Roman"/>
                <w:bCs/>
              </w:rPr>
            </w:pPr>
            <w:r>
              <w:rPr>
                <w:rFonts w:cs="Times New Roman"/>
                <w:bCs/>
              </w:rPr>
              <w:t>16</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Иностранный язык</w:t>
            </w:r>
          </w:p>
        </w:tc>
        <w:tc>
          <w:tcPr>
            <w:tcW w:w="1972" w:type="dxa"/>
          </w:tcPr>
          <w:p w:rsidR="00CE15B4" w:rsidRDefault="008945A5">
            <w:pPr>
              <w:pStyle w:val="acxspmiddle"/>
              <w:spacing w:before="0" w:after="0"/>
              <w:rPr>
                <w:rFonts w:cs="Times New Roman"/>
                <w:bCs/>
              </w:rPr>
            </w:pPr>
            <w:r>
              <w:rPr>
                <w:rFonts w:cs="Times New Roman"/>
                <w:bCs/>
              </w:rPr>
              <w:t xml:space="preserve">Иностранный язык </w:t>
            </w:r>
            <w:r>
              <w:t>(англ)</w:t>
            </w:r>
          </w:p>
        </w:tc>
        <w:tc>
          <w:tcPr>
            <w:tcW w:w="576" w:type="dxa"/>
          </w:tcPr>
          <w:p w:rsidR="00CE15B4" w:rsidRDefault="008945A5">
            <w:pPr>
              <w:pStyle w:val="acxspmiddle"/>
              <w:spacing w:before="0" w:after="0"/>
              <w:jc w:val="center"/>
              <w:rPr>
                <w:rFonts w:cs="Times New Roman"/>
                <w:bCs/>
              </w:rPr>
            </w:pPr>
            <w:r>
              <w:rPr>
                <w:rFonts w:cs="Times New Roman"/>
                <w:bCs/>
              </w:rPr>
              <w:t>-</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575" w:type="dxa"/>
          </w:tcPr>
          <w:p w:rsidR="00CE15B4" w:rsidRDefault="008945A5">
            <w:pPr>
              <w:pStyle w:val="acxspmiddle"/>
              <w:spacing w:before="0" w:after="0"/>
              <w:jc w:val="center"/>
              <w:rPr>
                <w:rFonts w:cs="Times New Roman"/>
                <w:bCs/>
              </w:rPr>
            </w:pPr>
            <w:r>
              <w:rPr>
                <w:rFonts w:cs="Times New Roman"/>
                <w:bCs/>
              </w:rPr>
              <w:t>2</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819" w:type="dxa"/>
          </w:tcPr>
          <w:p w:rsidR="00CE15B4" w:rsidRDefault="008945A5">
            <w:pPr>
              <w:pStyle w:val="acxspmiddle"/>
              <w:spacing w:before="0" w:after="0"/>
              <w:jc w:val="center"/>
              <w:rPr>
                <w:rFonts w:cs="Times New Roman"/>
                <w:bCs/>
              </w:rPr>
            </w:pPr>
            <w:r>
              <w:rPr>
                <w:rFonts w:cs="Times New Roman"/>
                <w:bCs/>
              </w:rPr>
              <w:t>6</w:t>
            </w:r>
          </w:p>
        </w:tc>
        <w:tc>
          <w:tcPr>
            <w:tcW w:w="752" w:type="dxa"/>
          </w:tcPr>
          <w:p w:rsidR="00CE15B4" w:rsidRDefault="008945A5">
            <w:pPr>
              <w:pStyle w:val="acxspmiddle"/>
              <w:spacing w:before="0" w:after="0"/>
              <w:jc w:val="center"/>
              <w:rPr>
                <w:rFonts w:cs="Times New Roman"/>
                <w:bCs/>
              </w:rPr>
            </w:pPr>
            <w:r>
              <w:rPr>
                <w:rFonts w:cs="Times New Roman"/>
                <w:bCs/>
              </w:rPr>
              <w:t>-</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Математика и информатика</w:t>
            </w:r>
          </w:p>
        </w:tc>
        <w:tc>
          <w:tcPr>
            <w:tcW w:w="1972" w:type="dxa"/>
          </w:tcPr>
          <w:p w:rsidR="00CE15B4" w:rsidRDefault="008945A5">
            <w:pPr>
              <w:pStyle w:val="acxspmiddle"/>
              <w:spacing w:before="0" w:after="0"/>
              <w:rPr>
                <w:rFonts w:cs="Times New Roman"/>
                <w:bCs/>
              </w:rPr>
            </w:pPr>
            <w:r>
              <w:rPr>
                <w:rFonts w:cs="Times New Roman"/>
                <w:bCs/>
              </w:rPr>
              <w:t>Математика</w:t>
            </w:r>
          </w:p>
        </w:tc>
        <w:tc>
          <w:tcPr>
            <w:tcW w:w="576" w:type="dxa"/>
          </w:tcPr>
          <w:p w:rsidR="00CE15B4" w:rsidRDefault="008945A5">
            <w:pPr>
              <w:pStyle w:val="acxspmiddle"/>
              <w:spacing w:before="0" w:after="0"/>
              <w:jc w:val="center"/>
              <w:rPr>
                <w:rFonts w:cs="Times New Roman"/>
                <w:bCs/>
              </w:rPr>
            </w:pPr>
            <w:r>
              <w:rPr>
                <w:rFonts w:cs="Times New Roman"/>
                <w:bCs/>
              </w:rPr>
              <w:t>4</w:t>
            </w:r>
          </w:p>
        </w:tc>
        <w:tc>
          <w:tcPr>
            <w:tcW w:w="579" w:type="dxa"/>
          </w:tcPr>
          <w:p w:rsidR="00CE15B4" w:rsidRDefault="008945A5">
            <w:pPr>
              <w:pStyle w:val="acxspmiddle"/>
              <w:spacing w:before="0" w:after="0"/>
              <w:jc w:val="center"/>
              <w:rPr>
                <w:rFonts w:cs="Times New Roman"/>
                <w:bCs/>
              </w:rPr>
            </w:pPr>
            <w:r>
              <w:rPr>
                <w:rFonts w:cs="Times New Roman"/>
                <w:bCs/>
              </w:rPr>
              <w:t>4</w:t>
            </w:r>
          </w:p>
        </w:tc>
        <w:tc>
          <w:tcPr>
            <w:tcW w:w="575" w:type="dxa"/>
          </w:tcPr>
          <w:p w:rsidR="00CE15B4" w:rsidRDefault="008945A5">
            <w:pPr>
              <w:pStyle w:val="acxspmiddle"/>
              <w:spacing w:before="0" w:after="0"/>
              <w:jc w:val="center"/>
              <w:rPr>
                <w:rFonts w:cs="Times New Roman"/>
                <w:bCs/>
              </w:rPr>
            </w:pPr>
            <w:r>
              <w:rPr>
                <w:rFonts w:cs="Times New Roman"/>
                <w:bCs/>
              </w:rPr>
              <w:t>4</w:t>
            </w:r>
          </w:p>
        </w:tc>
        <w:tc>
          <w:tcPr>
            <w:tcW w:w="579" w:type="dxa"/>
          </w:tcPr>
          <w:p w:rsidR="00CE15B4" w:rsidRDefault="008945A5">
            <w:pPr>
              <w:pStyle w:val="acxspmiddle"/>
              <w:spacing w:before="0" w:after="0"/>
              <w:jc w:val="center"/>
              <w:rPr>
                <w:rFonts w:cs="Times New Roman"/>
                <w:bCs/>
              </w:rPr>
            </w:pPr>
            <w:r>
              <w:rPr>
                <w:rFonts w:cs="Times New Roman"/>
                <w:bCs/>
              </w:rPr>
              <w:t>4</w:t>
            </w:r>
          </w:p>
        </w:tc>
        <w:tc>
          <w:tcPr>
            <w:tcW w:w="819" w:type="dxa"/>
          </w:tcPr>
          <w:p w:rsidR="00CE15B4" w:rsidRDefault="008945A5">
            <w:pPr>
              <w:pStyle w:val="acxspmiddle"/>
              <w:spacing w:before="0" w:after="0"/>
              <w:jc w:val="center"/>
              <w:rPr>
                <w:rFonts w:cs="Times New Roman"/>
                <w:bCs/>
              </w:rPr>
            </w:pPr>
            <w:r>
              <w:rPr>
                <w:rFonts w:cs="Times New Roman"/>
                <w:bCs/>
              </w:rPr>
              <w:t>16</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Обществознание и естествознание (окружающий мир)</w:t>
            </w:r>
          </w:p>
        </w:tc>
        <w:tc>
          <w:tcPr>
            <w:tcW w:w="1972" w:type="dxa"/>
          </w:tcPr>
          <w:p w:rsidR="00CE15B4" w:rsidRDefault="008945A5">
            <w:pPr>
              <w:pStyle w:val="acxspmiddle"/>
              <w:spacing w:before="0" w:after="0"/>
              <w:rPr>
                <w:rFonts w:cs="Times New Roman"/>
                <w:bCs/>
              </w:rPr>
            </w:pPr>
            <w:r>
              <w:rPr>
                <w:rFonts w:cs="Times New Roman"/>
                <w:bCs/>
              </w:rPr>
              <w:t>Окружающий мир</w:t>
            </w:r>
          </w:p>
        </w:tc>
        <w:tc>
          <w:tcPr>
            <w:tcW w:w="576" w:type="dxa"/>
          </w:tcPr>
          <w:p w:rsidR="00CE15B4" w:rsidRDefault="008945A5">
            <w:pPr>
              <w:pStyle w:val="acxspmiddle"/>
              <w:spacing w:before="0" w:after="0"/>
              <w:jc w:val="center"/>
              <w:rPr>
                <w:rFonts w:cs="Times New Roman"/>
                <w:bCs/>
              </w:rPr>
            </w:pPr>
            <w:r>
              <w:rPr>
                <w:rFonts w:cs="Times New Roman"/>
                <w:bCs/>
              </w:rPr>
              <w:t>2</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575" w:type="dxa"/>
          </w:tcPr>
          <w:p w:rsidR="00CE15B4" w:rsidRDefault="008945A5">
            <w:pPr>
              <w:pStyle w:val="acxspmiddle"/>
              <w:spacing w:before="0" w:after="0"/>
              <w:jc w:val="center"/>
              <w:rPr>
                <w:rFonts w:cs="Times New Roman"/>
                <w:bCs/>
              </w:rPr>
            </w:pPr>
            <w:r>
              <w:rPr>
                <w:rFonts w:cs="Times New Roman"/>
                <w:bCs/>
              </w:rPr>
              <w:t>2</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819" w:type="dxa"/>
          </w:tcPr>
          <w:p w:rsidR="00CE15B4" w:rsidRDefault="008945A5">
            <w:pPr>
              <w:pStyle w:val="acxspmiddle"/>
              <w:spacing w:before="0" w:after="0"/>
              <w:jc w:val="center"/>
              <w:rPr>
                <w:rFonts w:cs="Times New Roman"/>
                <w:bCs/>
              </w:rPr>
            </w:pPr>
            <w:r>
              <w:rPr>
                <w:rFonts w:cs="Times New Roman"/>
                <w:bCs/>
              </w:rPr>
              <w:t>8</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Основы религиозных культур и светской этики</w:t>
            </w:r>
          </w:p>
        </w:tc>
        <w:tc>
          <w:tcPr>
            <w:tcW w:w="1972" w:type="dxa"/>
          </w:tcPr>
          <w:p w:rsidR="00CE15B4" w:rsidRDefault="008945A5">
            <w:pPr>
              <w:spacing w:after="0" w:line="240" w:lineRule="auto"/>
              <w:rPr>
                <w:rFonts w:ascii="Times New Roman" w:eastAsiaTheme="minorEastAsia" w:hAnsi="Times New Roman" w:cs="Times New Roman"/>
                <w:color w:val="C00000"/>
                <w:sz w:val="24"/>
                <w:szCs w:val="24"/>
                <w:lang w:eastAsia="ru-RU"/>
              </w:rPr>
            </w:pPr>
            <w:r>
              <w:rPr>
                <w:rFonts w:ascii="Times New Roman" w:hAnsi="Times New Roman" w:cs="Times New Roman"/>
                <w:bCs/>
              </w:rPr>
              <w:t>Основы религиозных культур и светской этики</w:t>
            </w:r>
          </w:p>
          <w:p w:rsidR="00CE15B4" w:rsidRDefault="00CE15B4">
            <w:pPr>
              <w:pStyle w:val="acxspmiddle"/>
              <w:spacing w:before="0" w:after="0"/>
              <w:rPr>
                <w:rFonts w:cs="Times New Roman"/>
                <w:bCs/>
              </w:rPr>
            </w:pPr>
          </w:p>
        </w:tc>
        <w:tc>
          <w:tcPr>
            <w:tcW w:w="576" w:type="dxa"/>
          </w:tcPr>
          <w:p w:rsidR="00CE15B4" w:rsidRDefault="008945A5">
            <w:pPr>
              <w:pStyle w:val="acxspmiddle"/>
              <w:spacing w:before="0" w:after="0"/>
              <w:jc w:val="center"/>
              <w:rPr>
                <w:rFonts w:cs="Times New Roman"/>
                <w:bCs/>
              </w:rPr>
            </w:pPr>
            <w:r>
              <w:rPr>
                <w:rFonts w:cs="Times New Roman"/>
                <w:bCs/>
              </w:rPr>
              <w:t>-</w:t>
            </w:r>
          </w:p>
        </w:tc>
        <w:tc>
          <w:tcPr>
            <w:tcW w:w="579" w:type="dxa"/>
          </w:tcPr>
          <w:p w:rsidR="00CE15B4" w:rsidRDefault="008945A5">
            <w:pPr>
              <w:pStyle w:val="acxspmiddle"/>
              <w:spacing w:before="0" w:after="0"/>
              <w:jc w:val="center"/>
              <w:rPr>
                <w:rFonts w:cs="Times New Roman"/>
                <w:bCs/>
              </w:rPr>
            </w:pPr>
            <w:r>
              <w:rPr>
                <w:rFonts w:cs="Times New Roman"/>
                <w:bCs/>
              </w:rPr>
              <w:t>-</w:t>
            </w:r>
          </w:p>
        </w:tc>
        <w:tc>
          <w:tcPr>
            <w:tcW w:w="575" w:type="dxa"/>
          </w:tcPr>
          <w:p w:rsidR="00CE15B4" w:rsidRDefault="008945A5">
            <w:pPr>
              <w:pStyle w:val="acxspmiddle"/>
              <w:spacing w:before="0" w:after="0"/>
              <w:jc w:val="center"/>
              <w:rPr>
                <w:rFonts w:cs="Times New Roman"/>
                <w:bCs/>
              </w:rPr>
            </w:pPr>
            <w:r>
              <w:rPr>
                <w:rFonts w:cs="Times New Roman"/>
                <w:bCs/>
              </w:rPr>
              <w:t>-</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819" w:type="dxa"/>
          </w:tcPr>
          <w:p w:rsidR="00CE15B4" w:rsidRDefault="008945A5">
            <w:pPr>
              <w:pStyle w:val="acxspmiddle"/>
              <w:spacing w:before="0" w:after="0"/>
              <w:jc w:val="center"/>
              <w:rPr>
                <w:rFonts w:cs="Times New Roman"/>
                <w:bCs/>
              </w:rPr>
            </w:pPr>
            <w:r>
              <w:rPr>
                <w:rFonts w:cs="Times New Roman"/>
                <w:bCs/>
              </w:rPr>
              <w:t>1</w:t>
            </w:r>
          </w:p>
        </w:tc>
        <w:tc>
          <w:tcPr>
            <w:tcW w:w="752" w:type="dxa"/>
          </w:tcPr>
          <w:p w:rsidR="00CE15B4" w:rsidRDefault="008945A5">
            <w:pPr>
              <w:pStyle w:val="acxspmiddle"/>
              <w:spacing w:before="0" w:after="0"/>
              <w:jc w:val="center"/>
              <w:rPr>
                <w:rFonts w:cs="Times New Roman"/>
                <w:bCs/>
              </w:rPr>
            </w:pPr>
            <w:r>
              <w:rPr>
                <w:rFonts w:cs="Times New Roman"/>
                <w:bCs/>
              </w:rPr>
              <w:t>-</w:t>
            </w:r>
          </w:p>
        </w:tc>
        <w:tc>
          <w:tcPr>
            <w:tcW w:w="790" w:type="dxa"/>
          </w:tcPr>
          <w:p w:rsidR="00CE15B4" w:rsidRDefault="00CE15B4">
            <w:pPr>
              <w:pStyle w:val="acxspmiddle"/>
              <w:spacing w:before="0" w:after="0"/>
              <w:jc w:val="center"/>
              <w:rPr>
                <w:rFonts w:cs="Times New Roman"/>
                <w:bCs/>
              </w:rPr>
            </w:pPr>
          </w:p>
        </w:tc>
        <w:tc>
          <w:tcPr>
            <w:tcW w:w="861" w:type="dxa"/>
          </w:tcPr>
          <w:p w:rsidR="00CE15B4" w:rsidRDefault="00CE15B4">
            <w:pPr>
              <w:pStyle w:val="acxspmiddle"/>
              <w:spacing w:before="0" w:after="0"/>
              <w:jc w:val="center"/>
              <w:rPr>
                <w:rFonts w:cs="Times New Roman"/>
                <w:bCs/>
              </w:rPr>
            </w:pPr>
          </w:p>
        </w:tc>
        <w:tc>
          <w:tcPr>
            <w:tcW w:w="749" w:type="dxa"/>
          </w:tcPr>
          <w:p w:rsidR="00CE15B4" w:rsidRDefault="008945A5">
            <w:pPr>
              <w:pStyle w:val="acxspmiddle"/>
              <w:spacing w:before="0" w:after="0"/>
              <w:jc w:val="center"/>
              <w:rPr>
                <w:rFonts w:cs="Times New Roman"/>
                <w:bCs/>
              </w:rPr>
            </w:pPr>
            <w:r>
              <w:rPr>
                <w:rFonts w:cs="Times New Roman"/>
                <w:bCs/>
              </w:rPr>
              <w:t>зачет</w:t>
            </w:r>
          </w:p>
        </w:tc>
      </w:tr>
      <w:tr w:rsidR="00CE15B4">
        <w:tc>
          <w:tcPr>
            <w:tcW w:w="2192" w:type="dxa"/>
            <w:vMerge w:val="restart"/>
          </w:tcPr>
          <w:p w:rsidR="00CE15B4" w:rsidRDefault="008945A5">
            <w:pPr>
              <w:pStyle w:val="acxspmiddle"/>
              <w:spacing w:before="0" w:after="0"/>
              <w:rPr>
                <w:rFonts w:cs="Times New Roman"/>
                <w:b/>
                <w:bCs/>
              </w:rPr>
            </w:pPr>
            <w:r>
              <w:rPr>
                <w:rFonts w:cs="Times New Roman"/>
                <w:b/>
                <w:bCs/>
              </w:rPr>
              <w:t>Искусство</w:t>
            </w:r>
          </w:p>
        </w:tc>
        <w:tc>
          <w:tcPr>
            <w:tcW w:w="1972" w:type="dxa"/>
          </w:tcPr>
          <w:p w:rsidR="00CE15B4" w:rsidRDefault="008945A5">
            <w:pPr>
              <w:pStyle w:val="acxspmiddle"/>
              <w:spacing w:before="0" w:after="0"/>
              <w:rPr>
                <w:rFonts w:cs="Times New Roman"/>
                <w:bCs/>
              </w:rPr>
            </w:pPr>
            <w:r>
              <w:rPr>
                <w:rFonts w:cs="Times New Roman"/>
                <w:bCs/>
              </w:rPr>
              <w:t>Музыка</w:t>
            </w:r>
          </w:p>
          <w:p w:rsidR="00CE15B4" w:rsidRDefault="00CE15B4">
            <w:pPr>
              <w:pStyle w:val="acxspmiddle"/>
              <w:spacing w:before="0" w:after="0"/>
              <w:rPr>
                <w:rFonts w:cs="Times New Roman"/>
                <w:bCs/>
              </w:rPr>
            </w:pPr>
          </w:p>
        </w:tc>
        <w:tc>
          <w:tcPr>
            <w:tcW w:w="576"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575"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819" w:type="dxa"/>
          </w:tcPr>
          <w:p w:rsidR="00CE15B4" w:rsidRDefault="008945A5">
            <w:pPr>
              <w:pStyle w:val="acxspmiddle"/>
              <w:spacing w:before="0" w:after="0"/>
              <w:jc w:val="center"/>
              <w:rPr>
                <w:rFonts w:cs="Times New Roman"/>
                <w:bCs/>
              </w:rPr>
            </w:pPr>
            <w:r>
              <w:rPr>
                <w:rFonts w:cs="Times New Roman"/>
                <w:bCs/>
              </w:rPr>
              <w:t>4</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vMerge/>
          </w:tcPr>
          <w:p w:rsidR="00CE15B4" w:rsidRDefault="00CE15B4">
            <w:pPr>
              <w:pStyle w:val="acxspmiddle"/>
              <w:spacing w:before="0" w:after="0"/>
              <w:rPr>
                <w:rFonts w:cs="Times New Roman"/>
                <w:b/>
                <w:bCs/>
              </w:rPr>
            </w:pPr>
          </w:p>
        </w:tc>
        <w:tc>
          <w:tcPr>
            <w:tcW w:w="1972" w:type="dxa"/>
          </w:tcPr>
          <w:p w:rsidR="00CE15B4" w:rsidRDefault="008945A5">
            <w:pPr>
              <w:pStyle w:val="acxspmiddle"/>
              <w:spacing w:before="0" w:after="0"/>
              <w:rPr>
                <w:rFonts w:cs="Times New Roman"/>
                <w:bCs/>
              </w:rPr>
            </w:pPr>
            <w:r>
              <w:rPr>
                <w:rFonts w:cs="Times New Roman"/>
                <w:bCs/>
              </w:rPr>
              <w:t>Изобразительное искусство</w:t>
            </w:r>
          </w:p>
        </w:tc>
        <w:tc>
          <w:tcPr>
            <w:tcW w:w="576"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575"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819" w:type="dxa"/>
          </w:tcPr>
          <w:p w:rsidR="00CE15B4" w:rsidRDefault="008945A5">
            <w:pPr>
              <w:pStyle w:val="acxspmiddle"/>
              <w:spacing w:before="0" w:after="0"/>
              <w:jc w:val="center"/>
              <w:rPr>
                <w:rFonts w:cs="Times New Roman"/>
                <w:bCs/>
              </w:rPr>
            </w:pPr>
            <w:r>
              <w:rPr>
                <w:rFonts w:cs="Times New Roman"/>
                <w:bCs/>
              </w:rPr>
              <w:t>4</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Технология</w:t>
            </w:r>
          </w:p>
        </w:tc>
        <w:tc>
          <w:tcPr>
            <w:tcW w:w="1972" w:type="dxa"/>
          </w:tcPr>
          <w:p w:rsidR="00CE15B4" w:rsidRDefault="006F13C6">
            <w:pPr>
              <w:pStyle w:val="acxspmiddle"/>
              <w:spacing w:before="0" w:after="0"/>
              <w:rPr>
                <w:rFonts w:cs="Times New Roman"/>
                <w:bCs/>
              </w:rPr>
            </w:pPr>
            <w:r>
              <w:rPr>
                <w:rFonts w:cs="Times New Roman"/>
                <w:bCs/>
              </w:rPr>
              <w:t>Труд(</w:t>
            </w:r>
            <w:r w:rsidR="008945A5">
              <w:rPr>
                <w:rFonts w:cs="Times New Roman"/>
                <w:bCs/>
              </w:rPr>
              <w:t>Технология</w:t>
            </w:r>
            <w:r>
              <w:rPr>
                <w:rFonts w:cs="Times New Roman"/>
                <w:bCs/>
              </w:rPr>
              <w:t>)</w:t>
            </w:r>
          </w:p>
          <w:p w:rsidR="00CE15B4" w:rsidRDefault="00CE15B4">
            <w:pPr>
              <w:pStyle w:val="acxspmiddle"/>
              <w:spacing w:before="0" w:after="0"/>
              <w:rPr>
                <w:rFonts w:cs="Times New Roman"/>
                <w:bCs/>
              </w:rPr>
            </w:pPr>
          </w:p>
        </w:tc>
        <w:tc>
          <w:tcPr>
            <w:tcW w:w="576"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575" w:type="dxa"/>
          </w:tcPr>
          <w:p w:rsidR="00CE15B4" w:rsidRDefault="008945A5">
            <w:pPr>
              <w:pStyle w:val="acxspmiddle"/>
              <w:spacing w:before="0" w:after="0"/>
              <w:jc w:val="center"/>
              <w:rPr>
                <w:rFonts w:cs="Times New Roman"/>
                <w:bCs/>
              </w:rPr>
            </w:pPr>
            <w:r>
              <w:rPr>
                <w:rFonts w:cs="Times New Roman"/>
                <w:bCs/>
              </w:rPr>
              <w:t>1</w:t>
            </w:r>
          </w:p>
        </w:tc>
        <w:tc>
          <w:tcPr>
            <w:tcW w:w="579" w:type="dxa"/>
          </w:tcPr>
          <w:p w:rsidR="00CE15B4" w:rsidRDefault="008945A5">
            <w:pPr>
              <w:pStyle w:val="acxspmiddle"/>
              <w:spacing w:before="0" w:after="0"/>
              <w:jc w:val="center"/>
              <w:rPr>
                <w:rFonts w:cs="Times New Roman"/>
                <w:bCs/>
              </w:rPr>
            </w:pPr>
            <w:r>
              <w:rPr>
                <w:rFonts w:cs="Times New Roman"/>
                <w:bCs/>
              </w:rPr>
              <w:t>1</w:t>
            </w:r>
          </w:p>
        </w:tc>
        <w:tc>
          <w:tcPr>
            <w:tcW w:w="819" w:type="dxa"/>
          </w:tcPr>
          <w:p w:rsidR="00CE15B4" w:rsidRDefault="008945A5">
            <w:pPr>
              <w:pStyle w:val="acxspmiddle"/>
              <w:spacing w:before="0" w:after="0"/>
              <w:jc w:val="center"/>
              <w:rPr>
                <w:rFonts w:cs="Times New Roman"/>
                <w:bCs/>
              </w:rPr>
            </w:pPr>
            <w:r>
              <w:rPr>
                <w:rFonts w:cs="Times New Roman"/>
                <w:bCs/>
              </w:rPr>
              <w:t>4</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192" w:type="dxa"/>
          </w:tcPr>
          <w:p w:rsidR="00CE15B4" w:rsidRDefault="008945A5">
            <w:pPr>
              <w:pStyle w:val="acxspmiddle"/>
              <w:spacing w:before="0" w:after="0"/>
              <w:rPr>
                <w:rFonts w:cs="Times New Roman"/>
                <w:b/>
                <w:bCs/>
              </w:rPr>
            </w:pPr>
            <w:r>
              <w:rPr>
                <w:rFonts w:cs="Times New Roman"/>
                <w:b/>
                <w:bCs/>
              </w:rPr>
              <w:t>Физическая культура</w:t>
            </w:r>
          </w:p>
        </w:tc>
        <w:tc>
          <w:tcPr>
            <w:tcW w:w="1972" w:type="dxa"/>
          </w:tcPr>
          <w:p w:rsidR="00CE15B4" w:rsidRDefault="008945A5">
            <w:pPr>
              <w:pStyle w:val="acxspmiddle"/>
              <w:spacing w:before="0" w:after="0"/>
              <w:rPr>
                <w:rFonts w:cs="Times New Roman"/>
                <w:bCs/>
              </w:rPr>
            </w:pPr>
            <w:r>
              <w:rPr>
                <w:rFonts w:cs="Times New Roman"/>
                <w:bCs/>
              </w:rPr>
              <w:t>Физическая культура</w:t>
            </w:r>
          </w:p>
        </w:tc>
        <w:tc>
          <w:tcPr>
            <w:tcW w:w="576" w:type="dxa"/>
          </w:tcPr>
          <w:p w:rsidR="00CE15B4" w:rsidRDefault="008945A5">
            <w:pPr>
              <w:pStyle w:val="acxspmiddle"/>
              <w:spacing w:before="0" w:after="0"/>
              <w:jc w:val="center"/>
              <w:rPr>
                <w:rFonts w:cs="Times New Roman"/>
                <w:bCs/>
                <w:lang w:val="en-US"/>
              </w:rPr>
            </w:pPr>
            <w:r>
              <w:rPr>
                <w:rFonts w:cs="Times New Roman"/>
                <w:bCs/>
                <w:lang w:val="en-US"/>
              </w:rPr>
              <w:t>2</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575" w:type="dxa"/>
          </w:tcPr>
          <w:p w:rsidR="00CE15B4" w:rsidRDefault="008945A5">
            <w:pPr>
              <w:pStyle w:val="acxspmiddle"/>
              <w:spacing w:before="0" w:after="0"/>
              <w:jc w:val="center"/>
              <w:rPr>
                <w:rFonts w:cs="Times New Roman"/>
                <w:bCs/>
              </w:rPr>
            </w:pPr>
            <w:r>
              <w:rPr>
                <w:rFonts w:cs="Times New Roman"/>
                <w:bCs/>
              </w:rPr>
              <w:t>2</w:t>
            </w:r>
          </w:p>
        </w:tc>
        <w:tc>
          <w:tcPr>
            <w:tcW w:w="579" w:type="dxa"/>
          </w:tcPr>
          <w:p w:rsidR="00CE15B4" w:rsidRDefault="008945A5">
            <w:pPr>
              <w:pStyle w:val="acxspmiddle"/>
              <w:spacing w:before="0" w:after="0"/>
              <w:jc w:val="center"/>
              <w:rPr>
                <w:rFonts w:cs="Times New Roman"/>
                <w:bCs/>
              </w:rPr>
            </w:pPr>
            <w:r>
              <w:rPr>
                <w:rFonts w:cs="Times New Roman"/>
                <w:bCs/>
              </w:rPr>
              <w:t>2</w:t>
            </w:r>
          </w:p>
        </w:tc>
        <w:tc>
          <w:tcPr>
            <w:tcW w:w="819" w:type="dxa"/>
          </w:tcPr>
          <w:p w:rsidR="00CE15B4" w:rsidRDefault="008945A5">
            <w:pPr>
              <w:pStyle w:val="acxspmiddle"/>
              <w:spacing w:before="0" w:after="0"/>
              <w:jc w:val="center"/>
              <w:rPr>
                <w:rFonts w:cs="Times New Roman"/>
                <w:bCs/>
                <w:lang w:val="en-US"/>
              </w:rPr>
            </w:pPr>
            <w:r>
              <w:rPr>
                <w:rFonts w:cs="Times New Roman"/>
                <w:bCs/>
              </w:rPr>
              <w:t>8</w:t>
            </w:r>
          </w:p>
        </w:tc>
        <w:tc>
          <w:tcPr>
            <w:tcW w:w="752" w:type="dxa"/>
          </w:tcPr>
          <w:p w:rsidR="00CE15B4" w:rsidRDefault="008945A5">
            <w:pPr>
              <w:pStyle w:val="acxspmiddle"/>
              <w:spacing w:before="0" w:after="0"/>
              <w:jc w:val="center"/>
              <w:rPr>
                <w:rFonts w:cs="Times New Roman"/>
                <w:bCs/>
              </w:rPr>
            </w:pPr>
            <w:r>
              <w:rPr>
                <w:rFonts w:cs="Times New Roman"/>
                <w:bCs/>
              </w:rPr>
              <w:t>ОЛ</w:t>
            </w:r>
          </w:p>
        </w:tc>
        <w:tc>
          <w:tcPr>
            <w:tcW w:w="790" w:type="dxa"/>
          </w:tcPr>
          <w:p w:rsidR="00CE15B4" w:rsidRDefault="008945A5">
            <w:pPr>
              <w:pStyle w:val="acxspmiddle"/>
              <w:spacing w:before="0" w:after="0"/>
              <w:jc w:val="center"/>
              <w:rPr>
                <w:rFonts w:cs="Times New Roman"/>
                <w:bCs/>
              </w:rPr>
            </w:pPr>
            <w:r>
              <w:rPr>
                <w:rFonts w:cs="Times New Roman"/>
                <w:bCs/>
              </w:rPr>
              <w:t>НСО</w:t>
            </w:r>
          </w:p>
        </w:tc>
        <w:tc>
          <w:tcPr>
            <w:tcW w:w="861" w:type="dxa"/>
          </w:tcPr>
          <w:p w:rsidR="00CE15B4" w:rsidRDefault="008945A5">
            <w:pPr>
              <w:pStyle w:val="acxspmiddle"/>
              <w:spacing w:before="0" w:after="0"/>
              <w:jc w:val="center"/>
              <w:rPr>
                <w:rFonts w:cs="Times New Roman"/>
                <w:bCs/>
              </w:rPr>
            </w:pPr>
            <w:r>
              <w:rPr>
                <w:rFonts w:cs="Times New Roman"/>
                <w:bCs/>
              </w:rPr>
              <w:t>НСО</w:t>
            </w:r>
          </w:p>
        </w:tc>
        <w:tc>
          <w:tcPr>
            <w:tcW w:w="749" w:type="dxa"/>
          </w:tcPr>
          <w:p w:rsidR="00CE15B4" w:rsidRDefault="008945A5">
            <w:pPr>
              <w:pStyle w:val="acxspmiddle"/>
              <w:spacing w:before="0" w:after="0"/>
              <w:jc w:val="center"/>
              <w:rPr>
                <w:rFonts w:cs="Times New Roman"/>
                <w:bCs/>
              </w:rPr>
            </w:pPr>
            <w:r>
              <w:rPr>
                <w:rFonts w:cs="Times New Roman"/>
                <w:bCs/>
              </w:rPr>
              <w:t>НСО</w:t>
            </w:r>
          </w:p>
        </w:tc>
      </w:tr>
      <w:tr w:rsidR="00CE15B4">
        <w:tc>
          <w:tcPr>
            <w:tcW w:w="4164" w:type="dxa"/>
            <w:gridSpan w:val="2"/>
          </w:tcPr>
          <w:p w:rsidR="00CE15B4" w:rsidRDefault="008945A5">
            <w:pPr>
              <w:pStyle w:val="acxspmiddle"/>
              <w:spacing w:before="0" w:after="0"/>
              <w:rPr>
                <w:rFonts w:cs="Times New Roman"/>
                <w:b/>
                <w:bCs/>
              </w:rPr>
            </w:pPr>
            <w:r>
              <w:rPr>
                <w:rFonts w:cs="Times New Roman"/>
                <w:b/>
                <w:bCs/>
              </w:rPr>
              <w:t>Итого</w:t>
            </w:r>
          </w:p>
          <w:p w:rsidR="00CE15B4" w:rsidRDefault="00CE15B4">
            <w:pPr>
              <w:pStyle w:val="acxspmiddle"/>
              <w:spacing w:before="0" w:after="0"/>
              <w:rPr>
                <w:rFonts w:cs="Times New Roman"/>
                <w:b/>
                <w:bCs/>
              </w:rPr>
            </w:pPr>
          </w:p>
        </w:tc>
        <w:tc>
          <w:tcPr>
            <w:tcW w:w="576" w:type="dxa"/>
          </w:tcPr>
          <w:p w:rsidR="00CE15B4" w:rsidRDefault="008945A5">
            <w:pPr>
              <w:pStyle w:val="acxspmiddle"/>
              <w:spacing w:before="0" w:after="0"/>
              <w:jc w:val="center"/>
              <w:rPr>
                <w:rFonts w:cs="Times New Roman"/>
                <w:bCs/>
              </w:rPr>
            </w:pPr>
            <w:r>
              <w:rPr>
                <w:rFonts w:cs="Times New Roman"/>
                <w:bCs/>
              </w:rPr>
              <w:t>20</w:t>
            </w:r>
          </w:p>
        </w:tc>
        <w:tc>
          <w:tcPr>
            <w:tcW w:w="579" w:type="dxa"/>
          </w:tcPr>
          <w:p w:rsidR="00CE15B4" w:rsidRDefault="008945A5">
            <w:pPr>
              <w:pStyle w:val="acxspmiddle"/>
              <w:spacing w:before="0" w:after="0"/>
              <w:jc w:val="center"/>
              <w:rPr>
                <w:rFonts w:cs="Times New Roman"/>
                <w:bCs/>
              </w:rPr>
            </w:pPr>
            <w:r>
              <w:rPr>
                <w:rFonts w:cs="Times New Roman"/>
                <w:bCs/>
              </w:rPr>
              <w:t>22</w:t>
            </w:r>
          </w:p>
        </w:tc>
        <w:tc>
          <w:tcPr>
            <w:tcW w:w="575" w:type="dxa"/>
          </w:tcPr>
          <w:p w:rsidR="00CE15B4" w:rsidRDefault="008945A5">
            <w:pPr>
              <w:pStyle w:val="acxspmiddle"/>
              <w:spacing w:before="0" w:after="0"/>
              <w:jc w:val="center"/>
              <w:rPr>
                <w:rFonts w:cs="Times New Roman"/>
                <w:bCs/>
              </w:rPr>
            </w:pPr>
            <w:r>
              <w:rPr>
                <w:rFonts w:cs="Times New Roman"/>
                <w:bCs/>
              </w:rPr>
              <w:t>22</w:t>
            </w:r>
          </w:p>
        </w:tc>
        <w:tc>
          <w:tcPr>
            <w:tcW w:w="579" w:type="dxa"/>
          </w:tcPr>
          <w:p w:rsidR="00CE15B4" w:rsidRDefault="008945A5">
            <w:pPr>
              <w:pStyle w:val="acxspmiddle"/>
              <w:spacing w:before="0" w:after="0"/>
              <w:jc w:val="center"/>
              <w:rPr>
                <w:rFonts w:cs="Times New Roman"/>
                <w:bCs/>
              </w:rPr>
            </w:pPr>
            <w:r>
              <w:rPr>
                <w:rFonts w:cs="Times New Roman"/>
                <w:bCs/>
              </w:rPr>
              <w:t>23</w:t>
            </w:r>
          </w:p>
        </w:tc>
        <w:tc>
          <w:tcPr>
            <w:tcW w:w="819" w:type="dxa"/>
          </w:tcPr>
          <w:p w:rsidR="00CE15B4" w:rsidRDefault="008945A5">
            <w:pPr>
              <w:pStyle w:val="acxspmiddle"/>
              <w:spacing w:before="0" w:after="0"/>
              <w:jc w:val="center"/>
              <w:rPr>
                <w:rFonts w:cs="Times New Roman"/>
                <w:bCs/>
              </w:rPr>
            </w:pPr>
            <w:r>
              <w:rPr>
                <w:rFonts w:cs="Times New Roman"/>
                <w:bCs/>
              </w:rPr>
              <w:t>87</w:t>
            </w:r>
          </w:p>
        </w:tc>
        <w:tc>
          <w:tcPr>
            <w:tcW w:w="752" w:type="dxa"/>
          </w:tcPr>
          <w:p w:rsidR="00CE15B4" w:rsidRDefault="00CE15B4">
            <w:pPr>
              <w:pStyle w:val="acxspmiddle"/>
              <w:spacing w:before="0" w:after="0"/>
              <w:jc w:val="center"/>
              <w:rPr>
                <w:rFonts w:cs="Times New Roman"/>
                <w:bCs/>
              </w:rPr>
            </w:pPr>
          </w:p>
        </w:tc>
        <w:tc>
          <w:tcPr>
            <w:tcW w:w="790" w:type="dxa"/>
          </w:tcPr>
          <w:p w:rsidR="00CE15B4" w:rsidRDefault="00CE15B4">
            <w:pPr>
              <w:pStyle w:val="acxspmiddle"/>
              <w:spacing w:before="0" w:after="0"/>
              <w:jc w:val="center"/>
              <w:rPr>
                <w:rFonts w:cs="Times New Roman"/>
                <w:bCs/>
              </w:rPr>
            </w:pPr>
          </w:p>
        </w:tc>
        <w:tc>
          <w:tcPr>
            <w:tcW w:w="861" w:type="dxa"/>
          </w:tcPr>
          <w:p w:rsidR="00CE15B4" w:rsidRDefault="00CE15B4">
            <w:pPr>
              <w:pStyle w:val="acxspmiddle"/>
              <w:spacing w:before="0" w:after="0"/>
              <w:jc w:val="center"/>
              <w:rPr>
                <w:rFonts w:cs="Times New Roman"/>
                <w:bCs/>
              </w:rPr>
            </w:pPr>
          </w:p>
        </w:tc>
        <w:tc>
          <w:tcPr>
            <w:tcW w:w="749" w:type="dxa"/>
          </w:tcPr>
          <w:p w:rsidR="00CE15B4" w:rsidRDefault="00CE15B4">
            <w:pPr>
              <w:pStyle w:val="acxspmiddle"/>
              <w:spacing w:before="0" w:after="0"/>
              <w:jc w:val="center"/>
              <w:rPr>
                <w:rFonts w:cs="Times New Roman"/>
                <w:bCs/>
              </w:rPr>
            </w:pPr>
          </w:p>
        </w:tc>
      </w:tr>
      <w:tr w:rsidR="00CE15B4">
        <w:tc>
          <w:tcPr>
            <w:tcW w:w="4164" w:type="dxa"/>
            <w:gridSpan w:val="2"/>
          </w:tcPr>
          <w:p w:rsidR="00CE15B4" w:rsidRDefault="008945A5">
            <w:pPr>
              <w:pStyle w:val="acxspmiddle"/>
              <w:spacing w:before="0" w:after="0"/>
              <w:rPr>
                <w:rFonts w:cs="Times New Roman"/>
                <w:b/>
                <w:bCs/>
                <w:i/>
              </w:rPr>
            </w:pPr>
            <w:r>
              <w:rPr>
                <w:rFonts w:cs="Times New Roman"/>
                <w:b/>
                <w:bCs/>
                <w:i/>
              </w:rPr>
              <w:t>Часть, формируемая участниками образовательных отношений</w:t>
            </w:r>
          </w:p>
        </w:tc>
        <w:tc>
          <w:tcPr>
            <w:tcW w:w="576" w:type="dxa"/>
          </w:tcPr>
          <w:p w:rsidR="00CE15B4" w:rsidRDefault="00CE15B4">
            <w:pPr>
              <w:pStyle w:val="acxspmiddle"/>
              <w:spacing w:before="0" w:after="0"/>
              <w:jc w:val="center"/>
              <w:rPr>
                <w:rFonts w:cs="Times New Roman"/>
                <w:bCs/>
              </w:rPr>
            </w:pPr>
          </w:p>
        </w:tc>
        <w:tc>
          <w:tcPr>
            <w:tcW w:w="579" w:type="dxa"/>
          </w:tcPr>
          <w:p w:rsidR="00CE15B4" w:rsidRDefault="00CE15B4">
            <w:pPr>
              <w:pStyle w:val="acxspmiddle"/>
              <w:spacing w:before="0" w:after="0"/>
              <w:rPr>
                <w:rFonts w:cs="Times New Roman"/>
                <w:bCs/>
              </w:rPr>
            </w:pPr>
          </w:p>
        </w:tc>
        <w:tc>
          <w:tcPr>
            <w:tcW w:w="575" w:type="dxa"/>
          </w:tcPr>
          <w:p w:rsidR="00CE15B4" w:rsidRDefault="00CE15B4">
            <w:pPr>
              <w:pStyle w:val="acxspmiddle"/>
              <w:spacing w:before="0" w:after="0"/>
              <w:jc w:val="center"/>
              <w:rPr>
                <w:rFonts w:cs="Times New Roman"/>
                <w:bCs/>
              </w:rPr>
            </w:pPr>
          </w:p>
        </w:tc>
        <w:tc>
          <w:tcPr>
            <w:tcW w:w="579" w:type="dxa"/>
          </w:tcPr>
          <w:p w:rsidR="00CE15B4" w:rsidRDefault="00CE15B4">
            <w:pPr>
              <w:pStyle w:val="acxspmiddle"/>
              <w:spacing w:before="0" w:after="0"/>
              <w:jc w:val="center"/>
              <w:rPr>
                <w:rFonts w:cs="Times New Roman"/>
                <w:bCs/>
              </w:rPr>
            </w:pPr>
          </w:p>
        </w:tc>
        <w:tc>
          <w:tcPr>
            <w:tcW w:w="819" w:type="dxa"/>
          </w:tcPr>
          <w:p w:rsidR="00CE15B4" w:rsidRDefault="00CE15B4">
            <w:pPr>
              <w:pStyle w:val="acxspmiddle"/>
              <w:spacing w:before="0" w:after="0"/>
              <w:jc w:val="center"/>
              <w:rPr>
                <w:rFonts w:cs="Times New Roman"/>
                <w:bCs/>
              </w:rPr>
            </w:pPr>
          </w:p>
        </w:tc>
        <w:tc>
          <w:tcPr>
            <w:tcW w:w="752" w:type="dxa"/>
          </w:tcPr>
          <w:p w:rsidR="00CE15B4" w:rsidRDefault="00CE15B4">
            <w:pPr>
              <w:pStyle w:val="acxspmiddle"/>
              <w:spacing w:before="0" w:after="0"/>
              <w:jc w:val="center"/>
              <w:rPr>
                <w:rFonts w:cs="Times New Roman"/>
                <w:bCs/>
              </w:rPr>
            </w:pPr>
          </w:p>
        </w:tc>
        <w:tc>
          <w:tcPr>
            <w:tcW w:w="790" w:type="dxa"/>
          </w:tcPr>
          <w:p w:rsidR="00CE15B4" w:rsidRDefault="00CE15B4">
            <w:pPr>
              <w:pStyle w:val="acxspmiddle"/>
              <w:spacing w:before="0" w:after="0"/>
              <w:jc w:val="center"/>
              <w:rPr>
                <w:rFonts w:cs="Times New Roman"/>
                <w:bCs/>
              </w:rPr>
            </w:pPr>
          </w:p>
        </w:tc>
        <w:tc>
          <w:tcPr>
            <w:tcW w:w="861" w:type="dxa"/>
          </w:tcPr>
          <w:p w:rsidR="00CE15B4" w:rsidRDefault="00CE15B4">
            <w:pPr>
              <w:pStyle w:val="acxspmiddle"/>
              <w:spacing w:before="0" w:after="0"/>
              <w:jc w:val="center"/>
              <w:rPr>
                <w:rFonts w:cs="Times New Roman"/>
                <w:bCs/>
              </w:rPr>
            </w:pPr>
          </w:p>
        </w:tc>
        <w:tc>
          <w:tcPr>
            <w:tcW w:w="749" w:type="dxa"/>
          </w:tcPr>
          <w:p w:rsidR="00CE15B4" w:rsidRDefault="00CE15B4">
            <w:pPr>
              <w:pStyle w:val="acxspmiddle"/>
              <w:spacing w:before="0" w:after="0"/>
              <w:jc w:val="center"/>
              <w:rPr>
                <w:rFonts w:cs="Times New Roman"/>
                <w:bCs/>
              </w:rPr>
            </w:pPr>
          </w:p>
        </w:tc>
      </w:tr>
      <w:tr w:rsidR="00CE15B4">
        <w:tc>
          <w:tcPr>
            <w:tcW w:w="4164" w:type="dxa"/>
            <w:gridSpan w:val="2"/>
            <w:tcBorders>
              <w:top w:val="nil"/>
            </w:tcBorders>
          </w:tcPr>
          <w:p w:rsidR="00CE15B4" w:rsidRDefault="008945A5">
            <w:pPr>
              <w:pStyle w:val="acxspmiddle"/>
              <w:spacing w:before="0" w:after="0"/>
              <w:rPr>
                <w:rFonts w:cs="Times New Roman"/>
                <w:b/>
                <w:bCs/>
                <w:i/>
              </w:rPr>
            </w:pPr>
            <w:r>
              <w:t xml:space="preserve">Истоки </w:t>
            </w:r>
          </w:p>
        </w:tc>
        <w:tc>
          <w:tcPr>
            <w:tcW w:w="576" w:type="dxa"/>
            <w:tcBorders>
              <w:top w:val="nil"/>
            </w:tcBorders>
          </w:tcPr>
          <w:p w:rsidR="00CE15B4" w:rsidRDefault="008945A5">
            <w:pPr>
              <w:pStyle w:val="acxspmiddle"/>
              <w:spacing w:before="0" w:after="0"/>
              <w:jc w:val="center"/>
              <w:rPr>
                <w:rFonts w:cs="Times New Roman"/>
                <w:bCs/>
              </w:rPr>
            </w:pPr>
            <w:r>
              <w:rPr>
                <w:rFonts w:cs="Times New Roman"/>
                <w:bCs/>
              </w:rPr>
              <w:t>1</w:t>
            </w:r>
          </w:p>
        </w:tc>
        <w:tc>
          <w:tcPr>
            <w:tcW w:w="579" w:type="dxa"/>
            <w:tcBorders>
              <w:top w:val="nil"/>
            </w:tcBorders>
          </w:tcPr>
          <w:p w:rsidR="00CE15B4" w:rsidRDefault="008945A5">
            <w:pPr>
              <w:pStyle w:val="acxspmiddle"/>
              <w:spacing w:before="0" w:after="0"/>
              <w:rPr>
                <w:rFonts w:cs="Times New Roman"/>
                <w:bCs/>
              </w:rPr>
            </w:pPr>
            <w:r>
              <w:rPr>
                <w:rFonts w:cs="Times New Roman"/>
                <w:bCs/>
              </w:rPr>
              <w:t>1</w:t>
            </w:r>
          </w:p>
        </w:tc>
        <w:tc>
          <w:tcPr>
            <w:tcW w:w="575" w:type="dxa"/>
            <w:tcBorders>
              <w:top w:val="nil"/>
            </w:tcBorders>
          </w:tcPr>
          <w:p w:rsidR="00CE15B4" w:rsidRDefault="008945A5">
            <w:pPr>
              <w:pStyle w:val="acxspmiddle"/>
              <w:spacing w:before="0" w:after="0"/>
              <w:jc w:val="center"/>
              <w:rPr>
                <w:rFonts w:cs="Times New Roman"/>
                <w:bCs/>
              </w:rPr>
            </w:pPr>
            <w:r>
              <w:rPr>
                <w:rFonts w:cs="Times New Roman"/>
                <w:bCs/>
              </w:rPr>
              <w:t>1</w:t>
            </w:r>
          </w:p>
        </w:tc>
        <w:tc>
          <w:tcPr>
            <w:tcW w:w="579" w:type="dxa"/>
            <w:tcBorders>
              <w:top w:val="nil"/>
            </w:tcBorders>
          </w:tcPr>
          <w:p w:rsidR="00CE15B4" w:rsidRDefault="00CE15B4">
            <w:pPr>
              <w:pStyle w:val="acxspmiddle"/>
              <w:spacing w:before="0" w:after="0"/>
              <w:jc w:val="center"/>
              <w:rPr>
                <w:rFonts w:cs="Times New Roman"/>
                <w:bCs/>
              </w:rPr>
            </w:pPr>
          </w:p>
        </w:tc>
        <w:tc>
          <w:tcPr>
            <w:tcW w:w="819" w:type="dxa"/>
            <w:tcBorders>
              <w:top w:val="nil"/>
            </w:tcBorders>
          </w:tcPr>
          <w:p w:rsidR="00CE15B4" w:rsidRDefault="008945A5">
            <w:pPr>
              <w:pStyle w:val="acxspmiddle"/>
              <w:spacing w:before="0" w:after="0"/>
              <w:jc w:val="center"/>
              <w:rPr>
                <w:rFonts w:cs="Times New Roman"/>
                <w:bCs/>
              </w:rPr>
            </w:pPr>
            <w:r>
              <w:rPr>
                <w:rFonts w:cs="Times New Roman"/>
                <w:bCs/>
              </w:rPr>
              <w:t>3</w:t>
            </w:r>
          </w:p>
        </w:tc>
        <w:tc>
          <w:tcPr>
            <w:tcW w:w="752" w:type="dxa"/>
            <w:tcBorders>
              <w:top w:val="nil"/>
            </w:tcBorders>
          </w:tcPr>
          <w:p w:rsidR="00CE15B4" w:rsidRDefault="008945A5">
            <w:pPr>
              <w:pStyle w:val="acxspmiddle"/>
              <w:spacing w:before="0" w:after="0"/>
              <w:jc w:val="center"/>
              <w:rPr>
                <w:rFonts w:cs="Times New Roman"/>
                <w:bCs/>
              </w:rPr>
            </w:pPr>
            <w:r>
              <w:rPr>
                <w:rFonts w:cs="Times New Roman"/>
                <w:bCs/>
              </w:rPr>
              <w:t>ОЛ</w:t>
            </w:r>
          </w:p>
        </w:tc>
        <w:tc>
          <w:tcPr>
            <w:tcW w:w="790" w:type="dxa"/>
            <w:tcBorders>
              <w:top w:val="nil"/>
            </w:tcBorders>
          </w:tcPr>
          <w:p w:rsidR="00CE15B4" w:rsidRDefault="008945A5">
            <w:pPr>
              <w:pStyle w:val="acxspmiddle"/>
              <w:spacing w:before="0" w:after="0"/>
              <w:jc w:val="center"/>
              <w:rPr>
                <w:rFonts w:cs="Times New Roman"/>
                <w:bCs/>
              </w:rPr>
            </w:pPr>
            <w:r>
              <w:rPr>
                <w:rFonts w:cs="Times New Roman"/>
                <w:bCs/>
              </w:rPr>
              <w:t>НСО</w:t>
            </w:r>
          </w:p>
        </w:tc>
        <w:tc>
          <w:tcPr>
            <w:tcW w:w="861" w:type="dxa"/>
            <w:tcBorders>
              <w:top w:val="nil"/>
            </w:tcBorders>
          </w:tcPr>
          <w:p w:rsidR="00CE15B4" w:rsidRDefault="008945A5">
            <w:pPr>
              <w:pStyle w:val="acxspmiddle"/>
              <w:spacing w:before="0" w:after="0"/>
              <w:jc w:val="center"/>
              <w:rPr>
                <w:rFonts w:cs="Times New Roman"/>
                <w:bCs/>
              </w:rPr>
            </w:pPr>
            <w:r>
              <w:rPr>
                <w:rFonts w:cs="Times New Roman"/>
                <w:bCs/>
              </w:rPr>
              <w:t>НСО</w:t>
            </w:r>
          </w:p>
        </w:tc>
        <w:tc>
          <w:tcPr>
            <w:tcW w:w="749" w:type="dxa"/>
            <w:tcBorders>
              <w:top w:val="nil"/>
            </w:tcBorders>
          </w:tcPr>
          <w:p w:rsidR="00CE15B4" w:rsidRDefault="008945A5">
            <w:pPr>
              <w:pStyle w:val="acxspmiddle"/>
              <w:spacing w:before="0" w:after="0"/>
              <w:jc w:val="center"/>
              <w:rPr>
                <w:rFonts w:cs="Times New Roman"/>
                <w:bCs/>
              </w:rPr>
            </w:pPr>
            <w:r>
              <w:rPr>
                <w:rFonts w:cs="Times New Roman"/>
                <w:bCs/>
              </w:rPr>
              <w:t>НСО</w:t>
            </w:r>
          </w:p>
        </w:tc>
      </w:tr>
      <w:tr w:rsidR="00CE15B4">
        <w:tc>
          <w:tcPr>
            <w:tcW w:w="4164" w:type="dxa"/>
            <w:gridSpan w:val="2"/>
          </w:tcPr>
          <w:p w:rsidR="00CE15B4" w:rsidRDefault="008945A5">
            <w:pPr>
              <w:pStyle w:val="afb"/>
              <w:spacing w:before="280" w:beforeAutospacing="0" w:after="0" w:afterAutospacing="0"/>
              <w:rPr>
                <w:rFonts w:ascii="Arial" w:hAnsi="Arial" w:cs="Arial"/>
                <w:b/>
              </w:rPr>
            </w:pPr>
            <w:r>
              <w:rPr>
                <w:rFonts w:eastAsia="Calibri"/>
                <w:b/>
                <w:kern w:val="2"/>
              </w:rPr>
              <w:t>Учебные недели</w:t>
            </w:r>
          </w:p>
        </w:tc>
        <w:tc>
          <w:tcPr>
            <w:tcW w:w="576" w:type="dxa"/>
          </w:tcPr>
          <w:p w:rsidR="00CE15B4" w:rsidRDefault="008945A5">
            <w:pPr>
              <w:pStyle w:val="acxspmiddle"/>
              <w:spacing w:before="0" w:after="0"/>
              <w:jc w:val="center"/>
              <w:rPr>
                <w:rFonts w:cs="Times New Roman"/>
                <w:b/>
                <w:bCs/>
              </w:rPr>
            </w:pPr>
            <w:r>
              <w:rPr>
                <w:rFonts w:cs="Times New Roman"/>
                <w:b/>
                <w:bCs/>
              </w:rPr>
              <w:t>33</w:t>
            </w:r>
          </w:p>
        </w:tc>
        <w:tc>
          <w:tcPr>
            <w:tcW w:w="579" w:type="dxa"/>
          </w:tcPr>
          <w:p w:rsidR="00CE15B4" w:rsidRDefault="008945A5">
            <w:pPr>
              <w:pStyle w:val="acxspmiddle"/>
              <w:spacing w:before="0" w:after="0"/>
              <w:jc w:val="center"/>
              <w:rPr>
                <w:rFonts w:cs="Times New Roman"/>
                <w:b/>
                <w:bCs/>
              </w:rPr>
            </w:pPr>
            <w:r>
              <w:rPr>
                <w:rFonts w:cs="Times New Roman"/>
                <w:b/>
                <w:bCs/>
              </w:rPr>
              <w:t>34</w:t>
            </w:r>
          </w:p>
        </w:tc>
        <w:tc>
          <w:tcPr>
            <w:tcW w:w="575" w:type="dxa"/>
          </w:tcPr>
          <w:p w:rsidR="00CE15B4" w:rsidRDefault="008945A5">
            <w:pPr>
              <w:pStyle w:val="acxspmiddle"/>
              <w:spacing w:before="0" w:after="0"/>
              <w:jc w:val="center"/>
              <w:rPr>
                <w:rFonts w:cs="Times New Roman"/>
                <w:b/>
                <w:bCs/>
              </w:rPr>
            </w:pPr>
            <w:r>
              <w:rPr>
                <w:rFonts w:cs="Times New Roman"/>
                <w:b/>
                <w:bCs/>
              </w:rPr>
              <w:t>34</w:t>
            </w:r>
          </w:p>
        </w:tc>
        <w:tc>
          <w:tcPr>
            <w:tcW w:w="579" w:type="dxa"/>
          </w:tcPr>
          <w:p w:rsidR="00CE15B4" w:rsidRDefault="008945A5">
            <w:pPr>
              <w:pStyle w:val="acxspmiddle"/>
              <w:spacing w:before="0" w:after="0"/>
              <w:jc w:val="center"/>
              <w:rPr>
                <w:rFonts w:cs="Times New Roman"/>
                <w:b/>
                <w:bCs/>
              </w:rPr>
            </w:pPr>
            <w:r>
              <w:rPr>
                <w:rFonts w:cs="Times New Roman"/>
                <w:b/>
                <w:bCs/>
              </w:rPr>
              <w:t>34</w:t>
            </w:r>
          </w:p>
        </w:tc>
        <w:tc>
          <w:tcPr>
            <w:tcW w:w="819" w:type="dxa"/>
          </w:tcPr>
          <w:p w:rsidR="00CE15B4" w:rsidRDefault="008945A5">
            <w:pPr>
              <w:pStyle w:val="acxspmiddle"/>
              <w:spacing w:before="0" w:after="0"/>
              <w:jc w:val="center"/>
              <w:rPr>
                <w:rFonts w:cs="Times New Roman"/>
                <w:b/>
                <w:bCs/>
              </w:rPr>
            </w:pPr>
            <w:r>
              <w:rPr>
                <w:rFonts w:cs="Times New Roman"/>
                <w:b/>
                <w:bCs/>
              </w:rPr>
              <w:t>135</w:t>
            </w:r>
          </w:p>
        </w:tc>
        <w:tc>
          <w:tcPr>
            <w:tcW w:w="752" w:type="dxa"/>
          </w:tcPr>
          <w:p w:rsidR="00CE15B4" w:rsidRDefault="00CE15B4">
            <w:pPr>
              <w:pStyle w:val="acxspmiddle"/>
              <w:spacing w:before="0" w:after="0"/>
              <w:jc w:val="center"/>
              <w:rPr>
                <w:rFonts w:cs="Times New Roman"/>
                <w:bCs/>
              </w:rPr>
            </w:pPr>
          </w:p>
        </w:tc>
        <w:tc>
          <w:tcPr>
            <w:tcW w:w="790" w:type="dxa"/>
          </w:tcPr>
          <w:p w:rsidR="00CE15B4" w:rsidRDefault="00CE15B4">
            <w:pPr>
              <w:pStyle w:val="acxspmiddle"/>
              <w:spacing w:before="0" w:after="0"/>
              <w:jc w:val="center"/>
              <w:rPr>
                <w:rFonts w:cs="Times New Roman"/>
                <w:bCs/>
              </w:rPr>
            </w:pPr>
          </w:p>
        </w:tc>
        <w:tc>
          <w:tcPr>
            <w:tcW w:w="861" w:type="dxa"/>
          </w:tcPr>
          <w:p w:rsidR="00CE15B4" w:rsidRDefault="00CE15B4">
            <w:pPr>
              <w:pStyle w:val="acxspmiddle"/>
              <w:spacing w:before="0" w:after="0"/>
              <w:jc w:val="center"/>
              <w:rPr>
                <w:rFonts w:cs="Times New Roman"/>
                <w:bCs/>
              </w:rPr>
            </w:pPr>
          </w:p>
        </w:tc>
        <w:tc>
          <w:tcPr>
            <w:tcW w:w="749" w:type="dxa"/>
          </w:tcPr>
          <w:p w:rsidR="00CE15B4" w:rsidRDefault="00CE15B4">
            <w:pPr>
              <w:pStyle w:val="acxspmiddle"/>
              <w:spacing w:before="0" w:after="0"/>
              <w:jc w:val="center"/>
              <w:rPr>
                <w:rFonts w:cs="Times New Roman"/>
                <w:bCs/>
              </w:rPr>
            </w:pPr>
          </w:p>
        </w:tc>
      </w:tr>
      <w:tr w:rsidR="00CE15B4">
        <w:tc>
          <w:tcPr>
            <w:tcW w:w="4164" w:type="dxa"/>
            <w:gridSpan w:val="2"/>
          </w:tcPr>
          <w:p w:rsidR="00CE15B4" w:rsidRDefault="008945A5">
            <w:pPr>
              <w:pStyle w:val="afb"/>
              <w:spacing w:before="280" w:beforeAutospacing="0" w:after="0" w:afterAutospacing="0"/>
              <w:rPr>
                <w:rFonts w:ascii="Arial" w:hAnsi="Arial" w:cs="Arial"/>
                <w:b/>
              </w:rPr>
            </w:pPr>
            <w:r>
              <w:rPr>
                <w:rFonts w:eastAsia="Calibri"/>
                <w:b/>
                <w:kern w:val="2"/>
              </w:rPr>
              <w:t>Всего часов</w:t>
            </w:r>
          </w:p>
        </w:tc>
        <w:tc>
          <w:tcPr>
            <w:tcW w:w="576" w:type="dxa"/>
          </w:tcPr>
          <w:p w:rsidR="00CE15B4" w:rsidRDefault="008945A5">
            <w:pPr>
              <w:pStyle w:val="acxspmiddle"/>
              <w:spacing w:before="0" w:after="0"/>
              <w:jc w:val="center"/>
              <w:rPr>
                <w:rFonts w:cs="Times New Roman"/>
                <w:b/>
                <w:bCs/>
              </w:rPr>
            </w:pPr>
            <w:r>
              <w:rPr>
                <w:rFonts w:cs="Times New Roman"/>
                <w:b/>
                <w:bCs/>
              </w:rPr>
              <w:t>693</w:t>
            </w:r>
          </w:p>
        </w:tc>
        <w:tc>
          <w:tcPr>
            <w:tcW w:w="579" w:type="dxa"/>
          </w:tcPr>
          <w:p w:rsidR="00CE15B4" w:rsidRDefault="008945A5">
            <w:pPr>
              <w:pStyle w:val="acxspmiddle"/>
              <w:spacing w:before="0" w:after="0"/>
              <w:jc w:val="center"/>
              <w:rPr>
                <w:rFonts w:cs="Times New Roman"/>
                <w:b/>
                <w:bCs/>
              </w:rPr>
            </w:pPr>
            <w:r>
              <w:rPr>
                <w:rFonts w:cs="Times New Roman"/>
                <w:b/>
                <w:bCs/>
              </w:rPr>
              <w:t>782</w:t>
            </w:r>
          </w:p>
        </w:tc>
        <w:tc>
          <w:tcPr>
            <w:tcW w:w="575" w:type="dxa"/>
          </w:tcPr>
          <w:p w:rsidR="00CE15B4" w:rsidRDefault="008945A5">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579" w:type="dxa"/>
          </w:tcPr>
          <w:p w:rsidR="00CE15B4" w:rsidRDefault="008945A5">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819" w:type="dxa"/>
          </w:tcPr>
          <w:p w:rsidR="00CE15B4" w:rsidRDefault="008945A5">
            <w:pPr>
              <w:pStyle w:val="acxspmiddle"/>
              <w:spacing w:before="0" w:after="0"/>
              <w:rPr>
                <w:rFonts w:cs="Times New Roman"/>
                <w:b/>
                <w:bCs/>
              </w:rPr>
            </w:pPr>
            <w:r>
              <w:rPr>
                <w:rFonts w:eastAsia="Times New Roman" w:cs="Times New Roman"/>
                <w:b/>
              </w:rPr>
              <w:t>3039</w:t>
            </w:r>
          </w:p>
        </w:tc>
        <w:tc>
          <w:tcPr>
            <w:tcW w:w="752" w:type="dxa"/>
          </w:tcPr>
          <w:p w:rsidR="00CE15B4" w:rsidRDefault="00CE15B4">
            <w:pPr>
              <w:pStyle w:val="acxspmiddle"/>
              <w:spacing w:before="0" w:after="0"/>
              <w:jc w:val="center"/>
              <w:rPr>
                <w:rFonts w:cs="Times New Roman"/>
                <w:bCs/>
              </w:rPr>
            </w:pPr>
          </w:p>
        </w:tc>
        <w:tc>
          <w:tcPr>
            <w:tcW w:w="790" w:type="dxa"/>
          </w:tcPr>
          <w:p w:rsidR="00CE15B4" w:rsidRDefault="00CE15B4">
            <w:pPr>
              <w:pStyle w:val="acxspmiddle"/>
              <w:spacing w:before="0" w:after="0"/>
              <w:jc w:val="center"/>
              <w:rPr>
                <w:rFonts w:cs="Times New Roman"/>
                <w:bCs/>
              </w:rPr>
            </w:pPr>
          </w:p>
        </w:tc>
        <w:tc>
          <w:tcPr>
            <w:tcW w:w="861" w:type="dxa"/>
          </w:tcPr>
          <w:p w:rsidR="00CE15B4" w:rsidRDefault="00CE15B4">
            <w:pPr>
              <w:pStyle w:val="acxspmiddle"/>
              <w:spacing w:before="0" w:after="0"/>
              <w:jc w:val="center"/>
              <w:rPr>
                <w:rFonts w:cs="Times New Roman"/>
                <w:bCs/>
              </w:rPr>
            </w:pPr>
          </w:p>
        </w:tc>
        <w:tc>
          <w:tcPr>
            <w:tcW w:w="749" w:type="dxa"/>
          </w:tcPr>
          <w:p w:rsidR="00CE15B4" w:rsidRDefault="00CE15B4">
            <w:pPr>
              <w:pStyle w:val="acxspmiddle"/>
              <w:spacing w:before="0" w:after="0"/>
              <w:jc w:val="center"/>
              <w:rPr>
                <w:rFonts w:cs="Times New Roman"/>
                <w:bCs/>
              </w:rPr>
            </w:pPr>
          </w:p>
        </w:tc>
      </w:tr>
      <w:tr w:rsidR="00CE15B4">
        <w:tc>
          <w:tcPr>
            <w:tcW w:w="4164" w:type="dxa"/>
            <w:gridSpan w:val="2"/>
            <w:tcBorders>
              <w:top w:val="nil"/>
            </w:tcBorders>
          </w:tcPr>
          <w:p w:rsidR="00CE15B4" w:rsidRDefault="008945A5">
            <w:pPr>
              <w:pStyle w:val="acxspmiddle"/>
              <w:spacing w:before="0" w:after="0"/>
              <w:rPr>
                <w:rFonts w:cs="Times New Roman"/>
                <w:b/>
                <w:bCs/>
              </w:rPr>
            </w:pPr>
            <w:r>
              <w:rPr>
                <w:rFonts w:cs="Times New Roman"/>
                <w:b/>
                <w:bCs/>
              </w:rPr>
              <w:t>Максимально допустимая недельная нагрузка</w:t>
            </w:r>
          </w:p>
        </w:tc>
        <w:tc>
          <w:tcPr>
            <w:tcW w:w="576" w:type="dxa"/>
            <w:tcBorders>
              <w:top w:val="nil"/>
            </w:tcBorders>
          </w:tcPr>
          <w:p w:rsidR="00CE15B4" w:rsidRDefault="008945A5">
            <w:pPr>
              <w:pStyle w:val="acxspmiddle"/>
              <w:spacing w:before="0" w:after="0"/>
              <w:jc w:val="center"/>
              <w:rPr>
                <w:rFonts w:cs="Times New Roman"/>
                <w:bCs/>
              </w:rPr>
            </w:pPr>
            <w:r>
              <w:rPr>
                <w:rFonts w:cs="Times New Roman"/>
                <w:bCs/>
              </w:rPr>
              <w:t>21</w:t>
            </w:r>
          </w:p>
        </w:tc>
        <w:tc>
          <w:tcPr>
            <w:tcW w:w="579" w:type="dxa"/>
            <w:tcBorders>
              <w:top w:val="nil"/>
            </w:tcBorders>
          </w:tcPr>
          <w:p w:rsidR="00CE15B4" w:rsidRDefault="008945A5">
            <w:pPr>
              <w:pStyle w:val="acxspmiddle"/>
              <w:spacing w:before="0" w:after="0"/>
              <w:jc w:val="center"/>
              <w:rPr>
                <w:rFonts w:cs="Times New Roman"/>
                <w:bCs/>
              </w:rPr>
            </w:pPr>
            <w:r>
              <w:rPr>
                <w:rFonts w:cs="Times New Roman"/>
                <w:bCs/>
              </w:rPr>
              <w:t>23</w:t>
            </w:r>
          </w:p>
        </w:tc>
        <w:tc>
          <w:tcPr>
            <w:tcW w:w="575" w:type="dxa"/>
            <w:tcBorders>
              <w:top w:val="nil"/>
            </w:tcBorders>
          </w:tcPr>
          <w:p w:rsidR="00CE15B4" w:rsidRDefault="008945A5">
            <w:pPr>
              <w:pStyle w:val="acxspmiddle"/>
              <w:spacing w:before="0" w:after="0"/>
              <w:jc w:val="center"/>
              <w:rPr>
                <w:rFonts w:cs="Times New Roman"/>
                <w:bCs/>
              </w:rPr>
            </w:pPr>
            <w:r>
              <w:rPr>
                <w:rFonts w:cs="Times New Roman"/>
                <w:bCs/>
              </w:rPr>
              <w:t>23</w:t>
            </w:r>
          </w:p>
        </w:tc>
        <w:tc>
          <w:tcPr>
            <w:tcW w:w="579" w:type="dxa"/>
            <w:tcBorders>
              <w:top w:val="nil"/>
            </w:tcBorders>
          </w:tcPr>
          <w:p w:rsidR="00CE15B4" w:rsidRDefault="008945A5">
            <w:pPr>
              <w:pStyle w:val="acxspmiddle"/>
              <w:spacing w:before="0" w:after="0"/>
              <w:jc w:val="center"/>
              <w:rPr>
                <w:rFonts w:cs="Times New Roman"/>
                <w:bCs/>
              </w:rPr>
            </w:pPr>
            <w:r>
              <w:rPr>
                <w:rFonts w:cs="Times New Roman"/>
                <w:bCs/>
              </w:rPr>
              <w:t>23</w:t>
            </w:r>
          </w:p>
        </w:tc>
        <w:tc>
          <w:tcPr>
            <w:tcW w:w="819" w:type="dxa"/>
            <w:tcBorders>
              <w:top w:val="nil"/>
            </w:tcBorders>
          </w:tcPr>
          <w:p w:rsidR="00CE15B4" w:rsidRDefault="008945A5">
            <w:pPr>
              <w:pStyle w:val="acxspmiddle"/>
              <w:spacing w:before="0" w:after="0"/>
              <w:jc w:val="center"/>
              <w:rPr>
                <w:rFonts w:cs="Times New Roman"/>
                <w:bCs/>
              </w:rPr>
            </w:pPr>
            <w:r>
              <w:rPr>
                <w:rFonts w:cs="Times New Roman"/>
                <w:bCs/>
              </w:rPr>
              <w:t>90</w:t>
            </w:r>
          </w:p>
        </w:tc>
        <w:tc>
          <w:tcPr>
            <w:tcW w:w="752" w:type="dxa"/>
            <w:tcBorders>
              <w:top w:val="nil"/>
            </w:tcBorders>
          </w:tcPr>
          <w:p w:rsidR="00CE15B4" w:rsidRDefault="00CE15B4">
            <w:pPr>
              <w:pStyle w:val="acxspmiddle"/>
              <w:spacing w:before="0" w:after="0"/>
              <w:jc w:val="center"/>
              <w:rPr>
                <w:rFonts w:cs="Times New Roman"/>
                <w:bCs/>
              </w:rPr>
            </w:pPr>
          </w:p>
        </w:tc>
        <w:tc>
          <w:tcPr>
            <w:tcW w:w="790" w:type="dxa"/>
            <w:tcBorders>
              <w:top w:val="nil"/>
            </w:tcBorders>
          </w:tcPr>
          <w:p w:rsidR="00CE15B4" w:rsidRDefault="00CE15B4">
            <w:pPr>
              <w:pStyle w:val="acxspmiddle"/>
              <w:spacing w:before="0" w:after="0"/>
              <w:jc w:val="center"/>
              <w:rPr>
                <w:rFonts w:cs="Times New Roman"/>
                <w:bCs/>
              </w:rPr>
            </w:pPr>
          </w:p>
        </w:tc>
        <w:tc>
          <w:tcPr>
            <w:tcW w:w="861" w:type="dxa"/>
            <w:tcBorders>
              <w:top w:val="nil"/>
            </w:tcBorders>
          </w:tcPr>
          <w:p w:rsidR="00CE15B4" w:rsidRDefault="00CE15B4">
            <w:pPr>
              <w:pStyle w:val="acxspmiddle"/>
              <w:spacing w:before="0" w:after="0"/>
              <w:jc w:val="center"/>
              <w:rPr>
                <w:rFonts w:cs="Times New Roman"/>
                <w:bCs/>
              </w:rPr>
            </w:pPr>
          </w:p>
        </w:tc>
        <w:tc>
          <w:tcPr>
            <w:tcW w:w="749" w:type="dxa"/>
            <w:tcBorders>
              <w:top w:val="nil"/>
            </w:tcBorders>
          </w:tcPr>
          <w:p w:rsidR="00CE15B4" w:rsidRDefault="00CE15B4">
            <w:pPr>
              <w:pStyle w:val="acxspmiddle"/>
              <w:spacing w:before="0" w:after="0"/>
              <w:jc w:val="center"/>
              <w:rPr>
                <w:rFonts w:cs="Times New Roman"/>
                <w:bCs/>
              </w:rPr>
            </w:pPr>
          </w:p>
        </w:tc>
      </w:tr>
    </w:tbl>
    <w:p w:rsidR="00CE15B4" w:rsidRDefault="008945A5">
      <w:pPr>
        <w:pStyle w:val="afa"/>
        <w:jc w:val="both"/>
        <w:rPr>
          <w:rFonts w:ascii="Times New Roman" w:eastAsia="Calibri" w:hAnsi="Times New Roman" w:cs="Calibri"/>
          <w:i/>
          <w:kern w:val="0"/>
          <w:sz w:val="22"/>
          <w:szCs w:val="22"/>
          <w:lang w:eastAsia="ar-SA" w:bidi="ar-SA"/>
        </w:rPr>
      </w:pPr>
      <w:r>
        <w:rPr>
          <w:rFonts w:ascii="Times New Roman" w:eastAsia="Calibri" w:hAnsi="Times New Roman" w:cs="Calibri"/>
          <w:i/>
          <w:kern w:val="0"/>
          <w:sz w:val="22"/>
          <w:szCs w:val="22"/>
          <w:lang w:eastAsia="ar-SA" w:bidi="ar-SA"/>
        </w:rPr>
        <w:t>Примечание: условные обозначения форм промежуточной аттестации: ОЛ- оценочный лист, НСО-накопительная система оценивания.</w:t>
      </w:r>
    </w:p>
    <w:p w:rsidR="00CE15B4" w:rsidRDefault="008945A5">
      <w:pPr>
        <w:pStyle w:val="afa"/>
        <w:jc w:val="center"/>
        <w:rPr>
          <w:rFonts w:ascii="Times New Roman" w:eastAsia="Calibri" w:hAnsi="Times New Roman" w:cs="Calibri"/>
          <w:b/>
          <w:bCs/>
          <w:iCs/>
          <w:kern w:val="0"/>
          <w:sz w:val="22"/>
          <w:szCs w:val="22"/>
          <w:lang w:eastAsia="ar-SA" w:bidi="ar-SA"/>
        </w:rPr>
      </w:pPr>
      <w:r>
        <w:rPr>
          <w:rFonts w:ascii="Times New Roman" w:eastAsia="Calibri" w:hAnsi="Times New Roman" w:cs="Calibri"/>
          <w:b/>
          <w:bCs/>
          <w:iCs/>
          <w:kern w:val="0"/>
          <w:sz w:val="22"/>
          <w:szCs w:val="22"/>
          <w:lang w:eastAsia="ar-SA" w:bidi="ar-SA"/>
        </w:rPr>
        <w:t>Годовой учебный план начального общего образования</w:t>
      </w:r>
    </w:p>
    <w:tbl>
      <w:tblPr>
        <w:tblStyle w:val="aff6"/>
        <w:tblW w:w="10477" w:type="dxa"/>
        <w:tblLook w:val="04A0" w:firstRow="1" w:lastRow="0" w:firstColumn="1" w:lastColumn="0" w:noHBand="0" w:noVBand="1"/>
      </w:tblPr>
      <w:tblGrid>
        <w:gridCol w:w="2045"/>
        <w:gridCol w:w="2084"/>
        <w:gridCol w:w="625"/>
        <w:gridCol w:w="722"/>
        <w:gridCol w:w="610"/>
        <w:gridCol w:w="719"/>
        <w:gridCol w:w="819"/>
        <w:gridCol w:w="618"/>
        <w:gridCol w:w="757"/>
        <w:gridCol w:w="723"/>
        <w:gridCol w:w="755"/>
      </w:tblGrid>
      <w:tr w:rsidR="00CE15B4">
        <w:tc>
          <w:tcPr>
            <w:tcW w:w="2046" w:type="dxa"/>
          </w:tcPr>
          <w:p w:rsidR="00CE15B4" w:rsidRDefault="008945A5">
            <w:pPr>
              <w:pStyle w:val="acxspmiddle"/>
              <w:spacing w:before="0" w:after="0"/>
              <w:jc w:val="center"/>
              <w:rPr>
                <w:rFonts w:cs="Times New Roman"/>
                <w:b/>
                <w:bCs/>
              </w:rPr>
            </w:pPr>
            <w:r>
              <w:rPr>
                <w:rFonts w:cs="Times New Roman"/>
                <w:b/>
                <w:bCs/>
              </w:rPr>
              <w:t xml:space="preserve">Предметные </w:t>
            </w:r>
          </w:p>
          <w:p w:rsidR="00CE15B4" w:rsidRDefault="008945A5">
            <w:pPr>
              <w:pStyle w:val="acxspmiddle"/>
              <w:spacing w:before="0" w:after="0"/>
              <w:jc w:val="center"/>
              <w:rPr>
                <w:rFonts w:cs="Times New Roman"/>
                <w:b/>
                <w:bCs/>
              </w:rPr>
            </w:pPr>
            <w:r>
              <w:rPr>
                <w:rFonts w:cs="Times New Roman"/>
                <w:b/>
                <w:bCs/>
              </w:rPr>
              <w:t>области</w:t>
            </w:r>
          </w:p>
        </w:tc>
        <w:tc>
          <w:tcPr>
            <w:tcW w:w="1971" w:type="dxa"/>
          </w:tcPr>
          <w:p w:rsidR="00CE15B4" w:rsidRDefault="008945A5">
            <w:pPr>
              <w:pStyle w:val="acxspmiddle"/>
              <w:spacing w:before="0" w:after="0"/>
              <w:jc w:val="center"/>
              <w:rPr>
                <w:rFonts w:cs="Times New Roman"/>
                <w:b/>
                <w:bCs/>
              </w:rPr>
            </w:pPr>
            <w:r>
              <w:rPr>
                <w:rFonts w:cs="Times New Roman"/>
                <w:b/>
                <w:bCs/>
              </w:rPr>
              <w:t>Учебные предметы</w:t>
            </w:r>
          </w:p>
        </w:tc>
        <w:tc>
          <w:tcPr>
            <w:tcW w:w="2762" w:type="dxa"/>
            <w:gridSpan w:val="4"/>
          </w:tcPr>
          <w:p w:rsidR="00CE15B4" w:rsidRDefault="008945A5">
            <w:pPr>
              <w:pStyle w:val="acxspmiddle"/>
              <w:spacing w:before="0" w:after="0"/>
              <w:jc w:val="center"/>
              <w:rPr>
                <w:rFonts w:cs="Times New Roman"/>
                <w:b/>
                <w:bCs/>
              </w:rPr>
            </w:pPr>
            <w:r>
              <w:rPr>
                <w:rFonts w:cs="Times New Roman"/>
                <w:b/>
                <w:bCs/>
              </w:rPr>
              <w:t>Количество часов в неделю</w:t>
            </w:r>
          </w:p>
        </w:tc>
        <w:tc>
          <w:tcPr>
            <w:tcW w:w="819" w:type="dxa"/>
          </w:tcPr>
          <w:p w:rsidR="00CE15B4" w:rsidRDefault="008945A5">
            <w:pPr>
              <w:pStyle w:val="acxspmiddle"/>
              <w:spacing w:before="0" w:after="0"/>
              <w:jc w:val="center"/>
              <w:rPr>
                <w:rFonts w:cs="Times New Roman"/>
                <w:b/>
                <w:bCs/>
              </w:rPr>
            </w:pPr>
            <w:r>
              <w:rPr>
                <w:rFonts w:cs="Times New Roman"/>
                <w:b/>
                <w:bCs/>
              </w:rPr>
              <w:t>Всего</w:t>
            </w:r>
          </w:p>
        </w:tc>
        <w:tc>
          <w:tcPr>
            <w:tcW w:w="2877" w:type="dxa"/>
            <w:gridSpan w:val="4"/>
          </w:tcPr>
          <w:p w:rsidR="00CE15B4" w:rsidRDefault="008945A5">
            <w:pPr>
              <w:pStyle w:val="acxspmiddle"/>
              <w:spacing w:before="0" w:after="0"/>
              <w:jc w:val="center"/>
              <w:rPr>
                <w:rFonts w:cs="Times New Roman"/>
                <w:b/>
                <w:bCs/>
              </w:rPr>
            </w:pPr>
            <w:r>
              <w:rPr>
                <w:rFonts w:cs="Times New Roman"/>
                <w:b/>
                <w:bCs/>
              </w:rPr>
              <w:t>Формы промежуточной аттестации</w:t>
            </w:r>
          </w:p>
        </w:tc>
      </w:tr>
      <w:tr w:rsidR="00CE15B4">
        <w:tc>
          <w:tcPr>
            <w:tcW w:w="2046" w:type="dxa"/>
          </w:tcPr>
          <w:p w:rsidR="00CE15B4" w:rsidRDefault="00CE15B4">
            <w:pPr>
              <w:pStyle w:val="acxspmiddle"/>
              <w:spacing w:before="0" w:after="0"/>
              <w:jc w:val="center"/>
              <w:rPr>
                <w:rFonts w:cs="Times New Roman"/>
                <w:bCs/>
              </w:rPr>
            </w:pPr>
          </w:p>
        </w:tc>
        <w:tc>
          <w:tcPr>
            <w:tcW w:w="1971" w:type="dxa"/>
          </w:tcPr>
          <w:p w:rsidR="00CE15B4" w:rsidRDefault="008945A5">
            <w:pPr>
              <w:pStyle w:val="acxspmiddle"/>
              <w:spacing w:before="0" w:after="0"/>
              <w:rPr>
                <w:rFonts w:cs="Times New Roman"/>
                <w:bCs/>
                <w:i/>
              </w:rPr>
            </w:pPr>
            <w:r>
              <w:rPr>
                <w:rFonts w:cs="Times New Roman"/>
                <w:bCs/>
                <w:i/>
              </w:rPr>
              <w:t>обязательная часть</w:t>
            </w:r>
          </w:p>
        </w:tc>
        <w:tc>
          <w:tcPr>
            <w:tcW w:w="636" w:type="dxa"/>
          </w:tcPr>
          <w:p w:rsidR="00CE15B4" w:rsidRDefault="008945A5">
            <w:pPr>
              <w:pStyle w:val="acxspmiddle"/>
              <w:spacing w:before="0" w:after="0"/>
              <w:jc w:val="center"/>
              <w:rPr>
                <w:rFonts w:cs="Times New Roman"/>
                <w:b/>
                <w:bCs/>
              </w:rPr>
            </w:pPr>
            <w:r>
              <w:rPr>
                <w:rFonts w:cs="Times New Roman"/>
                <w:b/>
                <w:bCs/>
              </w:rPr>
              <w:t>1</w:t>
            </w:r>
          </w:p>
        </w:tc>
        <w:tc>
          <w:tcPr>
            <w:tcW w:w="756" w:type="dxa"/>
          </w:tcPr>
          <w:p w:rsidR="00CE15B4" w:rsidRDefault="008945A5">
            <w:pPr>
              <w:pStyle w:val="acxspmiddle"/>
              <w:spacing w:before="0" w:after="0"/>
              <w:jc w:val="center"/>
              <w:rPr>
                <w:rFonts w:cs="Times New Roman"/>
                <w:b/>
                <w:bCs/>
              </w:rPr>
            </w:pPr>
            <w:r>
              <w:rPr>
                <w:rFonts w:cs="Times New Roman"/>
                <w:b/>
                <w:bCs/>
              </w:rPr>
              <w:t>2</w:t>
            </w:r>
          </w:p>
        </w:tc>
        <w:tc>
          <w:tcPr>
            <w:tcW w:w="618" w:type="dxa"/>
          </w:tcPr>
          <w:p w:rsidR="00CE15B4" w:rsidRDefault="008945A5">
            <w:pPr>
              <w:pStyle w:val="acxspmiddle"/>
              <w:spacing w:before="0" w:after="0"/>
              <w:jc w:val="center"/>
              <w:rPr>
                <w:rFonts w:cs="Times New Roman"/>
                <w:b/>
                <w:bCs/>
              </w:rPr>
            </w:pPr>
            <w:r>
              <w:rPr>
                <w:rFonts w:cs="Times New Roman"/>
                <w:b/>
                <w:bCs/>
              </w:rPr>
              <w:t>3</w:t>
            </w:r>
          </w:p>
        </w:tc>
        <w:tc>
          <w:tcPr>
            <w:tcW w:w="752" w:type="dxa"/>
          </w:tcPr>
          <w:p w:rsidR="00CE15B4" w:rsidRDefault="008945A5">
            <w:pPr>
              <w:pStyle w:val="acxspmiddle"/>
              <w:spacing w:before="0" w:after="0"/>
              <w:jc w:val="center"/>
              <w:rPr>
                <w:rFonts w:cs="Times New Roman"/>
                <w:b/>
                <w:bCs/>
              </w:rPr>
            </w:pPr>
            <w:r>
              <w:rPr>
                <w:rFonts w:cs="Times New Roman"/>
                <w:b/>
                <w:bCs/>
              </w:rPr>
              <w:t>4</w:t>
            </w:r>
          </w:p>
        </w:tc>
        <w:tc>
          <w:tcPr>
            <w:tcW w:w="819" w:type="dxa"/>
          </w:tcPr>
          <w:p w:rsidR="00CE15B4" w:rsidRDefault="00CE15B4">
            <w:pPr>
              <w:pStyle w:val="acxspmiddle"/>
              <w:spacing w:before="0" w:after="0"/>
              <w:jc w:val="center"/>
              <w:rPr>
                <w:rFonts w:cs="Times New Roman"/>
                <w:b/>
                <w:bCs/>
              </w:rPr>
            </w:pPr>
          </w:p>
        </w:tc>
        <w:tc>
          <w:tcPr>
            <w:tcW w:w="633" w:type="dxa"/>
          </w:tcPr>
          <w:p w:rsidR="00CE15B4" w:rsidRDefault="008945A5">
            <w:pPr>
              <w:pStyle w:val="acxspmiddle"/>
              <w:spacing w:before="0" w:after="0"/>
              <w:jc w:val="center"/>
              <w:rPr>
                <w:rFonts w:cs="Times New Roman"/>
                <w:b/>
                <w:bCs/>
              </w:rPr>
            </w:pPr>
            <w:r>
              <w:rPr>
                <w:rFonts w:cs="Times New Roman"/>
                <w:b/>
                <w:bCs/>
              </w:rPr>
              <w:t>1</w:t>
            </w:r>
          </w:p>
        </w:tc>
        <w:tc>
          <w:tcPr>
            <w:tcW w:w="765" w:type="dxa"/>
          </w:tcPr>
          <w:p w:rsidR="00CE15B4" w:rsidRDefault="008945A5">
            <w:pPr>
              <w:pStyle w:val="acxspmiddle"/>
              <w:spacing w:before="0" w:after="0"/>
              <w:jc w:val="center"/>
              <w:rPr>
                <w:rFonts w:cs="Times New Roman"/>
                <w:b/>
                <w:bCs/>
              </w:rPr>
            </w:pPr>
            <w:r>
              <w:rPr>
                <w:rFonts w:cs="Times New Roman"/>
                <w:b/>
                <w:bCs/>
              </w:rPr>
              <w:t>2</w:t>
            </w:r>
          </w:p>
        </w:tc>
        <w:tc>
          <w:tcPr>
            <w:tcW w:w="723" w:type="dxa"/>
          </w:tcPr>
          <w:p w:rsidR="00CE15B4" w:rsidRDefault="008945A5">
            <w:pPr>
              <w:pStyle w:val="acxspmiddle"/>
              <w:spacing w:before="0" w:after="0"/>
              <w:jc w:val="center"/>
              <w:rPr>
                <w:rFonts w:cs="Times New Roman"/>
                <w:b/>
                <w:bCs/>
              </w:rPr>
            </w:pPr>
            <w:r>
              <w:rPr>
                <w:rFonts w:cs="Times New Roman"/>
                <w:b/>
                <w:bCs/>
              </w:rPr>
              <w:t>3</w:t>
            </w:r>
          </w:p>
        </w:tc>
        <w:tc>
          <w:tcPr>
            <w:tcW w:w="756" w:type="dxa"/>
          </w:tcPr>
          <w:p w:rsidR="00CE15B4" w:rsidRDefault="008945A5">
            <w:pPr>
              <w:pStyle w:val="acxspmiddle"/>
              <w:spacing w:before="0" w:after="0"/>
              <w:jc w:val="center"/>
              <w:rPr>
                <w:rFonts w:cs="Times New Roman"/>
                <w:b/>
                <w:bCs/>
              </w:rPr>
            </w:pPr>
            <w:r>
              <w:rPr>
                <w:rFonts w:cs="Times New Roman"/>
                <w:b/>
                <w:bCs/>
              </w:rPr>
              <w:t>4</w:t>
            </w:r>
          </w:p>
        </w:tc>
      </w:tr>
      <w:tr w:rsidR="00CE15B4">
        <w:tc>
          <w:tcPr>
            <w:tcW w:w="2046" w:type="dxa"/>
            <w:vMerge w:val="restart"/>
          </w:tcPr>
          <w:p w:rsidR="00CE15B4" w:rsidRDefault="008945A5">
            <w:pPr>
              <w:pStyle w:val="acxspmiddle"/>
              <w:spacing w:before="0" w:after="0"/>
              <w:rPr>
                <w:rFonts w:cs="Times New Roman"/>
                <w:b/>
                <w:bCs/>
              </w:rPr>
            </w:pPr>
            <w:r>
              <w:rPr>
                <w:rFonts w:cs="Times New Roman"/>
                <w:b/>
                <w:bCs/>
              </w:rPr>
              <w:t>Русский язык и литературное чтение</w:t>
            </w:r>
          </w:p>
        </w:tc>
        <w:tc>
          <w:tcPr>
            <w:tcW w:w="1971" w:type="dxa"/>
          </w:tcPr>
          <w:p w:rsidR="00CE15B4" w:rsidRDefault="008945A5">
            <w:pPr>
              <w:pStyle w:val="acxspmiddle"/>
              <w:spacing w:before="0" w:after="0"/>
              <w:rPr>
                <w:rFonts w:cs="Times New Roman"/>
                <w:bCs/>
              </w:rPr>
            </w:pPr>
            <w:r>
              <w:rPr>
                <w:rFonts w:cs="Times New Roman"/>
                <w:bCs/>
              </w:rPr>
              <w:t>Русский язык</w:t>
            </w:r>
          </w:p>
          <w:p w:rsidR="00CE15B4" w:rsidRDefault="00CE15B4">
            <w:pPr>
              <w:pStyle w:val="acxspmiddle"/>
              <w:spacing w:before="0" w:after="0"/>
              <w:rPr>
                <w:rFonts w:cs="Times New Roman"/>
                <w:bCs/>
              </w:rPr>
            </w:pPr>
          </w:p>
        </w:tc>
        <w:tc>
          <w:tcPr>
            <w:tcW w:w="636" w:type="dxa"/>
          </w:tcPr>
          <w:p w:rsidR="00CE15B4" w:rsidRDefault="008945A5">
            <w:pPr>
              <w:pStyle w:val="acxspmiddle"/>
              <w:spacing w:before="0" w:after="0"/>
              <w:jc w:val="center"/>
              <w:rPr>
                <w:rFonts w:cs="Times New Roman"/>
                <w:bCs/>
              </w:rPr>
            </w:pPr>
            <w:r>
              <w:rPr>
                <w:rFonts w:cs="Times New Roman"/>
                <w:bCs/>
              </w:rPr>
              <w:t>165</w:t>
            </w:r>
          </w:p>
        </w:tc>
        <w:tc>
          <w:tcPr>
            <w:tcW w:w="756" w:type="dxa"/>
          </w:tcPr>
          <w:p w:rsidR="00CE15B4" w:rsidRDefault="008945A5">
            <w:pPr>
              <w:pStyle w:val="acxspmiddle"/>
              <w:spacing w:before="0" w:after="0"/>
              <w:jc w:val="center"/>
              <w:rPr>
                <w:rFonts w:cs="Times New Roman"/>
                <w:bCs/>
              </w:rPr>
            </w:pPr>
            <w:r>
              <w:rPr>
                <w:rFonts w:cs="Times New Roman"/>
                <w:bCs/>
              </w:rPr>
              <w:t>170</w:t>
            </w:r>
          </w:p>
        </w:tc>
        <w:tc>
          <w:tcPr>
            <w:tcW w:w="618" w:type="dxa"/>
          </w:tcPr>
          <w:p w:rsidR="00CE15B4" w:rsidRDefault="008945A5">
            <w:pPr>
              <w:pStyle w:val="acxspmiddle"/>
              <w:spacing w:before="0" w:after="0"/>
              <w:jc w:val="center"/>
              <w:rPr>
                <w:rFonts w:cs="Times New Roman"/>
                <w:bCs/>
              </w:rPr>
            </w:pPr>
            <w:r>
              <w:rPr>
                <w:rFonts w:cs="Times New Roman"/>
                <w:bCs/>
              </w:rPr>
              <w:t>170</w:t>
            </w:r>
          </w:p>
        </w:tc>
        <w:tc>
          <w:tcPr>
            <w:tcW w:w="752" w:type="dxa"/>
          </w:tcPr>
          <w:p w:rsidR="00CE15B4" w:rsidRDefault="008945A5">
            <w:pPr>
              <w:pStyle w:val="acxspmiddle"/>
              <w:spacing w:before="0" w:after="0"/>
              <w:jc w:val="center"/>
              <w:rPr>
                <w:rFonts w:cs="Times New Roman"/>
                <w:bCs/>
              </w:rPr>
            </w:pPr>
            <w:r>
              <w:rPr>
                <w:rFonts w:cs="Times New Roman"/>
                <w:bCs/>
              </w:rPr>
              <w:t>170</w:t>
            </w:r>
          </w:p>
        </w:tc>
        <w:tc>
          <w:tcPr>
            <w:tcW w:w="819" w:type="dxa"/>
          </w:tcPr>
          <w:p w:rsidR="00CE15B4" w:rsidRDefault="008945A5">
            <w:pPr>
              <w:pStyle w:val="acxspmiddle"/>
              <w:spacing w:before="0" w:after="0"/>
              <w:jc w:val="center"/>
              <w:rPr>
                <w:rFonts w:cs="Times New Roman"/>
                <w:bCs/>
              </w:rPr>
            </w:pPr>
            <w:r>
              <w:rPr>
                <w:rFonts w:cs="Times New Roman"/>
                <w:bCs/>
              </w:rPr>
              <w:t>675</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vMerge/>
          </w:tcPr>
          <w:p w:rsidR="00CE15B4" w:rsidRDefault="00CE15B4">
            <w:pPr>
              <w:pStyle w:val="acxspmiddle"/>
              <w:spacing w:before="0" w:after="0"/>
              <w:rPr>
                <w:rFonts w:cs="Times New Roman"/>
                <w:b/>
                <w:bCs/>
              </w:rPr>
            </w:pPr>
          </w:p>
        </w:tc>
        <w:tc>
          <w:tcPr>
            <w:tcW w:w="1971" w:type="dxa"/>
          </w:tcPr>
          <w:p w:rsidR="00CE15B4" w:rsidRDefault="008945A5">
            <w:pPr>
              <w:pStyle w:val="acxspmiddle"/>
              <w:spacing w:before="0" w:after="0"/>
              <w:rPr>
                <w:rFonts w:cs="Times New Roman"/>
                <w:bCs/>
              </w:rPr>
            </w:pPr>
            <w:r>
              <w:rPr>
                <w:rFonts w:cs="Times New Roman"/>
                <w:bCs/>
              </w:rPr>
              <w:t>Литературное чтение</w:t>
            </w:r>
          </w:p>
        </w:tc>
        <w:tc>
          <w:tcPr>
            <w:tcW w:w="636" w:type="dxa"/>
          </w:tcPr>
          <w:p w:rsidR="00CE15B4" w:rsidRDefault="008945A5">
            <w:pPr>
              <w:pStyle w:val="acxspmiddle"/>
              <w:spacing w:before="0" w:after="0"/>
              <w:jc w:val="center"/>
              <w:rPr>
                <w:rFonts w:cs="Times New Roman"/>
                <w:bCs/>
              </w:rPr>
            </w:pPr>
            <w:r>
              <w:rPr>
                <w:rFonts w:cs="Times New Roman"/>
                <w:bCs/>
              </w:rPr>
              <w:t>132</w:t>
            </w:r>
          </w:p>
        </w:tc>
        <w:tc>
          <w:tcPr>
            <w:tcW w:w="756" w:type="dxa"/>
          </w:tcPr>
          <w:p w:rsidR="00CE15B4" w:rsidRDefault="008945A5">
            <w:pPr>
              <w:pStyle w:val="acxspmiddle"/>
              <w:spacing w:before="0" w:after="0"/>
              <w:jc w:val="center"/>
              <w:rPr>
                <w:rFonts w:cs="Times New Roman"/>
                <w:bCs/>
              </w:rPr>
            </w:pPr>
            <w:r>
              <w:rPr>
                <w:rFonts w:cs="Times New Roman"/>
                <w:bCs/>
              </w:rPr>
              <w:t>136</w:t>
            </w:r>
          </w:p>
        </w:tc>
        <w:tc>
          <w:tcPr>
            <w:tcW w:w="618" w:type="dxa"/>
          </w:tcPr>
          <w:p w:rsidR="00CE15B4" w:rsidRDefault="008945A5">
            <w:pPr>
              <w:pStyle w:val="acxspmiddle"/>
              <w:spacing w:before="0" w:after="0"/>
              <w:jc w:val="center"/>
              <w:rPr>
                <w:rFonts w:cs="Times New Roman"/>
                <w:bCs/>
              </w:rPr>
            </w:pPr>
            <w:r>
              <w:rPr>
                <w:rFonts w:cs="Times New Roman"/>
                <w:bCs/>
              </w:rPr>
              <w:t>136</w:t>
            </w:r>
          </w:p>
        </w:tc>
        <w:tc>
          <w:tcPr>
            <w:tcW w:w="752" w:type="dxa"/>
          </w:tcPr>
          <w:p w:rsidR="00CE15B4" w:rsidRDefault="008945A5">
            <w:pPr>
              <w:pStyle w:val="acxspmiddle"/>
              <w:spacing w:before="0" w:after="0"/>
              <w:jc w:val="center"/>
              <w:rPr>
                <w:rFonts w:cs="Times New Roman"/>
                <w:bCs/>
              </w:rPr>
            </w:pPr>
            <w:r>
              <w:rPr>
                <w:rFonts w:cs="Times New Roman"/>
                <w:bCs/>
              </w:rPr>
              <w:t>136</w:t>
            </w:r>
          </w:p>
        </w:tc>
        <w:tc>
          <w:tcPr>
            <w:tcW w:w="819" w:type="dxa"/>
          </w:tcPr>
          <w:p w:rsidR="00CE15B4" w:rsidRDefault="008945A5">
            <w:pPr>
              <w:pStyle w:val="acxspmiddle"/>
              <w:spacing w:before="0" w:after="0"/>
              <w:jc w:val="center"/>
              <w:rPr>
                <w:rFonts w:cs="Times New Roman"/>
                <w:bCs/>
              </w:rPr>
            </w:pPr>
            <w:r>
              <w:rPr>
                <w:rFonts w:cs="Times New Roman"/>
                <w:bCs/>
              </w:rPr>
              <w:t>540</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Иностранный язык</w:t>
            </w:r>
          </w:p>
        </w:tc>
        <w:tc>
          <w:tcPr>
            <w:tcW w:w="1971" w:type="dxa"/>
          </w:tcPr>
          <w:p w:rsidR="00CE15B4" w:rsidRDefault="008945A5">
            <w:pPr>
              <w:pStyle w:val="acxspmiddle"/>
              <w:spacing w:before="0" w:after="0"/>
              <w:rPr>
                <w:rFonts w:cs="Times New Roman"/>
                <w:bCs/>
              </w:rPr>
            </w:pPr>
            <w:r>
              <w:rPr>
                <w:rFonts w:cs="Times New Roman"/>
                <w:bCs/>
              </w:rPr>
              <w:t xml:space="preserve">Иностранный язык </w:t>
            </w:r>
            <w:r>
              <w:t>(англ)</w:t>
            </w:r>
          </w:p>
        </w:tc>
        <w:tc>
          <w:tcPr>
            <w:tcW w:w="636" w:type="dxa"/>
          </w:tcPr>
          <w:p w:rsidR="00CE15B4" w:rsidRDefault="008945A5">
            <w:pPr>
              <w:pStyle w:val="acxspmiddle"/>
              <w:spacing w:before="0" w:after="0"/>
              <w:jc w:val="center"/>
              <w:rPr>
                <w:rFonts w:cs="Times New Roman"/>
                <w:bCs/>
              </w:rPr>
            </w:pPr>
            <w:r>
              <w:rPr>
                <w:rFonts w:cs="Times New Roman"/>
                <w:bCs/>
              </w:rPr>
              <w:t>-</w:t>
            </w:r>
          </w:p>
        </w:tc>
        <w:tc>
          <w:tcPr>
            <w:tcW w:w="756" w:type="dxa"/>
          </w:tcPr>
          <w:p w:rsidR="00CE15B4" w:rsidRDefault="008945A5">
            <w:pPr>
              <w:pStyle w:val="acxspmiddle"/>
              <w:spacing w:before="0" w:after="0"/>
              <w:jc w:val="center"/>
              <w:rPr>
                <w:rFonts w:cs="Times New Roman"/>
                <w:bCs/>
              </w:rPr>
            </w:pPr>
            <w:r>
              <w:rPr>
                <w:rFonts w:cs="Times New Roman"/>
                <w:bCs/>
              </w:rPr>
              <w:t>68</w:t>
            </w:r>
          </w:p>
        </w:tc>
        <w:tc>
          <w:tcPr>
            <w:tcW w:w="618" w:type="dxa"/>
          </w:tcPr>
          <w:p w:rsidR="00CE15B4" w:rsidRDefault="008945A5">
            <w:pPr>
              <w:pStyle w:val="acxspmiddle"/>
              <w:spacing w:before="0" w:after="0"/>
              <w:jc w:val="center"/>
              <w:rPr>
                <w:rFonts w:cs="Times New Roman"/>
                <w:bCs/>
              </w:rPr>
            </w:pPr>
            <w:r>
              <w:rPr>
                <w:rFonts w:cs="Times New Roman"/>
                <w:bCs/>
              </w:rPr>
              <w:t>68</w:t>
            </w:r>
          </w:p>
        </w:tc>
        <w:tc>
          <w:tcPr>
            <w:tcW w:w="752" w:type="dxa"/>
          </w:tcPr>
          <w:p w:rsidR="00CE15B4" w:rsidRDefault="008945A5">
            <w:pPr>
              <w:pStyle w:val="acxspmiddle"/>
              <w:spacing w:before="0" w:after="0"/>
              <w:jc w:val="center"/>
              <w:rPr>
                <w:rFonts w:cs="Times New Roman"/>
                <w:bCs/>
              </w:rPr>
            </w:pPr>
            <w:r>
              <w:rPr>
                <w:rFonts w:cs="Times New Roman"/>
                <w:bCs/>
              </w:rPr>
              <w:t>68</w:t>
            </w:r>
          </w:p>
        </w:tc>
        <w:tc>
          <w:tcPr>
            <w:tcW w:w="819" w:type="dxa"/>
          </w:tcPr>
          <w:p w:rsidR="00CE15B4" w:rsidRDefault="008945A5">
            <w:pPr>
              <w:pStyle w:val="acxspmiddle"/>
              <w:spacing w:before="0" w:after="0"/>
              <w:jc w:val="center"/>
              <w:rPr>
                <w:rFonts w:cs="Times New Roman"/>
                <w:bCs/>
              </w:rPr>
            </w:pPr>
            <w:r>
              <w:rPr>
                <w:rFonts w:cs="Times New Roman"/>
                <w:bCs/>
              </w:rPr>
              <w:t>204</w:t>
            </w:r>
          </w:p>
        </w:tc>
        <w:tc>
          <w:tcPr>
            <w:tcW w:w="633" w:type="dxa"/>
          </w:tcPr>
          <w:p w:rsidR="00CE15B4" w:rsidRDefault="008945A5">
            <w:pPr>
              <w:pStyle w:val="acxspmiddle"/>
              <w:spacing w:before="0" w:after="0"/>
              <w:jc w:val="center"/>
              <w:rPr>
                <w:rFonts w:cs="Times New Roman"/>
                <w:bCs/>
              </w:rPr>
            </w:pPr>
            <w:r>
              <w:rPr>
                <w:rFonts w:cs="Times New Roman"/>
                <w:bCs/>
              </w:rPr>
              <w:t>-</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Математика и информатика</w:t>
            </w:r>
          </w:p>
        </w:tc>
        <w:tc>
          <w:tcPr>
            <w:tcW w:w="1971" w:type="dxa"/>
          </w:tcPr>
          <w:p w:rsidR="00CE15B4" w:rsidRDefault="008945A5">
            <w:pPr>
              <w:pStyle w:val="acxspmiddle"/>
              <w:spacing w:before="0" w:after="0"/>
              <w:rPr>
                <w:rFonts w:cs="Times New Roman"/>
                <w:bCs/>
              </w:rPr>
            </w:pPr>
            <w:r>
              <w:rPr>
                <w:rFonts w:cs="Times New Roman"/>
                <w:bCs/>
              </w:rPr>
              <w:t>Математика</w:t>
            </w:r>
          </w:p>
        </w:tc>
        <w:tc>
          <w:tcPr>
            <w:tcW w:w="636" w:type="dxa"/>
          </w:tcPr>
          <w:p w:rsidR="00CE15B4" w:rsidRDefault="008945A5">
            <w:pPr>
              <w:pStyle w:val="acxspmiddle"/>
              <w:spacing w:before="0" w:after="0"/>
              <w:jc w:val="center"/>
              <w:rPr>
                <w:rFonts w:cs="Times New Roman"/>
                <w:bCs/>
              </w:rPr>
            </w:pPr>
            <w:r>
              <w:rPr>
                <w:rFonts w:cs="Times New Roman"/>
                <w:bCs/>
              </w:rPr>
              <w:t>132</w:t>
            </w:r>
          </w:p>
        </w:tc>
        <w:tc>
          <w:tcPr>
            <w:tcW w:w="756" w:type="dxa"/>
          </w:tcPr>
          <w:p w:rsidR="00CE15B4" w:rsidRDefault="008945A5">
            <w:pPr>
              <w:pStyle w:val="acxspmiddle"/>
              <w:spacing w:before="0" w:after="0"/>
              <w:jc w:val="center"/>
              <w:rPr>
                <w:rFonts w:cs="Times New Roman"/>
                <w:bCs/>
              </w:rPr>
            </w:pPr>
            <w:r>
              <w:rPr>
                <w:rFonts w:cs="Times New Roman"/>
                <w:bCs/>
              </w:rPr>
              <w:t>136</w:t>
            </w:r>
          </w:p>
        </w:tc>
        <w:tc>
          <w:tcPr>
            <w:tcW w:w="618" w:type="dxa"/>
          </w:tcPr>
          <w:p w:rsidR="00CE15B4" w:rsidRDefault="008945A5">
            <w:pPr>
              <w:pStyle w:val="acxspmiddle"/>
              <w:spacing w:before="0" w:after="0"/>
              <w:jc w:val="center"/>
              <w:rPr>
                <w:rFonts w:cs="Times New Roman"/>
                <w:bCs/>
              </w:rPr>
            </w:pPr>
            <w:r>
              <w:rPr>
                <w:rFonts w:cs="Times New Roman"/>
                <w:bCs/>
              </w:rPr>
              <w:t>136</w:t>
            </w:r>
          </w:p>
        </w:tc>
        <w:tc>
          <w:tcPr>
            <w:tcW w:w="752" w:type="dxa"/>
          </w:tcPr>
          <w:p w:rsidR="00CE15B4" w:rsidRDefault="008945A5">
            <w:pPr>
              <w:pStyle w:val="acxspmiddle"/>
              <w:spacing w:before="0" w:after="0"/>
              <w:jc w:val="center"/>
              <w:rPr>
                <w:rFonts w:cs="Times New Roman"/>
                <w:bCs/>
              </w:rPr>
            </w:pPr>
            <w:r>
              <w:rPr>
                <w:rFonts w:cs="Times New Roman"/>
                <w:bCs/>
              </w:rPr>
              <w:t>136</w:t>
            </w:r>
          </w:p>
        </w:tc>
        <w:tc>
          <w:tcPr>
            <w:tcW w:w="819" w:type="dxa"/>
          </w:tcPr>
          <w:p w:rsidR="00CE15B4" w:rsidRDefault="008945A5">
            <w:pPr>
              <w:pStyle w:val="acxspmiddle"/>
              <w:spacing w:before="0" w:after="0"/>
              <w:jc w:val="center"/>
              <w:rPr>
                <w:rFonts w:cs="Times New Roman"/>
                <w:bCs/>
              </w:rPr>
            </w:pPr>
            <w:r>
              <w:rPr>
                <w:rFonts w:cs="Times New Roman"/>
                <w:bCs/>
              </w:rPr>
              <w:t>540</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Обществознание и естествознание (окружающий мир)</w:t>
            </w:r>
          </w:p>
        </w:tc>
        <w:tc>
          <w:tcPr>
            <w:tcW w:w="1971" w:type="dxa"/>
          </w:tcPr>
          <w:p w:rsidR="00CE15B4" w:rsidRDefault="008945A5">
            <w:pPr>
              <w:pStyle w:val="acxspmiddle"/>
              <w:spacing w:before="0" w:after="0"/>
              <w:rPr>
                <w:rFonts w:cs="Times New Roman"/>
                <w:bCs/>
              </w:rPr>
            </w:pPr>
            <w:r>
              <w:rPr>
                <w:rFonts w:cs="Times New Roman"/>
                <w:bCs/>
              </w:rPr>
              <w:t>Окружающий мир</w:t>
            </w:r>
          </w:p>
        </w:tc>
        <w:tc>
          <w:tcPr>
            <w:tcW w:w="636" w:type="dxa"/>
          </w:tcPr>
          <w:p w:rsidR="00CE15B4" w:rsidRDefault="008945A5">
            <w:pPr>
              <w:pStyle w:val="acxspmiddle"/>
              <w:spacing w:before="0" w:after="0"/>
              <w:jc w:val="center"/>
              <w:rPr>
                <w:rFonts w:cs="Times New Roman"/>
                <w:bCs/>
              </w:rPr>
            </w:pPr>
            <w:r>
              <w:rPr>
                <w:rFonts w:cs="Times New Roman"/>
                <w:bCs/>
              </w:rPr>
              <w:t>66</w:t>
            </w:r>
          </w:p>
        </w:tc>
        <w:tc>
          <w:tcPr>
            <w:tcW w:w="756" w:type="dxa"/>
          </w:tcPr>
          <w:p w:rsidR="00CE15B4" w:rsidRDefault="008945A5">
            <w:pPr>
              <w:pStyle w:val="acxspmiddle"/>
              <w:spacing w:before="0" w:after="0"/>
              <w:jc w:val="center"/>
              <w:rPr>
                <w:rFonts w:cs="Times New Roman"/>
                <w:bCs/>
              </w:rPr>
            </w:pPr>
            <w:r>
              <w:rPr>
                <w:rFonts w:cs="Times New Roman"/>
                <w:bCs/>
              </w:rPr>
              <w:t>68</w:t>
            </w:r>
          </w:p>
        </w:tc>
        <w:tc>
          <w:tcPr>
            <w:tcW w:w="618" w:type="dxa"/>
          </w:tcPr>
          <w:p w:rsidR="00CE15B4" w:rsidRDefault="008945A5">
            <w:pPr>
              <w:pStyle w:val="acxspmiddle"/>
              <w:spacing w:before="0" w:after="0"/>
              <w:jc w:val="center"/>
              <w:rPr>
                <w:rFonts w:cs="Times New Roman"/>
                <w:bCs/>
              </w:rPr>
            </w:pPr>
            <w:r>
              <w:rPr>
                <w:rFonts w:cs="Times New Roman"/>
                <w:bCs/>
              </w:rPr>
              <w:t>68</w:t>
            </w:r>
          </w:p>
        </w:tc>
        <w:tc>
          <w:tcPr>
            <w:tcW w:w="752" w:type="dxa"/>
          </w:tcPr>
          <w:p w:rsidR="00CE15B4" w:rsidRDefault="008945A5">
            <w:pPr>
              <w:pStyle w:val="acxspmiddle"/>
              <w:spacing w:before="0" w:after="0"/>
              <w:jc w:val="center"/>
              <w:rPr>
                <w:rFonts w:cs="Times New Roman"/>
                <w:bCs/>
              </w:rPr>
            </w:pPr>
            <w:r>
              <w:rPr>
                <w:rFonts w:cs="Times New Roman"/>
                <w:bCs/>
              </w:rPr>
              <w:t>68</w:t>
            </w:r>
          </w:p>
        </w:tc>
        <w:tc>
          <w:tcPr>
            <w:tcW w:w="819" w:type="dxa"/>
          </w:tcPr>
          <w:p w:rsidR="00CE15B4" w:rsidRDefault="008945A5">
            <w:pPr>
              <w:pStyle w:val="acxspmiddle"/>
              <w:spacing w:before="0" w:after="0"/>
              <w:jc w:val="center"/>
              <w:rPr>
                <w:rFonts w:cs="Times New Roman"/>
                <w:bCs/>
              </w:rPr>
            </w:pPr>
            <w:r>
              <w:rPr>
                <w:rFonts w:cs="Times New Roman"/>
                <w:bCs/>
              </w:rPr>
              <w:t>270</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Основы религиозных культур и светской этики</w:t>
            </w:r>
          </w:p>
        </w:tc>
        <w:tc>
          <w:tcPr>
            <w:tcW w:w="1971" w:type="dxa"/>
          </w:tcPr>
          <w:p w:rsidR="00CE15B4" w:rsidRDefault="008945A5">
            <w:pPr>
              <w:spacing w:after="0" w:line="240" w:lineRule="auto"/>
              <w:rPr>
                <w:rFonts w:ascii="Times New Roman" w:eastAsiaTheme="minorEastAsia" w:hAnsi="Times New Roman" w:cs="Times New Roman"/>
                <w:color w:val="C00000"/>
                <w:sz w:val="24"/>
                <w:szCs w:val="24"/>
                <w:lang w:eastAsia="ru-RU"/>
              </w:rPr>
            </w:pPr>
            <w:r>
              <w:rPr>
                <w:rFonts w:ascii="Times New Roman" w:hAnsi="Times New Roman" w:cs="Times New Roman"/>
                <w:bCs/>
              </w:rPr>
              <w:t>Основы религиозных культур и светской этики</w:t>
            </w:r>
          </w:p>
          <w:p w:rsidR="00CE15B4" w:rsidRDefault="00CE15B4">
            <w:pPr>
              <w:pStyle w:val="acxspmiddle"/>
              <w:spacing w:before="0" w:after="0"/>
              <w:rPr>
                <w:rFonts w:cs="Times New Roman"/>
                <w:bCs/>
              </w:rPr>
            </w:pPr>
          </w:p>
        </w:tc>
        <w:tc>
          <w:tcPr>
            <w:tcW w:w="636" w:type="dxa"/>
          </w:tcPr>
          <w:p w:rsidR="00CE15B4" w:rsidRDefault="008945A5">
            <w:pPr>
              <w:pStyle w:val="acxspmiddle"/>
              <w:spacing w:before="0" w:after="0"/>
              <w:jc w:val="center"/>
              <w:rPr>
                <w:rFonts w:cs="Times New Roman"/>
                <w:bCs/>
              </w:rPr>
            </w:pPr>
            <w:r>
              <w:rPr>
                <w:rFonts w:cs="Times New Roman"/>
                <w:bCs/>
              </w:rPr>
              <w:t>-</w:t>
            </w:r>
          </w:p>
        </w:tc>
        <w:tc>
          <w:tcPr>
            <w:tcW w:w="756" w:type="dxa"/>
          </w:tcPr>
          <w:p w:rsidR="00CE15B4" w:rsidRDefault="008945A5">
            <w:pPr>
              <w:pStyle w:val="acxspmiddle"/>
              <w:spacing w:before="0" w:after="0"/>
              <w:jc w:val="center"/>
              <w:rPr>
                <w:rFonts w:cs="Times New Roman"/>
                <w:bCs/>
              </w:rPr>
            </w:pPr>
            <w:r>
              <w:rPr>
                <w:rFonts w:cs="Times New Roman"/>
                <w:bCs/>
              </w:rPr>
              <w:t>-</w:t>
            </w:r>
          </w:p>
        </w:tc>
        <w:tc>
          <w:tcPr>
            <w:tcW w:w="618" w:type="dxa"/>
          </w:tcPr>
          <w:p w:rsidR="00CE15B4" w:rsidRDefault="008945A5">
            <w:pPr>
              <w:pStyle w:val="acxspmiddle"/>
              <w:spacing w:before="0" w:after="0"/>
              <w:jc w:val="center"/>
              <w:rPr>
                <w:rFonts w:cs="Times New Roman"/>
                <w:bCs/>
              </w:rPr>
            </w:pPr>
            <w:r>
              <w:rPr>
                <w:rFonts w:cs="Times New Roman"/>
                <w:bCs/>
              </w:rPr>
              <w:t>-</w:t>
            </w:r>
          </w:p>
        </w:tc>
        <w:tc>
          <w:tcPr>
            <w:tcW w:w="752" w:type="dxa"/>
          </w:tcPr>
          <w:p w:rsidR="00CE15B4" w:rsidRDefault="008945A5">
            <w:pPr>
              <w:pStyle w:val="acxspmiddle"/>
              <w:spacing w:before="0" w:after="0"/>
              <w:jc w:val="center"/>
              <w:rPr>
                <w:rFonts w:cs="Times New Roman"/>
                <w:bCs/>
              </w:rPr>
            </w:pPr>
            <w:r>
              <w:rPr>
                <w:rFonts w:cs="Times New Roman"/>
                <w:bCs/>
              </w:rPr>
              <w:t>34</w:t>
            </w:r>
          </w:p>
        </w:tc>
        <w:tc>
          <w:tcPr>
            <w:tcW w:w="819" w:type="dxa"/>
          </w:tcPr>
          <w:p w:rsidR="00CE15B4" w:rsidRDefault="008945A5">
            <w:pPr>
              <w:pStyle w:val="acxspmiddle"/>
              <w:spacing w:before="0" w:after="0"/>
              <w:jc w:val="center"/>
              <w:rPr>
                <w:rFonts w:cs="Times New Roman"/>
                <w:bCs/>
              </w:rPr>
            </w:pPr>
            <w:r>
              <w:rPr>
                <w:rFonts w:cs="Times New Roman"/>
                <w:bCs/>
              </w:rPr>
              <w:t>34</w:t>
            </w:r>
          </w:p>
        </w:tc>
        <w:tc>
          <w:tcPr>
            <w:tcW w:w="633" w:type="dxa"/>
          </w:tcPr>
          <w:p w:rsidR="00CE15B4" w:rsidRDefault="008945A5">
            <w:pPr>
              <w:pStyle w:val="acxspmiddle"/>
              <w:spacing w:before="0" w:after="0"/>
              <w:jc w:val="center"/>
              <w:rPr>
                <w:rFonts w:cs="Times New Roman"/>
                <w:bCs/>
              </w:rPr>
            </w:pPr>
            <w:r>
              <w:rPr>
                <w:rFonts w:cs="Times New Roman"/>
                <w:bCs/>
              </w:rPr>
              <w:t>-</w:t>
            </w:r>
          </w:p>
        </w:tc>
        <w:tc>
          <w:tcPr>
            <w:tcW w:w="765" w:type="dxa"/>
          </w:tcPr>
          <w:p w:rsidR="00CE15B4" w:rsidRDefault="00CE15B4">
            <w:pPr>
              <w:pStyle w:val="acxspmiddle"/>
              <w:spacing w:before="0" w:after="0"/>
              <w:jc w:val="center"/>
              <w:rPr>
                <w:rFonts w:cs="Times New Roman"/>
                <w:bCs/>
              </w:rPr>
            </w:pPr>
          </w:p>
        </w:tc>
        <w:tc>
          <w:tcPr>
            <w:tcW w:w="723" w:type="dxa"/>
          </w:tcPr>
          <w:p w:rsidR="00CE15B4" w:rsidRDefault="00CE15B4">
            <w:pPr>
              <w:pStyle w:val="acxspmiddle"/>
              <w:spacing w:before="0" w:after="0"/>
              <w:jc w:val="center"/>
              <w:rPr>
                <w:rFonts w:cs="Times New Roman"/>
                <w:bCs/>
              </w:rPr>
            </w:pPr>
          </w:p>
        </w:tc>
        <w:tc>
          <w:tcPr>
            <w:tcW w:w="756" w:type="dxa"/>
          </w:tcPr>
          <w:p w:rsidR="00CE15B4" w:rsidRDefault="008945A5">
            <w:pPr>
              <w:pStyle w:val="acxspmiddle"/>
              <w:spacing w:before="0" w:after="0"/>
              <w:jc w:val="center"/>
              <w:rPr>
                <w:rFonts w:cs="Times New Roman"/>
                <w:bCs/>
              </w:rPr>
            </w:pPr>
            <w:r>
              <w:rPr>
                <w:rFonts w:cs="Times New Roman"/>
                <w:bCs/>
              </w:rPr>
              <w:t>зачет</w:t>
            </w:r>
          </w:p>
        </w:tc>
      </w:tr>
      <w:tr w:rsidR="00CE15B4">
        <w:tc>
          <w:tcPr>
            <w:tcW w:w="2046" w:type="dxa"/>
            <w:vMerge w:val="restart"/>
          </w:tcPr>
          <w:p w:rsidR="00CE15B4" w:rsidRDefault="008945A5">
            <w:pPr>
              <w:pStyle w:val="acxspmiddle"/>
              <w:spacing w:before="0" w:after="0"/>
              <w:rPr>
                <w:rFonts w:cs="Times New Roman"/>
                <w:b/>
                <w:bCs/>
              </w:rPr>
            </w:pPr>
            <w:r>
              <w:rPr>
                <w:rFonts w:cs="Times New Roman"/>
                <w:b/>
                <w:bCs/>
              </w:rPr>
              <w:t>Искусство</w:t>
            </w:r>
          </w:p>
        </w:tc>
        <w:tc>
          <w:tcPr>
            <w:tcW w:w="1971" w:type="dxa"/>
          </w:tcPr>
          <w:p w:rsidR="00CE15B4" w:rsidRDefault="008945A5">
            <w:pPr>
              <w:pStyle w:val="acxspmiddle"/>
              <w:spacing w:before="0" w:after="0"/>
              <w:rPr>
                <w:rFonts w:cs="Times New Roman"/>
                <w:bCs/>
              </w:rPr>
            </w:pPr>
            <w:r>
              <w:rPr>
                <w:rFonts w:cs="Times New Roman"/>
                <w:bCs/>
              </w:rPr>
              <w:t>Музыка</w:t>
            </w:r>
          </w:p>
          <w:p w:rsidR="00CE15B4" w:rsidRDefault="00CE15B4">
            <w:pPr>
              <w:pStyle w:val="acxspmiddle"/>
              <w:spacing w:before="0" w:after="0"/>
              <w:rPr>
                <w:rFonts w:cs="Times New Roman"/>
                <w:bCs/>
              </w:rPr>
            </w:pPr>
          </w:p>
        </w:tc>
        <w:tc>
          <w:tcPr>
            <w:tcW w:w="636" w:type="dxa"/>
          </w:tcPr>
          <w:p w:rsidR="00CE15B4" w:rsidRDefault="008945A5">
            <w:pPr>
              <w:pStyle w:val="acxspmiddle"/>
              <w:spacing w:before="0" w:after="0"/>
              <w:jc w:val="center"/>
              <w:rPr>
                <w:rFonts w:cs="Times New Roman"/>
                <w:bCs/>
              </w:rPr>
            </w:pPr>
            <w:r>
              <w:rPr>
                <w:rFonts w:cs="Times New Roman"/>
                <w:bCs/>
              </w:rPr>
              <w:t>33</w:t>
            </w:r>
          </w:p>
        </w:tc>
        <w:tc>
          <w:tcPr>
            <w:tcW w:w="756" w:type="dxa"/>
          </w:tcPr>
          <w:p w:rsidR="00CE15B4" w:rsidRDefault="008945A5">
            <w:pPr>
              <w:pStyle w:val="acxspmiddle"/>
              <w:spacing w:before="0" w:after="0"/>
              <w:jc w:val="center"/>
              <w:rPr>
                <w:rFonts w:cs="Times New Roman"/>
                <w:bCs/>
              </w:rPr>
            </w:pPr>
            <w:r>
              <w:rPr>
                <w:rFonts w:cs="Times New Roman"/>
                <w:bCs/>
              </w:rPr>
              <w:t>34</w:t>
            </w:r>
          </w:p>
        </w:tc>
        <w:tc>
          <w:tcPr>
            <w:tcW w:w="618" w:type="dxa"/>
          </w:tcPr>
          <w:p w:rsidR="00CE15B4" w:rsidRDefault="008945A5">
            <w:pPr>
              <w:pStyle w:val="acxspmiddle"/>
              <w:spacing w:before="0" w:after="0"/>
              <w:jc w:val="center"/>
              <w:rPr>
                <w:rFonts w:cs="Times New Roman"/>
                <w:bCs/>
              </w:rPr>
            </w:pPr>
            <w:r>
              <w:rPr>
                <w:rFonts w:cs="Times New Roman"/>
                <w:bCs/>
              </w:rPr>
              <w:t>34</w:t>
            </w:r>
          </w:p>
        </w:tc>
        <w:tc>
          <w:tcPr>
            <w:tcW w:w="752" w:type="dxa"/>
          </w:tcPr>
          <w:p w:rsidR="00CE15B4" w:rsidRDefault="008945A5">
            <w:pPr>
              <w:pStyle w:val="acxspmiddle"/>
              <w:spacing w:before="0" w:after="0"/>
              <w:jc w:val="center"/>
              <w:rPr>
                <w:rFonts w:cs="Times New Roman"/>
                <w:bCs/>
              </w:rPr>
            </w:pPr>
            <w:r>
              <w:rPr>
                <w:rFonts w:cs="Times New Roman"/>
                <w:bCs/>
              </w:rPr>
              <w:t>34</w:t>
            </w:r>
          </w:p>
        </w:tc>
        <w:tc>
          <w:tcPr>
            <w:tcW w:w="819" w:type="dxa"/>
          </w:tcPr>
          <w:p w:rsidR="00CE15B4" w:rsidRDefault="008945A5">
            <w:pPr>
              <w:pStyle w:val="acxspmiddle"/>
              <w:spacing w:before="0" w:after="0"/>
              <w:jc w:val="center"/>
              <w:rPr>
                <w:rFonts w:cs="Times New Roman"/>
                <w:bCs/>
              </w:rPr>
            </w:pPr>
            <w:r>
              <w:rPr>
                <w:rFonts w:cs="Times New Roman"/>
                <w:bCs/>
              </w:rPr>
              <w:t>135</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vMerge/>
          </w:tcPr>
          <w:p w:rsidR="00CE15B4" w:rsidRDefault="00CE15B4">
            <w:pPr>
              <w:pStyle w:val="acxspmiddle"/>
              <w:spacing w:before="0" w:after="0"/>
              <w:rPr>
                <w:rFonts w:cs="Times New Roman"/>
                <w:b/>
                <w:bCs/>
              </w:rPr>
            </w:pPr>
          </w:p>
        </w:tc>
        <w:tc>
          <w:tcPr>
            <w:tcW w:w="1971" w:type="dxa"/>
          </w:tcPr>
          <w:p w:rsidR="00CE15B4" w:rsidRDefault="008945A5">
            <w:pPr>
              <w:pStyle w:val="acxspmiddle"/>
              <w:spacing w:before="0" w:after="0"/>
              <w:rPr>
                <w:rFonts w:cs="Times New Roman"/>
                <w:bCs/>
              </w:rPr>
            </w:pPr>
            <w:r>
              <w:rPr>
                <w:rFonts w:cs="Times New Roman"/>
                <w:bCs/>
              </w:rPr>
              <w:t>Изобразительное искусство</w:t>
            </w:r>
          </w:p>
        </w:tc>
        <w:tc>
          <w:tcPr>
            <w:tcW w:w="636" w:type="dxa"/>
          </w:tcPr>
          <w:p w:rsidR="00CE15B4" w:rsidRDefault="008945A5">
            <w:pPr>
              <w:pStyle w:val="acxspmiddle"/>
              <w:spacing w:before="0" w:after="0"/>
              <w:jc w:val="center"/>
              <w:rPr>
                <w:rFonts w:cs="Times New Roman"/>
                <w:bCs/>
              </w:rPr>
            </w:pPr>
            <w:r>
              <w:rPr>
                <w:rFonts w:cs="Times New Roman"/>
                <w:bCs/>
              </w:rPr>
              <w:t>33</w:t>
            </w:r>
          </w:p>
        </w:tc>
        <w:tc>
          <w:tcPr>
            <w:tcW w:w="756" w:type="dxa"/>
          </w:tcPr>
          <w:p w:rsidR="00CE15B4" w:rsidRDefault="008945A5">
            <w:pPr>
              <w:pStyle w:val="acxspmiddle"/>
              <w:spacing w:before="0" w:after="0"/>
              <w:jc w:val="center"/>
              <w:rPr>
                <w:rFonts w:cs="Times New Roman"/>
                <w:bCs/>
              </w:rPr>
            </w:pPr>
            <w:r>
              <w:rPr>
                <w:rFonts w:cs="Times New Roman"/>
                <w:bCs/>
              </w:rPr>
              <w:t>34</w:t>
            </w:r>
          </w:p>
        </w:tc>
        <w:tc>
          <w:tcPr>
            <w:tcW w:w="618" w:type="dxa"/>
          </w:tcPr>
          <w:p w:rsidR="00CE15B4" w:rsidRDefault="008945A5">
            <w:pPr>
              <w:pStyle w:val="acxspmiddle"/>
              <w:spacing w:before="0" w:after="0"/>
              <w:jc w:val="center"/>
              <w:rPr>
                <w:rFonts w:cs="Times New Roman"/>
                <w:bCs/>
              </w:rPr>
            </w:pPr>
            <w:r>
              <w:rPr>
                <w:rFonts w:cs="Times New Roman"/>
                <w:bCs/>
              </w:rPr>
              <w:t>34</w:t>
            </w:r>
          </w:p>
        </w:tc>
        <w:tc>
          <w:tcPr>
            <w:tcW w:w="752" w:type="dxa"/>
          </w:tcPr>
          <w:p w:rsidR="00CE15B4" w:rsidRDefault="008945A5">
            <w:pPr>
              <w:pStyle w:val="acxspmiddle"/>
              <w:spacing w:before="0" w:after="0"/>
              <w:jc w:val="center"/>
              <w:rPr>
                <w:rFonts w:cs="Times New Roman"/>
                <w:bCs/>
              </w:rPr>
            </w:pPr>
            <w:r>
              <w:rPr>
                <w:rFonts w:cs="Times New Roman"/>
                <w:bCs/>
              </w:rPr>
              <w:t>34</w:t>
            </w:r>
          </w:p>
        </w:tc>
        <w:tc>
          <w:tcPr>
            <w:tcW w:w="819" w:type="dxa"/>
          </w:tcPr>
          <w:p w:rsidR="00CE15B4" w:rsidRDefault="008945A5">
            <w:pPr>
              <w:pStyle w:val="acxspmiddle"/>
              <w:spacing w:before="0" w:after="0"/>
              <w:jc w:val="center"/>
              <w:rPr>
                <w:rFonts w:cs="Times New Roman"/>
                <w:bCs/>
              </w:rPr>
            </w:pPr>
            <w:r>
              <w:rPr>
                <w:rFonts w:cs="Times New Roman"/>
                <w:bCs/>
              </w:rPr>
              <w:t>135</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Технология</w:t>
            </w:r>
          </w:p>
        </w:tc>
        <w:tc>
          <w:tcPr>
            <w:tcW w:w="1971" w:type="dxa"/>
          </w:tcPr>
          <w:p w:rsidR="00CE15B4" w:rsidRDefault="006F13C6">
            <w:pPr>
              <w:pStyle w:val="acxspmiddle"/>
              <w:spacing w:before="0" w:after="0"/>
              <w:rPr>
                <w:rFonts w:cs="Times New Roman"/>
                <w:bCs/>
              </w:rPr>
            </w:pPr>
            <w:r>
              <w:rPr>
                <w:rFonts w:cs="Times New Roman"/>
                <w:bCs/>
              </w:rPr>
              <w:t>Труд(</w:t>
            </w:r>
            <w:r w:rsidR="008945A5">
              <w:rPr>
                <w:rFonts w:cs="Times New Roman"/>
                <w:bCs/>
              </w:rPr>
              <w:t>Технология</w:t>
            </w:r>
            <w:r>
              <w:rPr>
                <w:rFonts w:cs="Times New Roman"/>
                <w:bCs/>
              </w:rPr>
              <w:t>)</w:t>
            </w:r>
          </w:p>
          <w:p w:rsidR="00CE15B4" w:rsidRDefault="00CE15B4">
            <w:pPr>
              <w:pStyle w:val="acxspmiddle"/>
              <w:spacing w:before="0" w:after="0"/>
              <w:rPr>
                <w:rFonts w:cs="Times New Roman"/>
                <w:bCs/>
              </w:rPr>
            </w:pPr>
          </w:p>
        </w:tc>
        <w:tc>
          <w:tcPr>
            <w:tcW w:w="636" w:type="dxa"/>
          </w:tcPr>
          <w:p w:rsidR="00CE15B4" w:rsidRDefault="008945A5">
            <w:pPr>
              <w:pStyle w:val="acxspmiddle"/>
              <w:spacing w:before="0" w:after="0"/>
              <w:jc w:val="center"/>
              <w:rPr>
                <w:rFonts w:cs="Times New Roman"/>
                <w:bCs/>
              </w:rPr>
            </w:pPr>
            <w:r>
              <w:rPr>
                <w:rFonts w:cs="Times New Roman"/>
                <w:bCs/>
              </w:rPr>
              <w:t>33</w:t>
            </w:r>
          </w:p>
        </w:tc>
        <w:tc>
          <w:tcPr>
            <w:tcW w:w="756" w:type="dxa"/>
          </w:tcPr>
          <w:p w:rsidR="00CE15B4" w:rsidRDefault="008945A5">
            <w:pPr>
              <w:pStyle w:val="acxspmiddle"/>
              <w:spacing w:before="0" w:after="0"/>
              <w:jc w:val="center"/>
              <w:rPr>
                <w:rFonts w:cs="Times New Roman"/>
                <w:bCs/>
              </w:rPr>
            </w:pPr>
            <w:r>
              <w:rPr>
                <w:rFonts w:cs="Times New Roman"/>
                <w:bCs/>
              </w:rPr>
              <w:t>34</w:t>
            </w:r>
          </w:p>
        </w:tc>
        <w:tc>
          <w:tcPr>
            <w:tcW w:w="618" w:type="dxa"/>
          </w:tcPr>
          <w:p w:rsidR="00CE15B4" w:rsidRDefault="008945A5">
            <w:pPr>
              <w:pStyle w:val="acxspmiddle"/>
              <w:spacing w:before="0" w:after="0"/>
              <w:jc w:val="center"/>
              <w:rPr>
                <w:rFonts w:cs="Times New Roman"/>
                <w:bCs/>
              </w:rPr>
            </w:pPr>
            <w:r>
              <w:rPr>
                <w:rFonts w:cs="Times New Roman"/>
                <w:bCs/>
              </w:rPr>
              <w:t>34</w:t>
            </w:r>
          </w:p>
        </w:tc>
        <w:tc>
          <w:tcPr>
            <w:tcW w:w="752" w:type="dxa"/>
          </w:tcPr>
          <w:p w:rsidR="00CE15B4" w:rsidRDefault="008945A5">
            <w:pPr>
              <w:pStyle w:val="acxspmiddle"/>
              <w:spacing w:before="0" w:after="0"/>
              <w:jc w:val="center"/>
              <w:rPr>
                <w:rFonts w:cs="Times New Roman"/>
                <w:bCs/>
              </w:rPr>
            </w:pPr>
            <w:r>
              <w:rPr>
                <w:rFonts w:cs="Times New Roman"/>
                <w:bCs/>
              </w:rPr>
              <w:t>34</w:t>
            </w:r>
          </w:p>
        </w:tc>
        <w:tc>
          <w:tcPr>
            <w:tcW w:w="819" w:type="dxa"/>
          </w:tcPr>
          <w:p w:rsidR="00CE15B4" w:rsidRDefault="008945A5">
            <w:pPr>
              <w:pStyle w:val="acxspmiddle"/>
              <w:spacing w:before="0" w:after="0"/>
              <w:jc w:val="center"/>
              <w:rPr>
                <w:rFonts w:cs="Times New Roman"/>
                <w:bCs/>
              </w:rPr>
            </w:pPr>
            <w:r>
              <w:rPr>
                <w:rFonts w:cs="Times New Roman"/>
                <w:bCs/>
              </w:rPr>
              <w:t>135</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2046" w:type="dxa"/>
          </w:tcPr>
          <w:p w:rsidR="00CE15B4" w:rsidRDefault="008945A5">
            <w:pPr>
              <w:pStyle w:val="acxspmiddle"/>
              <w:spacing w:before="0" w:after="0"/>
              <w:rPr>
                <w:rFonts w:cs="Times New Roman"/>
                <w:b/>
                <w:bCs/>
              </w:rPr>
            </w:pPr>
            <w:r>
              <w:rPr>
                <w:rFonts w:cs="Times New Roman"/>
                <w:b/>
                <w:bCs/>
              </w:rPr>
              <w:t>Физическая культура</w:t>
            </w:r>
          </w:p>
        </w:tc>
        <w:tc>
          <w:tcPr>
            <w:tcW w:w="1971" w:type="dxa"/>
          </w:tcPr>
          <w:p w:rsidR="00CE15B4" w:rsidRDefault="008945A5">
            <w:pPr>
              <w:pStyle w:val="acxspmiddle"/>
              <w:spacing w:before="0" w:after="0"/>
              <w:rPr>
                <w:rFonts w:cs="Times New Roman"/>
                <w:bCs/>
              </w:rPr>
            </w:pPr>
            <w:r>
              <w:rPr>
                <w:rFonts w:cs="Times New Roman"/>
                <w:bCs/>
              </w:rPr>
              <w:t>Физическая культура</w:t>
            </w:r>
          </w:p>
        </w:tc>
        <w:tc>
          <w:tcPr>
            <w:tcW w:w="636" w:type="dxa"/>
          </w:tcPr>
          <w:p w:rsidR="00CE15B4" w:rsidRDefault="008945A5">
            <w:pPr>
              <w:pStyle w:val="acxspmiddle"/>
              <w:spacing w:before="0" w:after="0"/>
              <w:jc w:val="center"/>
              <w:rPr>
                <w:rFonts w:cs="Times New Roman"/>
                <w:bCs/>
              </w:rPr>
            </w:pPr>
            <w:r>
              <w:rPr>
                <w:rFonts w:cs="Times New Roman"/>
                <w:bCs/>
              </w:rPr>
              <w:t>66</w:t>
            </w:r>
          </w:p>
        </w:tc>
        <w:tc>
          <w:tcPr>
            <w:tcW w:w="756" w:type="dxa"/>
          </w:tcPr>
          <w:p w:rsidR="00CE15B4" w:rsidRDefault="008945A5">
            <w:pPr>
              <w:pStyle w:val="acxspmiddle"/>
              <w:spacing w:before="0" w:after="0"/>
              <w:jc w:val="center"/>
              <w:rPr>
                <w:rFonts w:cs="Times New Roman"/>
                <w:bCs/>
              </w:rPr>
            </w:pPr>
            <w:r>
              <w:rPr>
                <w:rFonts w:cs="Times New Roman"/>
                <w:bCs/>
              </w:rPr>
              <w:t>68</w:t>
            </w:r>
          </w:p>
        </w:tc>
        <w:tc>
          <w:tcPr>
            <w:tcW w:w="618" w:type="dxa"/>
          </w:tcPr>
          <w:p w:rsidR="00CE15B4" w:rsidRDefault="008945A5">
            <w:pPr>
              <w:pStyle w:val="acxspmiddle"/>
              <w:spacing w:before="0" w:after="0"/>
              <w:jc w:val="center"/>
              <w:rPr>
                <w:rFonts w:cs="Times New Roman"/>
                <w:bCs/>
              </w:rPr>
            </w:pPr>
            <w:r>
              <w:rPr>
                <w:rFonts w:cs="Times New Roman"/>
                <w:bCs/>
              </w:rPr>
              <w:t>68</w:t>
            </w:r>
          </w:p>
        </w:tc>
        <w:tc>
          <w:tcPr>
            <w:tcW w:w="752" w:type="dxa"/>
          </w:tcPr>
          <w:p w:rsidR="00CE15B4" w:rsidRDefault="008945A5">
            <w:pPr>
              <w:pStyle w:val="acxspmiddle"/>
              <w:spacing w:before="0" w:after="0"/>
              <w:jc w:val="center"/>
              <w:rPr>
                <w:rFonts w:cs="Times New Roman"/>
                <w:bCs/>
              </w:rPr>
            </w:pPr>
            <w:r>
              <w:rPr>
                <w:rFonts w:cs="Times New Roman"/>
                <w:bCs/>
              </w:rPr>
              <w:t>68</w:t>
            </w:r>
          </w:p>
        </w:tc>
        <w:tc>
          <w:tcPr>
            <w:tcW w:w="819" w:type="dxa"/>
          </w:tcPr>
          <w:p w:rsidR="00CE15B4" w:rsidRDefault="008945A5">
            <w:pPr>
              <w:pStyle w:val="acxspmiddle"/>
              <w:spacing w:before="0" w:after="0"/>
              <w:jc w:val="center"/>
              <w:rPr>
                <w:rFonts w:cs="Times New Roman"/>
                <w:bCs/>
                <w:lang w:val="en-US"/>
              </w:rPr>
            </w:pPr>
            <w:r>
              <w:rPr>
                <w:rFonts w:cs="Times New Roman"/>
                <w:bCs/>
              </w:rPr>
              <w:t>270</w:t>
            </w:r>
          </w:p>
        </w:tc>
        <w:tc>
          <w:tcPr>
            <w:tcW w:w="633" w:type="dxa"/>
          </w:tcPr>
          <w:p w:rsidR="00CE15B4" w:rsidRDefault="008945A5">
            <w:pPr>
              <w:pStyle w:val="acxspmiddle"/>
              <w:spacing w:before="0" w:after="0"/>
              <w:jc w:val="center"/>
              <w:rPr>
                <w:rFonts w:cs="Times New Roman"/>
                <w:bCs/>
              </w:rPr>
            </w:pPr>
            <w:r>
              <w:rPr>
                <w:rFonts w:cs="Times New Roman"/>
                <w:bCs/>
              </w:rPr>
              <w:t>ОЛ</w:t>
            </w:r>
          </w:p>
        </w:tc>
        <w:tc>
          <w:tcPr>
            <w:tcW w:w="765" w:type="dxa"/>
          </w:tcPr>
          <w:p w:rsidR="00CE15B4" w:rsidRDefault="008945A5">
            <w:pPr>
              <w:pStyle w:val="acxspmiddle"/>
              <w:spacing w:before="0" w:after="0"/>
              <w:jc w:val="center"/>
              <w:rPr>
                <w:rFonts w:cs="Times New Roman"/>
                <w:bCs/>
              </w:rPr>
            </w:pPr>
            <w:r>
              <w:rPr>
                <w:rFonts w:cs="Times New Roman"/>
                <w:bCs/>
              </w:rPr>
              <w:t>НСО</w:t>
            </w:r>
          </w:p>
        </w:tc>
        <w:tc>
          <w:tcPr>
            <w:tcW w:w="723" w:type="dxa"/>
          </w:tcPr>
          <w:p w:rsidR="00CE15B4" w:rsidRDefault="008945A5">
            <w:pPr>
              <w:pStyle w:val="acxspmiddle"/>
              <w:spacing w:before="0" w:after="0"/>
              <w:jc w:val="center"/>
              <w:rPr>
                <w:rFonts w:cs="Times New Roman"/>
                <w:bCs/>
              </w:rPr>
            </w:pPr>
            <w:r>
              <w:rPr>
                <w:rFonts w:cs="Times New Roman"/>
                <w:bCs/>
              </w:rPr>
              <w:t>НСО</w:t>
            </w:r>
          </w:p>
        </w:tc>
        <w:tc>
          <w:tcPr>
            <w:tcW w:w="756" w:type="dxa"/>
          </w:tcPr>
          <w:p w:rsidR="00CE15B4" w:rsidRDefault="008945A5">
            <w:pPr>
              <w:pStyle w:val="acxspmiddle"/>
              <w:spacing w:before="0" w:after="0"/>
              <w:jc w:val="center"/>
              <w:rPr>
                <w:rFonts w:cs="Times New Roman"/>
                <w:bCs/>
              </w:rPr>
            </w:pPr>
            <w:r>
              <w:rPr>
                <w:rFonts w:cs="Times New Roman"/>
                <w:bCs/>
              </w:rPr>
              <w:t>НСО</w:t>
            </w:r>
          </w:p>
        </w:tc>
      </w:tr>
      <w:tr w:rsidR="00CE15B4">
        <w:tc>
          <w:tcPr>
            <w:tcW w:w="4017" w:type="dxa"/>
            <w:gridSpan w:val="2"/>
          </w:tcPr>
          <w:p w:rsidR="00CE15B4" w:rsidRDefault="008945A5">
            <w:pPr>
              <w:pStyle w:val="acxspmiddle"/>
              <w:spacing w:before="0" w:after="0"/>
              <w:rPr>
                <w:rFonts w:cs="Times New Roman"/>
                <w:b/>
                <w:bCs/>
              </w:rPr>
            </w:pPr>
            <w:r>
              <w:rPr>
                <w:rFonts w:cs="Times New Roman"/>
                <w:b/>
                <w:bCs/>
              </w:rPr>
              <w:t>Итого</w:t>
            </w:r>
          </w:p>
          <w:p w:rsidR="00CE15B4" w:rsidRDefault="00CE15B4">
            <w:pPr>
              <w:pStyle w:val="acxspmiddle"/>
              <w:spacing w:before="0" w:after="0"/>
              <w:rPr>
                <w:rFonts w:cs="Times New Roman"/>
                <w:b/>
                <w:bCs/>
              </w:rPr>
            </w:pPr>
          </w:p>
        </w:tc>
        <w:tc>
          <w:tcPr>
            <w:tcW w:w="636" w:type="dxa"/>
          </w:tcPr>
          <w:p w:rsidR="00CE15B4" w:rsidRDefault="008945A5">
            <w:pPr>
              <w:pStyle w:val="acxspmiddle"/>
              <w:spacing w:before="0" w:after="0"/>
              <w:jc w:val="center"/>
              <w:rPr>
                <w:rFonts w:cs="Times New Roman"/>
                <w:bCs/>
              </w:rPr>
            </w:pPr>
            <w:r>
              <w:rPr>
                <w:rFonts w:cs="Times New Roman"/>
                <w:bCs/>
              </w:rPr>
              <w:t>660</w:t>
            </w:r>
          </w:p>
        </w:tc>
        <w:tc>
          <w:tcPr>
            <w:tcW w:w="756" w:type="dxa"/>
          </w:tcPr>
          <w:p w:rsidR="00CE15B4" w:rsidRDefault="008945A5">
            <w:pPr>
              <w:pStyle w:val="acxspmiddle"/>
              <w:spacing w:before="0" w:after="0"/>
              <w:jc w:val="center"/>
              <w:rPr>
                <w:rFonts w:cs="Times New Roman"/>
                <w:bCs/>
              </w:rPr>
            </w:pPr>
            <w:r>
              <w:rPr>
                <w:rFonts w:cs="Times New Roman"/>
                <w:bCs/>
              </w:rPr>
              <w:t>748</w:t>
            </w:r>
          </w:p>
        </w:tc>
        <w:tc>
          <w:tcPr>
            <w:tcW w:w="618" w:type="dxa"/>
          </w:tcPr>
          <w:p w:rsidR="00CE15B4" w:rsidRDefault="008945A5">
            <w:pPr>
              <w:pStyle w:val="acxspmiddle"/>
              <w:spacing w:before="0" w:after="0"/>
              <w:jc w:val="center"/>
              <w:rPr>
                <w:rFonts w:cs="Times New Roman"/>
                <w:bCs/>
              </w:rPr>
            </w:pPr>
            <w:r>
              <w:rPr>
                <w:rFonts w:cs="Times New Roman"/>
                <w:bCs/>
              </w:rPr>
              <w:t>748</w:t>
            </w:r>
          </w:p>
        </w:tc>
        <w:tc>
          <w:tcPr>
            <w:tcW w:w="752" w:type="dxa"/>
          </w:tcPr>
          <w:p w:rsidR="00CE15B4" w:rsidRDefault="008945A5">
            <w:pPr>
              <w:pStyle w:val="acxspmiddle"/>
              <w:spacing w:before="0" w:after="0"/>
              <w:jc w:val="center"/>
              <w:rPr>
                <w:rFonts w:cs="Times New Roman"/>
                <w:bCs/>
              </w:rPr>
            </w:pPr>
            <w:r>
              <w:rPr>
                <w:rFonts w:cs="Times New Roman"/>
                <w:bCs/>
              </w:rPr>
              <w:t>782</w:t>
            </w:r>
          </w:p>
        </w:tc>
        <w:tc>
          <w:tcPr>
            <w:tcW w:w="819" w:type="dxa"/>
          </w:tcPr>
          <w:p w:rsidR="00CE15B4" w:rsidRDefault="008945A5">
            <w:pPr>
              <w:pStyle w:val="acxspmiddle"/>
              <w:spacing w:before="0" w:after="0"/>
              <w:jc w:val="center"/>
              <w:rPr>
                <w:rFonts w:cs="Times New Roman"/>
                <w:bCs/>
              </w:rPr>
            </w:pPr>
            <w:r>
              <w:rPr>
                <w:rFonts w:cs="Times New Roman"/>
                <w:bCs/>
              </w:rPr>
              <w:t>2938</w:t>
            </w:r>
          </w:p>
        </w:tc>
        <w:tc>
          <w:tcPr>
            <w:tcW w:w="633" w:type="dxa"/>
          </w:tcPr>
          <w:p w:rsidR="00CE15B4" w:rsidRDefault="00CE15B4">
            <w:pPr>
              <w:pStyle w:val="acxspmiddle"/>
              <w:spacing w:before="0" w:after="0"/>
              <w:jc w:val="center"/>
              <w:rPr>
                <w:rFonts w:cs="Times New Roman"/>
                <w:bCs/>
              </w:rPr>
            </w:pPr>
          </w:p>
        </w:tc>
        <w:tc>
          <w:tcPr>
            <w:tcW w:w="765" w:type="dxa"/>
          </w:tcPr>
          <w:p w:rsidR="00CE15B4" w:rsidRDefault="00CE15B4">
            <w:pPr>
              <w:pStyle w:val="acxspmiddle"/>
              <w:spacing w:before="0" w:after="0"/>
              <w:jc w:val="center"/>
              <w:rPr>
                <w:rFonts w:cs="Times New Roman"/>
                <w:bCs/>
              </w:rPr>
            </w:pPr>
          </w:p>
        </w:tc>
        <w:tc>
          <w:tcPr>
            <w:tcW w:w="723" w:type="dxa"/>
          </w:tcPr>
          <w:p w:rsidR="00CE15B4" w:rsidRDefault="00CE15B4">
            <w:pPr>
              <w:pStyle w:val="acxspmiddle"/>
              <w:spacing w:before="0" w:after="0"/>
              <w:jc w:val="center"/>
              <w:rPr>
                <w:rFonts w:cs="Times New Roman"/>
                <w:bCs/>
              </w:rPr>
            </w:pPr>
          </w:p>
        </w:tc>
        <w:tc>
          <w:tcPr>
            <w:tcW w:w="756" w:type="dxa"/>
          </w:tcPr>
          <w:p w:rsidR="00CE15B4" w:rsidRDefault="00CE15B4">
            <w:pPr>
              <w:pStyle w:val="acxspmiddle"/>
              <w:spacing w:before="0" w:after="0"/>
              <w:jc w:val="center"/>
              <w:rPr>
                <w:rFonts w:cs="Times New Roman"/>
                <w:bCs/>
              </w:rPr>
            </w:pPr>
          </w:p>
        </w:tc>
      </w:tr>
      <w:tr w:rsidR="00CE15B4">
        <w:tc>
          <w:tcPr>
            <w:tcW w:w="4017" w:type="dxa"/>
            <w:gridSpan w:val="2"/>
          </w:tcPr>
          <w:p w:rsidR="00CE15B4" w:rsidRDefault="008945A5">
            <w:pPr>
              <w:pStyle w:val="acxspmiddle"/>
              <w:spacing w:before="0" w:after="0"/>
              <w:rPr>
                <w:rFonts w:cs="Times New Roman"/>
                <w:b/>
                <w:bCs/>
                <w:i/>
              </w:rPr>
            </w:pPr>
            <w:r>
              <w:rPr>
                <w:rFonts w:cs="Times New Roman"/>
                <w:b/>
                <w:bCs/>
                <w:i/>
              </w:rPr>
              <w:t>Часть, формируемая участниками образовательных отношений</w:t>
            </w:r>
          </w:p>
        </w:tc>
        <w:tc>
          <w:tcPr>
            <w:tcW w:w="636" w:type="dxa"/>
          </w:tcPr>
          <w:p w:rsidR="00CE15B4" w:rsidRDefault="00CE15B4">
            <w:pPr>
              <w:pStyle w:val="acxspmiddle"/>
              <w:spacing w:before="0" w:after="0"/>
              <w:jc w:val="center"/>
              <w:rPr>
                <w:rFonts w:cs="Times New Roman"/>
                <w:bCs/>
              </w:rPr>
            </w:pPr>
          </w:p>
        </w:tc>
        <w:tc>
          <w:tcPr>
            <w:tcW w:w="756" w:type="dxa"/>
          </w:tcPr>
          <w:p w:rsidR="00CE15B4" w:rsidRDefault="00CE15B4">
            <w:pPr>
              <w:pStyle w:val="acxspmiddle"/>
              <w:spacing w:before="0" w:after="0"/>
              <w:rPr>
                <w:rFonts w:cs="Times New Roman"/>
                <w:bCs/>
              </w:rPr>
            </w:pPr>
          </w:p>
        </w:tc>
        <w:tc>
          <w:tcPr>
            <w:tcW w:w="618" w:type="dxa"/>
          </w:tcPr>
          <w:p w:rsidR="00CE15B4" w:rsidRDefault="00CE15B4">
            <w:pPr>
              <w:pStyle w:val="acxspmiddle"/>
              <w:spacing w:before="0" w:after="0"/>
              <w:jc w:val="center"/>
              <w:rPr>
                <w:rFonts w:cs="Times New Roman"/>
                <w:bCs/>
              </w:rPr>
            </w:pPr>
          </w:p>
        </w:tc>
        <w:tc>
          <w:tcPr>
            <w:tcW w:w="752" w:type="dxa"/>
          </w:tcPr>
          <w:p w:rsidR="00CE15B4" w:rsidRDefault="00CE15B4">
            <w:pPr>
              <w:pStyle w:val="acxspmiddle"/>
              <w:spacing w:before="0" w:after="0"/>
              <w:jc w:val="center"/>
              <w:rPr>
                <w:rFonts w:cs="Times New Roman"/>
                <w:bCs/>
              </w:rPr>
            </w:pPr>
          </w:p>
        </w:tc>
        <w:tc>
          <w:tcPr>
            <w:tcW w:w="819" w:type="dxa"/>
          </w:tcPr>
          <w:p w:rsidR="00CE15B4" w:rsidRDefault="00CE15B4">
            <w:pPr>
              <w:pStyle w:val="acxspmiddle"/>
              <w:spacing w:before="0" w:after="0"/>
              <w:jc w:val="center"/>
              <w:rPr>
                <w:rFonts w:cs="Times New Roman"/>
                <w:bCs/>
              </w:rPr>
            </w:pPr>
          </w:p>
        </w:tc>
        <w:tc>
          <w:tcPr>
            <w:tcW w:w="633" w:type="dxa"/>
          </w:tcPr>
          <w:p w:rsidR="00CE15B4" w:rsidRDefault="00CE15B4">
            <w:pPr>
              <w:pStyle w:val="acxspmiddle"/>
              <w:spacing w:before="0" w:after="0"/>
              <w:jc w:val="center"/>
              <w:rPr>
                <w:rFonts w:cs="Times New Roman"/>
                <w:bCs/>
              </w:rPr>
            </w:pPr>
          </w:p>
        </w:tc>
        <w:tc>
          <w:tcPr>
            <w:tcW w:w="765" w:type="dxa"/>
          </w:tcPr>
          <w:p w:rsidR="00CE15B4" w:rsidRDefault="00CE15B4">
            <w:pPr>
              <w:pStyle w:val="acxspmiddle"/>
              <w:spacing w:before="0" w:after="0"/>
              <w:jc w:val="center"/>
              <w:rPr>
                <w:rFonts w:cs="Times New Roman"/>
                <w:bCs/>
              </w:rPr>
            </w:pPr>
          </w:p>
        </w:tc>
        <w:tc>
          <w:tcPr>
            <w:tcW w:w="723" w:type="dxa"/>
          </w:tcPr>
          <w:p w:rsidR="00CE15B4" w:rsidRDefault="00CE15B4">
            <w:pPr>
              <w:pStyle w:val="acxspmiddle"/>
              <w:spacing w:before="0" w:after="0"/>
              <w:jc w:val="center"/>
              <w:rPr>
                <w:rFonts w:cs="Times New Roman"/>
                <w:bCs/>
              </w:rPr>
            </w:pPr>
          </w:p>
        </w:tc>
        <w:tc>
          <w:tcPr>
            <w:tcW w:w="756" w:type="dxa"/>
          </w:tcPr>
          <w:p w:rsidR="00CE15B4" w:rsidRDefault="00CE15B4">
            <w:pPr>
              <w:pStyle w:val="acxspmiddle"/>
              <w:spacing w:before="0" w:after="0"/>
              <w:jc w:val="center"/>
              <w:rPr>
                <w:rFonts w:cs="Times New Roman"/>
                <w:bCs/>
              </w:rPr>
            </w:pPr>
          </w:p>
        </w:tc>
      </w:tr>
      <w:tr w:rsidR="00CE15B4">
        <w:tc>
          <w:tcPr>
            <w:tcW w:w="4017" w:type="dxa"/>
            <w:gridSpan w:val="2"/>
            <w:tcBorders>
              <w:top w:val="nil"/>
            </w:tcBorders>
          </w:tcPr>
          <w:p w:rsidR="00CE15B4" w:rsidRDefault="008945A5">
            <w:pPr>
              <w:pStyle w:val="acxspmiddle"/>
              <w:spacing w:before="0" w:after="0"/>
              <w:rPr>
                <w:rFonts w:cs="Times New Roman"/>
                <w:b/>
                <w:bCs/>
                <w:i/>
              </w:rPr>
            </w:pPr>
            <w:r>
              <w:t>Истоки</w:t>
            </w:r>
          </w:p>
        </w:tc>
        <w:tc>
          <w:tcPr>
            <w:tcW w:w="636" w:type="dxa"/>
            <w:tcBorders>
              <w:top w:val="nil"/>
            </w:tcBorders>
          </w:tcPr>
          <w:p w:rsidR="00CE15B4" w:rsidRDefault="008945A5">
            <w:pPr>
              <w:pStyle w:val="acxspmiddle"/>
              <w:spacing w:before="0" w:after="0"/>
              <w:jc w:val="center"/>
              <w:rPr>
                <w:rFonts w:cs="Times New Roman"/>
                <w:bCs/>
              </w:rPr>
            </w:pPr>
            <w:r>
              <w:rPr>
                <w:rFonts w:cs="Times New Roman"/>
                <w:bCs/>
              </w:rPr>
              <w:t>33</w:t>
            </w:r>
          </w:p>
        </w:tc>
        <w:tc>
          <w:tcPr>
            <w:tcW w:w="756" w:type="dxa"/>
            <w:tcBorders>
              <w:top w:val="nil"/>
            </w:tcBorders>
          </w:tcPr>
          <w:p w:rsidR="00CE15B4" w:rsidRDefault="008945A5">
            <w:pPr>
              <w:pStyle w:val="acxspmiddle"/>
              <w:spacing w:before="0" w:after="0"/>
              <w:rPr>
                <w:rFonts w:cs="Times New Roman"/>
                <w:bCs/>
              </w:rPr>
            </w:pPr>
            <w:r>
              <w:rPr>
                <w:rFonts w:cs="Times New Roman"/>
                <w:bCs/>
              </w:rPr>
              <w:t>34</w:t>
            </w:r>
          </w:p>
        </w:tc>
        <w:tc>
          <w:tcPr>
            <w:tcW w:w="618" w:type="dxa"/>
            <w:tcBorders>
              <w:top w:val="nil"/>
            </w:tcBorders>
          </w:tcPr>
          <w:p w:rsidR="00CE15B4" w:rsidRDefault="008945A5">
            <w:pPr>
              <w:pStyle w:val="acxspmiddle"/>
              <w:spacing w:before="0" w:after="0"/>
              <w:jc w:val="center"/>
              <w:rPr>
                <w:rFonts w:cs="Times New Roman"/>
                <w:bCs/>
              </w:rPr>
            </w:pPr>
            <w:r>
              <w:rPr>
                <w:rFonts w:cs="Times New Roman"/>
                <w:bCs/>
              </w:rPr>
              <w:t>34</w:t>
            </w:r>
          </w:p>
        </w:tc>
        <w:tc>
          <w:tcPr>
            <w:tcW w:w="752" w:type="dxa"/>
            <w:tcBorders>
              <w:top w:val="nil"/>
            </w:tcBorders>
          </w:tcPr>
          <w:p w:rsidR="00CE15B4" w:rsidRDefault="00CE15B4">
            <w:pPr>
              <w:pStyle w:val="acxspmiddle"/>
              <w:spacing w:before="0" w:after="0"/>
              <w:jc w:val="center"/>
              <w:rPr>
                <w:rFonts w:cs="Times New Roman"/>
                <w:bCs/>
              </w:rPr>
            </w:pPr>
          </w:p>
        </w:tc>
        <w:tc>
          <w:tcPr>
            <w:tcW w:w="819" w:type="dxa"/>
            <w:tcBorders>
              <w:top w:val="nil"/>
            </w:tcBorders>
          </w:tcPr>
          <w:p w:rsidR="00CE15B4" w:rsidRDefault="008945A5">
            <w:pPr>
              <w:pStyle w:val="acxspmiddle"/>
              <w:spacing w:before="0" w:after="0"/>
              <w:jc w:val="center"/>
              <w:rPr>
                <w:rFonts w:cs="Times New Roman"/>
                <w:bCs/>
              </w:rPr>
            </w:pPr>
            <w:r>
              <w:rPr>
                <w:rFonts w:cs="Times New Roman"/>
                <w:bCs/>
              </w:rPr>
              <w:t>101</w:t>
            </w:r>
          </w:p>
        </w:tc>
        <w:tc>
          <w:tcPr>
            <w:tcW w:w="633" w:type="dxa"/>
            <w:tcBorders>
              <w:top w:val="nil"/>
            </w:tcBorders>
          </w:tcPr>
          <w:p w:rsidR="00CE15B4" w:rsidRDefault="008945A5">
            <w:pPr>
              <w:pStyle w:val="acxspmiddle"/>
              <w:spacing w:before="0" w:after="0"/>
              <w:jc w:val="center"/>
              <w:rPr>
                <w:rFonts w:cs="Times New Roman"/>
                <w:bCs/>
              </w:rPr>
            </w:pPr>
            <w:r>
              <w:rPr>
                <w:rFonts w:cs="Times New Roman"/>
                <w:bCs/>
              </w:rPr>
              <w:t>ОЛ</w:t>
            </w:r>
          </w:p>
        </w:tc>
        <w:tc>
          <w:tcPr>
            <w:tcW w:w="765" w:type="dxa"/>
            <w:tcBorders>
              <w:top w:val="nil"/>
            </w:tcBorders>
          </w:tcPr>
          <w:p w:rsidR="00CE15B4" w:rsidRDefault="008945A5">
            <w:pPr>
              <w:pStyle w:val="acxspmiddle"/>
              <w:spacing w:before="0" w:after="0"/>
              <w:jc w:val="center"/>
              <w:rPr>
                <w:rFonts w:cs="Times New Roman"/>
                <w:bCs/>
              </w:rPr>
            </w:pPr>
            <w:r>
              <w:rPr>
                <w:rFonts w:cs="Times New Roman"/>
                <w:bCs/>
              </w:rPr>
              <w:t>НСО</w:t>
            </w:r>
          </w:p>
        </w:tc>
        <w:tc>
          <w:tcPr>
            <w:tcW w:w="723" w:type="dxa"/>
            <w:tcBorders>
              <w:top w:val="nil"/>
            </w:tcBorders>
          </w:tcPr>
          <w:p w:rsidR="00CE15B4" w:rsidRDefault="008945A5">
            <w:pPr>
              <w:pStyle w:val="acxspmiddle"/>
              <w:spacing w:before="0" w:after="0"/>
              <w:jc w:val="center"/>
              <w:rPr>
                <w:rFonts w:cs="Times New Roman"/>
                <w:bCs/>
              </w:rPr>
            </w:pPr>
            <w:r>
              <w:rPr>
                <w:rFonts w:cs="Times New Roman"/>
                <w:bCs/>
              </w:rPr>
              <w:t>НСО</w:t>
            </w:r>
          </w:p>
        </w:tc>
        <w:tc>
          <w:tcPr>
            <w:tcW w:w="756" w:type="dxa"/>
            <w:tcBorders>
              <w:top w:val="nil"/>
            </w:tcBorders>
          </w:tcPr>
          <w:p w:rsidR="00CE15B4" w:rsidRDefault="008945A5">
            <w:pPr>
              <w:pStyle w:val="acxspmiddle"/>
              <w:spacing w:before="0" w:after="0"/>
              <w:jc w:val="center"/>
              <w:rPr>
                <w:rFonts w:cs="Times New Roman"/>
                <w:bCs/>
              </w:rPr>
            </w:pPr>
            <w:r>
              <w:rPr>
                <w:rFonts w:cs="Times New Roman"/>
                <w:bCs/>
              </w:rPr>
              <w:t>НСО</w:t>
            </w:r>
          </w:p>
        </w:tc>
      </w:tr>
      <w:tr w:rsidR="00CE15B4">
        <w:tc>
          <w:tcPr>
            <w:tcW w:w="4017" w:type="dxa"/>
            <w:gridSpan w:val="2"/>
          </w:tcPr>
          <w:p w:rsidR="00CE15B4" w:rsidRDefault="008945A5">
            <w:pPr>
              <w:pStyle w:val="afb"/>
              <w:spacing w:before="280" w:beforeAutospacing="0" w:after="0" w:afterAutospacing="0"/>
              <w:rPr>
                <w:rFonts w:ascii="Arial" w:hAnsi="Arial" w:cs="Arial"/>
                <w:b/>
              </w:rPr>
            </w:pPr>
            <w:r>
              <w:rPr>
                <w:rFonts w:eastAsia="Calibri"/>
                <w:b/>
                <w:kern w:val="2"/>
              </w:rPr>
              <w:t>Учебные недели</w:t>
            </w:r>
          </w:p>
        </w:tc>
        <w:tc>
          <w:tcPr>
            <w:tcW w:w="636" w:type="dxa"/>
          </w:tcPr>
          <w:p w:rsidR="00CE15B4" w:rsidRDefault="008945A5">
            <w:pPr>
              <w:pStyle w:val="acxspmiddle"/>
              <w:spacing w:before="0" w:after="0"/>
              <w:jc w:val="center"/>
              <w:rPr>
                <w:rFonts w:cs="Times New Roman"/>
                <w:b/>
                <w:bCs/>
              </w:rPr>
            </w:pPr>
            <w:r>
              <w:rPr>
                <w:rFonts w:cs="Times New Roman"/>
                <w:b/>
                <w:bCs/>
              </w:rPr>
              <w:t>33</w:t>
            </w:r>
          </w:p>
        </w:tc>
        <w:tc>
          <w:tcPr>
            <w:tcW w:w="756" w:type="dxa"/>
          </w:tcPr>
          <w:p w:rsidR="00CE15B4" w:rsidRDefault="008945A5">
            <w:pPr>
              <w:pStyle w:val="acxspmiddle"/>
              <w:spacing w:before="0" w:after="0"/>
              <w:jc w:val="center"/>
              <w:rPr>
                <w:rFonts w:cs="Times New Roman"/>
                <w:b/>
                <w:bCs/>
              </w:rPr>
            </w:pPr>
            <w:r>
              <w:rPr>
                <w:rFonts w:cs="Times New Roman"/>
                <w:b/>
                <w:bCs/>
              </w:rPr>
              <w:t>34</w:t>
            </w:r>
          </w:p>
        </w:tc>
        <w:tc>
          <w:tcPr>
            <w:tcW w:w="618" w:type="dxa"/>
          </w:tcPr>
          <w:p w:rsidR="00CE15B4" w:rsidRDefault="008945A5">
            <w:pPr>
              <w:pStyle w:val="acxspmiddle"/>
              <w:spacing w:before="0" w:after="0"/>
              <w:jc w:val="center"/>
              <w:rPr>
                <w:rFonts w:cs="Times New Roman"/>
                <w:b/>
                <w:bCs/>
              </w:rPr>
            </w:pPr>
            <w:r>
              <w:rPr>
                <w:rFonts w:cs="Times New Roman"/>
                <w:b/>
                <w:bCs/>
              </w:rPr>
              <w:t>34</w:t>
            </w:r>
          </w:p>
        </w:tc>
        <w:tc>
          <w:tcPr>
            <w:tcW w:w="752" w:type="dxa"/>
          </w:tcPr>
          <w:p w:rsidR="00CE15B4" w:rsidRDefault="008945A5">
            <w:pPr>
              <w:pStyle w:val="acxspmiddle"/>
              <w:spacing w:before="0" w:after="0"/>
              <w:jc w:val="center"/>
              <w:rPr>
                <w:rFonts w:cs="Times New Roman"/>
                <w:b/>
                <w:bCs/>
              </w:rPr>
            </w:pPr>
            <w:r>
              <w:rPr>
                <w:rFonts w:cs="Times New Roman"/>
                <w:b/>
                <w:bCs/>
              </w:rPr>
              <w:t>34</w:t>
            </w:r>
          </w:p>
        </w:tc>
        <w:tc>
          <w:tcPr>
            <w:tcW w:w="819" w:type="dxa"/>
          </w:tcPr>
          <w:p w:rsidR="00CE15B4" w:rsidRDefault="008945A5">
            <w:pPr>
              <w:pStyle w:val="acxspmiddle"/>
              <w:spacing w:before="0" w:after="0"/>
              <w:jc w:val="center"/>
              <w:rPr>
                <w:rFonts w:cs="Times New Roman"/>
                <w:b/>
                <w:bCs/>
              </w:rPr>
            </w:pPr>
            <w:r>
              <w:rPr>
                <w:rFonts w:cs="Times New Roman"/>
                <w:b/>
                <w:bCs/>
              </w:rPr>
              <w:t>135</w:t>
            </w:r>
          </w:p>
        </w:tc>
        <w:tc>
          <w:tcPr>
            <w:tcW w:w="633" w:type="dxa"/>
          </w:tcPr>
          <w:p w:rsidR="00CE15B4" w:rsidRDefault="00CE15B4">
            <w:pPr>
              <w:pStyle w:val="acxspmiddle"/>
              <w:spacing w:before="0" w:after="0"/>
              <w:jc w:val="center"/>
              <w:rPr>
                <w:rFonts w:cs="Times New Roman"/>
                <w:bCs/>
              </w:rPr>
            </w:pPr>
          </w:p>
        </w:tc>
        <w:tc>
          <w:tcPr>
            <w:tcW w:w="765" w:type="dxa"/>
          </w:tcPr>
          <w:p w:rsidR="00CE15B4" w:rsidRDefault="00CE15B4">
            <w:pPr>
              <w:pStyle w:val="acxspmiddle"/>
              <w:spacing w:before="0" w:after="0"/>
              <w:jc w:val="center"/>
              <w:rPr>
                <w:rFonts w:cs="Times New Roman"/>
                <w:bCs/>
              </w:rPr>
            </w:pPr>
          </w:p>
        </w:tc>
        <w:tc>
          <w:tcPr>
            <w:tcW w:w="723" w:type="dxa"/>
          </w:tcPr>
          <w:p w:rsidR="00CE15B4" w:rsidRDefault="00CE15B4">
            <w:pPr>
              <w:pStyle w:val="acxspmiddle"/>
              <w:spacing w:before="0" w:after="0"/>
              <w:jc w:val="center"/>
              <w:rPr>
                <w:rFonts w:cs="Times New Roman"/>
                <w:bCs/>
              </w:rPr>
            </w:pPr>
          </w:p>
        </w:tc>
        <w:tc>
          <w:tcPr>
            <w:tcW w:w="756" w:type="dxa"/>
          </w:tcPr>
          <w:p w:rsidR="00CE15B4" w:rsidRDefault="00CE15B4">
            <w:pPr>
              <w:pStyle w:val="acxspmiddle"/>
              <w:spacing w:before="0" w:after="0"/>
              <w:jc w:val="center"/>
              <w:rPr>
                <w:rFonts w:cs="Times New Roman"/>
                <w:bCs/>
              </w:rPr>
            </w:pPr>
          </w:p>
        </w:tc>
      </w:tr>
      <w:tr w:rsidR="00CE15B4">
        <w:tc>
          <w:tcPr>
            <w:tcW w:w="4017" w:type="dxa"/>
            <w:gridSpan w:val="2"/>
          </w:tcPr>
          <w:p w:rsidR="00CE15B4" w:rsidRDefault="008945A5">
            <w:pPr>
              <w:pStyle w:val="afb"/>
              <w:spacing w:before="280" w:beforeAutospacing="0" w:after="0" w:afterAutospacing="0"/>
              <w:rPr>
                <w:rFonts w:ascii="Arial" w:hAnsi="Arial" w:cs="Arial"/>
                <w:b/>
              </w:rPr>
            </w:pPr>
            <w:r>
              <w:rPr>
                <w:rFonts w:eastAsia="Calibri"/>
                <w:b/>
                <w:kern w:val="2"/>
              </w:rPr>
              <w:t>Всего часов</w:t>
            </w:r>
          </w:p>
        </w:tc>
        <w:tc>
          <w:tcPr>
            <w:tcW w:w="636" w:type="dxa"/>
          </w:tcPr>
          <w:p w:rsidR="00CE15B4" w:rsidRDefault="008945A5">
            <w:pPr>
              <w:pStyle w:val="acxspmiddle"/>
              <w:spacing w:before="0" w:after="0"/>
              <w:jc w:val="center"/>
              <w:rPr>
                <w:rFonts w:cs="Times New Roman"/>
                <w:b/>
                <w:bCs/>
              </w:rPr>
            </w:pPr>
            <w:r>
              <w:rPr>
                <w:rFonts w:cs="Times New Roman"/>
                <w:b/>
                <w:bCs/>
              </w:rPr>
              <w:t>693</w:t>
            </w:r>
          </w:p>
        </w:tc>
        <w:tc>
          <w:tcPr>
            <w:tcW w:w="756" w:type="dxa"/>
          </w:tcPr>
          <w:p w:rsidR="00CE15B4" w:rsidRDefault="008945A5">
            <w:pPr>
              <w:pStyle w:val="acxspmiddle"/>
              <w:spacing w:before="0" w:after="0"/>
              <w:jc w:val="center"/>
              <w:rPr>
                <w:rFonts w:cs="Times New Roman"/>
                <w:b/>
                <w:bCs/>
              </w:rPr>
            </w:pPr>
            <w:r>
              <w:rPr>
                <w:rFonts w:cs="Times New Roman"/>
                <w:b/>
                <w:bCs/>
              </w:rPr>
              <w:t>782</w:t>
            </w:r>
          </w:p>
        </w:tc>
        <w:tc>
          <w:tcPr>
            <w:tcW w:w="618" w:type="dxa"/>
          </w:tcPr>
          <w:p w:rsidR="00CE15B4" w:rsidRDefault="008945A5">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752" w:type="dxa"/>
          </w:tcPr>
          <w:p w:rsidR="00CE15B4" w:rsidRDefault="008945A5">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819" w:type="dxa"/>
          </w:tcPr>
          <w:p w:rsidR="00CE15B4" w:rsidRDefault="008945A5">
            <w:pPr>
              <w:pStyle w:val="acxspmiddle"/>
              <w:spacing w:before="0" w:after="0"/>
              <w:rPr>
                <w:rFonts w:cs="Times New Roman"/>
                <w:b/>
                <w:bCs/>
              </w:rPr>
            </w:pPr>
            <w:r>
              <w:rPr>
                <w:rFonts w:eastAsia="Times New Roman" w:cs="Times New Roman"/>
                <w:b/>
              </w:rPr>
              <w:t>3039</w:t>
            </w:r>
          </w:p>
        </w:tc>
        <w:tc>
          <w:tcPr>
            <w:tcW w:w="633" w:type="dxa"/>
          </w:tcPr>
          <w:p w:rsidR="00CE15B4" w:rsidRDefault="00CE15B4">
            <w:pPr>
              <w:pStyle w:val="acxspmiddle"/>
              <w:spacing w:before="0" w:after="0"/>
              <w:jc w:val="center"/>
              <w:rPr>
                <w:rFonts w:cs="Times New Roman"/>
                <w:bCs/>
              </w:rPr>
            </w:pPr>
          </w:p>
        </w:tc>
        <w:tc>
          <w:tcPr>
            <w:tcW w:w="765" w:type="dxa"/>
          </w:tcPr>
          <w:p w:rsidR="00CE15B4" w:rsidRDefault="00CE15B4">
            <w:pPr>
              <w:pStyle w:val="acxspmiddle"/>
              <w:spacing w:before="0" w:after="0"/>
              <w:jc w:val="center"/>
              <w:rPr>
                <w:rFonts w:cs="Times New Roman"/>
                <w:bCs/>
              </w:rPr>
            </w:pPr>
          </w:p>
        </w:tc>
        <w:tc>
          <w:tcPr>
            <w:tcW w:w="723" w:type="dxa"/>
          </w:tcPr>
          <w:p w:rsidR="00CE15B4" w:rsidRDefault="00CE15B4">
            <w:pPr>
              <w:pStyle w:val="acxspmiddle"/>
              <w:spacing w:before="0" w:after="0"/>
              <w:jc w:val="center"/>
              <w:rPr>
                <w:rFonts w:cs="Times New Roman"/>
                <w:bCs/>
              </w:rPr>
            </w:pPr>
          </w:p>
        </w:tc>
        <w:tc>
          <w:tcPr>
            <w:tcW w:w="756" w:type="dxa"/>
          </w:tcPr>
          <w:p w:rsidR="00CE15B4" w:rsidRDefault="00CE15B4">
            <w:pPr>
              <w:pStyle w:val="acxspmiddle"/>
              <w:spacing w:before="0" w:after="0"/>
              <w:jc w:val="center"/>
              <w:rPr>
                <w:rFonts w:cs="Times New Roman"/>
                <w:bCs/>
              </w:rPr>
            </w:pPr>
          </w:p>
        </w:tc>
      </w:tr>
      <w:tr w:rsidR="00CE15B4">
        <w:tc>
          <w:tcPr>
            <w:tcW w:w="4017" w:type="dxa"/>
            <w:gridSpan w:val="2"/>
            <w:tcBorders>
              <w:top w:val="nil"/>
            </w:tcBorders>
          </w:tcPr>
          <w:p w:rsidR="00CE15B4" w:rsidRDefault="008945A5">
            <w:pPr>
              <w:pStyle w:val="acxspmiddle"/>
              <w:spacing w:before="0" w:after="0"/>
              <w:rPr>
                <w:rFonts w:cs="Times New Roman"/>
                <w:b/>
                <w:bCs/>
              </w:rPr>
            </w:pPr>
            <w:r>
              <w:rPr>
                <w:rFonts w:cs="Times New Roman"/>
                <w:b/>
                <w:bCs/>
              </w:rPr>
              <w:t>Максимально допустимая недельная нагрузка</w:t>
            </w:r>
          </w:p>
        </w:tc>
        <w:tc>
          <w:tcPr>
            <w:tcW w:w="636" w:type="dxa"/>
            <w:tcBorders>
              <w:top w:val="nil"/>
            </w:tcBorders>
          </w:tcPr>
          <w:p w:rsidR="00CE15B4" w:rsidRDefault="008945A5">
            <w:pPr>
              <w:pStyle w:val="acxspmiddle"/>
              <w:spacing w:before="0" w:after="0"/>
              <w:jc w:val="center"/>
              <w:rPr>
                <w:rFonts w:cs="Times New Roman"/>
                <w:bCs/>
              </w:rPr>
            </w:pPr>
            <w:r>
              <w:rPr>
                <w:rFonts w:cs="Times New Roman"/>
                <w:b/>
                <w:bCs/>
              </w:rPr>
              <w:t>693</w:t>
            </w:r>
          </w:p>
        </w:tc>
        <w:tc>
          <w:tcPr>
            <w:tcW w:w="756" w:type="dxa"/>
            <w:tcBorders>
              <w:top w:val="nil"/>
            </w:tcBorders>
          </w:tcPr>
          <w:p w:rsidR="00CE15B4" w:rsidRDefault="008945A5">
            <w:pPr>
              <w:pStyle w:val="acxspmiddle"/>
              <w:spacing w:before="0" w:after="0"/>
              <w:jc w:val="center"/>
              <w:rPr>
                <w:rFonts w:cs="Times New Roman"/>
                <w:bCs/>
              </w:rPr>
            </w:pPr>
            <w:r>
              <w:rPr>
                <w:rFonts w:cs="Times New Roman"/>
                <w:b/>
                <w:bCs/>
              </w:rPr>
              <w:t>782</w:t>
            </w:r>
          </w:p>
        </w:tc>
        <w:tc>
          <w:tcPr>
            <w:tcW w:w="618" w:type="dxa"/>
            <w:tcBorders>
              <w:top w:val="nil"/>
            </w:tcBorders>
          </w:tcPr>
          <w:p w:rsidR="00CE15B4" w:rsidRDefault="008945A5">
            <w:pPr>
              <w:pStyle w:val="acxspmiddle"/>
              <w:spacing w:before="0" w:after="0"/>
              <w:jc w:val="center"/>
              <w:rPr>
                <w:rFonts w:cs="Times New Roman"/>
                <w:bCs/>
              </w:rPr>
            </w:pPr>
            <w:r>
              <w:rPr>
                <w:rFonts w:cs="Times New Roman"/>
                <w:b/>
                <w:bCs/>
              </w:rPr>
              <w:t>782</w:t>
            </w:r>
          </w:p>
        </w:tc>
        <w:tc>
          <w:tcPr>
            <w:tcW w:w="752" w:type="dxa"/>
            <w:tcBorders>
              <w:top w:val="nil"/>
            </w:tcBorders>
          </w:tcPr>
          <w:p w:rsidR="00CE15B4" w:rsidRDefault="008945A5">
            <w:pPr>
              <w:pStyle w:val="acxspmiddle"/>
              <w:spacing w:before="0" w:after="0"/>
              <w:jc w:val="center"/>
              <w:rPr>
                <w:rFonts w:cs="Times New Roman"/>
                <w:bCs/>
              </w:rPr>
            </w:pPr>
            <w:r>
              <w:rPr>
                <w:rFonts w:cs="Times New Roman"/>
                <w:b/>
                <w:bCs/>
              </w:rPr>
              <w:t>782</w:t>
            </w:r>
          </w:p>
        </w:tc>
        <w:tc>
          <w:tcPr>
            <w:tcW w:w="819" w:type="dxa"/>
            <w:tcBorders>
              <w:top w:val="nil"/>
            </w:tcBorders>
          </w:tcPr>
          <w:p w:rsidR="00CE15B4" w:rsidRDefault="008945A5">
            <w:pPr>
              <w:pStyle w:val="acxspmiddle"/>
              <w:spacing w:before="0" w:after="0"/>
              <w:jc w:val="center"/>
              <w:rPr>
                <w:rFonts w:cs="Times New Roman"/>
                <w:bCs/>
              </w:rPr>
            </w:pPr>
            <w:r>
              <w:rPr>
                <w:rFonts w:eastAsia="Times New Roman" w:cs="Times New Roman"/>
                <w:b/>
              </w:rPr>
              <w:t>3039</w:t>
            </w:r>
          </w:p>
        </w:tc>
        <w:tc>
          <w:tcPr>
            <w:tcW w:w="633" w:type="dxa"/>
            <w:tcBorders>
              <w:top w:val="nil"/>
            </w:tcBorders>
          </w:tcPr>
          <w:p w:rsidR="00CE15B4" w:rsidRDefault="00CE15B4">
            <w:pPr>
              <w:pStyle w:val="acxspmiddle"/>
              <w:spacing w:before="0" w:after="0"/>
              <w:jc w:val="center"/>
              <w:rPr>
                <w:rFonts w:cs="Times New Roman"/>
                <w:bCs/>
              </w:rPr>
            </w:pPr>
          </w:p>
        </w:tc>
        <w:tc>
          <w:tcPr>
            <w:tcW w:w="765" w:type="dxa"/>
            <w:tcBorders>
              <w:top w:val="nil"/>
            </w:tcBorders>
          </w:tcPr>
          <w:p w:rsidR="00CE15B4" w:rsidRDefault="00CE15B4">
            <w:pPr>
              <w:pStyle w:val="acxspmiddle"/>
              <w:spacing w:before="0" w:after="0"/>
              <w:jc w:val="center"/>
              <w:rPr>
                <w:rFonts w:cs="Times New Roman"/>
                <w:bCs/>
              </w:rPr>
            </w:pPr>
          </w:p>
        </w:tc>
        <w:tc>
          <w:tcPr>
            <w:tcW w:w="723" w:type="dxa"/>
            <w:tcBorders>
              <w:top w:val="nil"/>
            </w:tcBorders>
          </w:tcPr>
          <w:p w:rsidR="00CE15B4" w:rsidRDefault="00CE15B4">
            <w:pPr>
              <w:pStyle w:val="acxspmiddle"/>
              <w:spacing w:before="0" w:after="0"/>
              <w:jc w:val="center"/>
              <w:rPr>
                <w:rFonts w:cs="Times New Roman"/>
                <w:bCs/>
              </w:rPr>
            </w:pPr>
          </w:p>
        </w:tc>
        <w:tc>
          <w:tcPr>
            <w:tcW w:w="756" w:type="dxa"/>
            <w:tcBorders>
              <w:top w:val="nil"/>
            </w:tcBorders>
          </w:tcPr>
          <w:p w:rsidR="00CE15B4" w:rsidRDefault="00CE15B4">
            <w:pPr>
              <w:pStyle w:val="acxspmiddle"/>
              <w:spacing w:before="0" w:after="0"/>
              <w:jc w:val="center"/>
              <w:rPr>
                <w:rFonts w:cs="Times New Roman"/>
                <w:bCs/>
              </w:rPr>
            </w:pPr>
          </w:p>
        </w:tc>
      </w:tr>
    </w:tbl>
    <w:p w:rsidR="00CE15B4" w:rsidRDefault="008945A5">
      <w:pPr>
        <w:pStyle w:val="afa"/>
        <w:jc w:val="both"/>
        <w:rPr>
          <w:rFonts w:ascii="Times New Roman" w:eastAsia="Calibri" w:hAnsi="Times New Roman" w:cs="Calibri"/>
          <w:i/>
          <w:kern w:val="0"/>
          <w:sz w:val="22"/>
          <w:szCs w:val="22"/>
          <w:lang w:eastAsia="ar-SA" w:bidi="ar-SA"/>
        </w:rPr>
      </w:pPr>
      <w:r>
        <w:rPr>
          <w:rFonts w:ascii="Times New Roman" w:eastAsia="Calibri" w:hAnsi="Times New Roman" w:cs="Calibri"/>
          <w:i/>
          <w:kern w:val="0"/>
          <w:sz w:val="22"/>
          <w:szCs w:val="22"/>
          <w:lang w:eastAsia="ar-SA" w:bidi="ar-SA"/>
        </w:rPr>
        <w:t>Примечание: условные обозначения форм промежуточной аттестации: ОЛ- оценочный лист, НСО-накопительная система оценивания.</w:t>
      </w:r>
    </w:p>
    <w:p w:rsidR="00CE15B4" w:rsidRDefault="008945A5">
      <w:pPr>
        <w:spacing w:after="0" w:line="360" w:lineRule="auto"/>
        <w:ind w:firstLine="708"/>
        <w:jc w:val="both"/>
        <w:rPr>
          <w:rFonts w:ascii="Times New Roman" w:hAnsi="Times New Roman" w:cs="Times New Roman"/>
          <w:b/>
          <w:bCs/>
          <w:sz w:val="26"/>
          <w:szCs w:val="26"/>
        </w:rPr>
      </w:pPr>
      <w:r>
        <w:rPr>
          <w:rFonts w:ascii="Times New Roman" w:hAnsi="Times New Roman" w:cs="Times New Roman"/>
          <w:b/>
          <w:bCs/>
          <w:sz w:val="26"/>
          <w:szCs w:val="26"/>
        </w:rPr>
        <w:t>3.2 Календарный учебный график</w:t>
      </w:r>
    </w:p>
    <w:p w:rsidR="00CE15B4" w:rsidRDefault="00CE15B4">
      <w:pPr>
        <w:spacing w:line="71" w:lineRule="exact"/>
        <w:ind w:right="3"/>
        <w:rPr>
          <w:rFonts w:ascii="Times New Roman" w:eastAsia="Times New Roman" w:hAnsi="Times New Roman"/>
          <w:sz w:val="24"/>
        </w:rPr>
      </w:pPr>
    </w:p>
    <w:p w:rsidR="00CE15B4" w:rsidRDefault="008945A5">
      <w:pPr>
        <w:spacing w:line="36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Федерального закона «Об образовании в Российской Федерации» от 29 декабря 2012 года № 273-ФЗ (с последующими изменениями), в соответствии с рекомендациями Департамента образования Вологодской области (ИХ 20-6332/23 от 10.07.2023) «О сроках каникул в 2023/2024 учебном году»</w:t>
      </w:r>
    </w:p>
    <w:p w:rsidR="00CE15B4" w:rsidRDefault="008945A5">
      <w:pPr>
        <w:spacing w:line="36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учебный год в образовательной организации начинается с 1 сентября 2023 года и заканчивается 31 августа 2024 года.</w:t>
      </w:r>
    </w:p>
    <w:p w:rsidR="00CE15B4" w:rsidRDefault="008945A5">
      <w:pPr>
        <w:tabs>
          <w:tab w:val="left" w:pos="1134"/>
        </w:tabs>
        <w:spacing w:line="360" w:lineRule="auto"/>
        <w:ind w:right="3" w:firstLine="426"/>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 работы образовательного учреждения:</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Понедельник-пятница с 7.15 до 19.00. </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Суббота: с 8.00 до 17.00 в соответствии с нормами трудового законодательства.</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Пятидневная учебная неделя – </w:t>
      </w:r>
      <w:r>
        <w:rPr>
          <w:rFonts w:ascii="Times New Roman" w:eastAsia="Times New Roman" w:hAnsi="Times New Roman" w:cs="Times New Roman"/>
          <w:sz w:val="24"/>
          <w:szCs w:val="24"/>
        </w:rPr>
        <w:t>1 – 4-е классы, 6а, 7а, – классы ОВЗ</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Шестидневная учебная неделя – 5-е, 6-е, 7-е, 8-е, 9-е, 10, 11</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Начало учебных занятий:</w:t>
      </w:r>
      <w:r>
        <w:rPr>
          <w:rFonts w:ascii="Times New Roman" w:eastAsia="Times New Roman" w:hAnsi="Times New Roman" w:cs="Times New Roman"/>
          <w:sz w:val="24"/>
          <w:szCs w:val="24"/>
        </w:rPr>
        <w:t xml:space="preserve"> 8.30 с возможной корректировкой</w:t>
      </w:r>
    </w:p>
    <w:p w:rsidR="00CE15B4" w:rsidRDefault="008945A5">
      <w:pPr>
        <w:spacing w:line="360" w:lineRule="auto"/>
        <w:ind w:right="3" w:firstLine="42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Окончание учебных занятий: </w:t>
      </w:r>
    </w:p>
    <w:p w:rsidR="00CE15B4" w:rsidRDefault="008945A5">
      <w:pPr>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класс – до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11.50 (1 триместр); до 12.40 (2 и 3 триместр); </w:t>
      </w:r>
    </w:p>
    <w:p w:rsidR="00CE15B4" w:rsidRDefault="008945A5">
      <w:pPr>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классы – до 12.40 (1 смена), до 16.10 /17.00 (2 смена); </w:t>
      </w:r>
    </w:p>
    <w:p w:rsidR="00CE15B4" w:rsidRDefault="008945A5">
      <w:pPr>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классы – до 13.30; </w:t>
      </w:r>
    </w:p>
    <w:p w:rsidR="00CE15B4" w:rsidRDefault="008945A5">
      <w:pPr>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 7 классы – до 18.40 (2 смена);</w:t>
      </w:r>
    </w:p>
    <w:p w:rsidR="00CE15B4" w:rsidRDefault="008945A5">
      <w:pPr>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классы – до 14.25</w:t>
      </w:r>
    </w:p>
    <w:p w:rsidR="00CE15B4" w:rsidRDefault="008945A5">
      <w:pPr>
        <w:tabs>
          <w:tab w:val="left" w:pos="4320"/>
        </w:tabs>
        <w:spacing w:line="360" w:lineRule="auto"/>
        <w:ind w:right="3"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Продолжительность уроков: в</w:t>
      </w:r>
      <w:r>
        <w:rPr>
          <w:rFonts w:ascii="Times New Roman" w:eastAsia="Times New Roman" w:hAnsi="Times New Roman" w:cs="Times New Roman"/>
          <w:sz w:val="24"/>
          <w:szCs w:val="24"/>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w:t>
      </w:r>
    </w:p>
    <w:p w:rsidR="00CE15B4" w:rsidRDefault="008945A5">
      <w:pPr>
        <w:tabs>
          <w:tab w:val="left" w:pos="4320"/>
        </w:tabs>
        <w:spacing w:line="360" w:lineRule="auto"/>
        <w:ind w:right="3" w:firstLine="426"/>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E15B4" w:rsidRDefault="008945A5">
      <w:pPr>
        <w:tabs>
          <w:tab w:val="left" w:pos="4320"/>
        </w:tabs>
        <w:spacing w:line="360" w:lineRule="auto"/>
        <w:ind w:right="3" w:firstLine="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2-11 классах – </w:t>
      </w:r>
      <w:r>
        <w:rPr>
          <w:rFonts w:ascii="Times New Roman" w:eastAsia="Times New Roman" w:hAnsi="Times New Roman" w:cs="Times New Roman"/>
          <w:b/>
          <w:sz w:val="24"/>
          <w:szCs w:val="24"/>
        </w:rPr>
        <w:t>40 минут</w:t>
      </w:r>
      <w:r>
        <w:rPr>
          <w:rFonts w:ascii="Times New Roman" w:eastAsia="Times New Roman" w:hAnsi="Times New Roman" w:cs="Times New Roman"/>
          <w:sz w:val="24"/>
          <w:szCs w:val="24"/>
        </w:rPr>
        <w:t>.</w:t>
      </w:r>
    </w:p>
    <w:p w:rsidR="00CE15B4" w:rsidRDefault="008945A5">
      <w:pPr>
        <w:spacing w:line="360" w:lineRule="auto"/>
        <w:ind w:firstLine="425"/>
        <w:contextualSpacing/>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год в 1-ых – 9-ых классах делится на триместры (с 01.09 – 30.11.2023; с 01.12.2023 – 29.02.2024; с 01.03 – 31.05.2024), 10-11-х классов на полугодия</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каникул во 2-х – 8-х, 10 классах</w:t>
      </w:r>
    </w:p>
    <w:tbl>
      <w:tblPr>
        <w:tblW w:w="10348" w:type="dxa"/>
        <w:tblInd w:w="10" w:type="dxa"/>
        <w:tblCellMar>
          <w:left w:w="5" w:type="dxa"/>
          <w:right w:w="5" w:type="dxa"/>
        </w:tblCellMar>
        <w:tblLook w:val="0000" w:firstRow="0" w:lastRow="0" w:firstColumn="0" w:lastColumn="0" w:noHBand="0" w:noVBand="0"/>
      </w:tblPr>
      <w:tblGrid>
        <w:gridCol w:w="2137"/>
        <w:gridCol w:w="2158"/>
        <w:gridCol w:w="3210"/>
        <w:gridCol w:w="30"/>
        <w:gridCol w:w="2813"/>
      </w:tblGrid>
      <w:tr w:rsidR="00CE15B4">
        <w:trPr>
          <w:trHeight w:val="280"/>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4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2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дней)</w:t>
            </w:r>
          </w:p>
        </w:tc>
      </w:tr>
      <w:tr w:rsidR="00CE15B4">
        <w:trPr>
          <w:trHeight w:val="206"/>
        </w:trPr>
        <w:tc>
          <w:tcPr>
            <w:tcW w:w="2137" w:type="dxa"/>
            <w:tcBorders>
              <w:top w:val="single" w:sz="4" w:space="0" w:color="000000"/>
              <w:left w:val="single" w:sz="4" w:space="0" w:color="000000"/>
              <w:right w:val="single" w:sz="4"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tc>
        <w:tc>
          <w:tcPr>
            <w:tcW w:w="2158" w:type="dxa"/>
            <w:tcBorders>
              <w:top w:val="single" w:sz="4" w:space="0" w:color="000000"/>
              <w:left w:val="single" w:sz="4" w:space="0" w:color="000000"/>
              <w:right w:val="single" w:sz="4" w:space="0" w:color="000000"/>
            </w:tcBorders>
            <w:shd w:val="clear" w:color="auto" w:fill="auto"/>
            <w:vAlign w:val="bottom"/>
          </w:tcPr>
          <w:p w:rsidR="00CE15B4" w:rsidRDefault="008945A5">
            <w:pPr>
              <w:spacing w:line="360" w:lineRule="auto"/>
              <w:ind w:left="2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Начало каникул</w:t>
            </w:r>
          </w:p>
        </w:tc>
        <w:tc>
          <w:tcPr>
            <w:tcW w:w="3210" w:type="dxa"/>
            <w:tcBorders>
              <w:top w:val="single" w:sz="4" w:space="0" w:color="000000"/>
              <w:left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Окончание каникул</w:t>
            </w:r>
          </w:p>
        </w:tc>
        <w:tc>
          <w:tcPr>
            <w:tcW w:w="2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jc w:val="center"/>
              <w:rPr>
                <w:rFonts w:ascii="Times New Roman" w:eastAsia="Times New Roman" w:hAnsi="Times New Roman" w:cs="Times New Roman"/>
                <w:b/>
                <w:sz w:val="24"/>
                <w:szCs w:val="24"/>
              </w:rPr>
            </w:pPr>
          </w:p>
        </w:tc>
      </w:tr>
      <w:tr w:rsidR="00CE15B4">
        <w:trPr>
          <w:trHeight w:val="263"/>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01.09.2023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04.11.2023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12.11.2023</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13.11.2023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27.12.2023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10.01.2024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11.01.2024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.03.2024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31.03.2024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9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 01.04.2024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01.06.2024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ind w:left="100"/>
              <w:contextualSpacing/>
              <w:rPr>
                <w:rFonts w:ascii="Times New Roman" w:eastAsia="Times New Roman" w:hAnsi="Times New Roman" w:cs="Times New Roman"/>
                <w:w w:val="99"/>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bl>
    <w:p w:rsidR="00CE15B4" w:rsidRDefault="00CE15B4">
      <w:pPr>
        <w:spacing w:line="360" w:lineRule="auto"/>
        <w:contextualSpacing/>
        <w:rPr>
          <w:rFonts w:ascii="Times New Roman" w:eastAsia="Times New Roman" w:hAnsi="Times New Roman" w:cs="Times New Roman"/>
          <w:b/>
          <w:sz w:val="24"/>
          <w:szCs w:val="24"/>
        </w:rPr>
      </w:pPr>
    </w:p>
    <w:p w:rsidR="00CE15B4" w:rsidRDefault="008945A5">
      <w:pPr>
        <w:spacing w:line="360" w:lineRule="auto"/>
        <w:ind w:right="360" w:firstLine="426"/>
        <w:contextualSpacing/>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 учебных триместров во 2-х – 9-х классах</w:t>
      </w:r>
    </w:p>
    <w:tbl>
      <w:tblPr>
        <w:tblW w:w="10355" w:type="dxa"/>
        <w:tblCellMar>
          <w:left w:w="5" w:type="dxa"/>
          <w:right w:w="5" w:type="dxa"/>
        </w:tblCellMar>
        <w:tblLook w:val="0000" w:firstRow="0" w:lastRow="0" w:firstColumn="0" w:lastColumn="0" w:noHBand="0" w:noVBand="0"/>
      </w:tblPr>
      <w:tblGrid>
        <w:gridCol w:w="3541"/>
        <w:gridCol w:w="3395"/>
        <w:gridCol w:w="15"/>
        <w:gridCol w:w="3404"/>
      </w:tblGrid>
      <w:tr w:rsidR="00CE15B4">
        <w:trPr>
          <w:trHeight w:val="280"/>
        </w:trPr>
        <w:tc>
          <w:tcPr>
            <w:tcW w:w="69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3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дней)</w:t>
            </w:r>
          </w:p>
        </w:tc>
      </w:tr>
      <w:tr w:rsidR="00CE15B4">
        <w:trPr>
          <w:trHeight w:val="16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2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Начало </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Окончание </w:t>
            </w:r>
          </w:p>
        </w:tc>
        <w:tc>
          <w:tcPr>
            <w:tcW w:w="34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jc w:val="center"/>
              <w:rPr>
                <w:rFonts w:ascii="Times New Roman" w:eastAsia="Times New Roman" w:hAnsi="Times New Roman" w:cs="Times New Roman"/>
                <w:b/>
                <w:sz w:val="24"/>
                <w:szCs w:val="24"/>
              </w:rPr>
            </w:pPr>
          </w:p>
        </w:tc>
      </w:tr>
      <w:tr w:rsidR="00CE15B4">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01.09.2023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30.11.2023</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недель</w:t>
            </w:r>
          </w:p>
        </w:tc>
      </w:tr>
      <w:tr w:rsidR="00CE15B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01.12.2023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29.02.2024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недель </w:t>
            </w:r>
          </w:p>
        </w:tc>
      </w:tr>
      <w:tr w:rsidR="00CE15B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01.03.2024</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31.05.2024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недель</w:t>
            </w:r>
          </w:p>
        </w:tc>
      </w:tr>
      <w:tr w:rsidR="00CE15B4">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 недели</w:t>
            </w:r>
          </w:p>
        </w:tc>
      </w:tr>
    </w:tbl>
    <w:p w:rsidR="00CE15B4" w:rsidRDefault="00CE15B4">
      <w:pPr>
        <w:spacing w:line="360" w:lineRule="auto"/>
        <w:ind w:right="360" w:firstLine="426"/>
        <w:contextualSpacing/>
        <w:jc w:val="both"/>
        <w:textAlignment w:val="baseline"/>
        <w:rPr>
          <w:rFonts w:ascii="Times New Roman" w:eastAsia="Times New Roman" w:hAnsi="Times New Roman" w:cs="Times New Roman"/>
          <w:b/>
          <w:sz w:val="24"/>
          <w:szCs w:val="24"/>
        </w:rPr>
      </w:pPr>
    </w:p>
    <w:p w:rsidR="00CE15B4" w:rsidRDefault="008945A5">
      <w:pPr>
        <w:spacing w:line="360" w:lineRule="auto"/>
        <w:ind w:right="360" w:firstLine="426"/>
        <w:contextualSpacing/>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каникул в 1-х классах</w:t>
      </w:r>
    </w:p>
    <w:tbl>
      <w:tblPr>
        <w:tblW w:w="10348" w:type="dxa"/>
        <w:tblInd w:w="-40" w:type="dxa"/>
        <w:tblCellMar>
          <w:left w:w="10" w:type="dxa"/>
          <w:right w:w="10" w:type="dxa"/>
        </w:tblCellMar>
        <w:tblLook w:val="0000" w:firstRow="0" w:lastRow="0" w:firstColumn="0" w:lastColumn="0" w:noHBand="0" w:noVBand="0"/>
      </w:tblPr>
      <w:tblGrid>
        <w:gridCol w:w="2137"/>
        <w:gridCol w:w="2158"/>
        <w:gridCol w:w="261"/>
        <w:gridCol w:w="2949"/>
        <w:gridCol w:w="30"/>
        <w:gridCol w:w="2813"/>
      </w:tblGrid>
      <w:tr w:rsidR="00CE15B4">
        <w:trPr>
          <w:trHeight w:val="280"/>
        </w:trPr>
        <w:tc>
          <w:tcPr>
            <w:tcW w:w="2137" w:type="dxa"/>
            <w:tcBorders>
              <w:top w:val="single" w:sz="8" w:space="0" w:color="000000"/>
              <w:left w:val="single" w:sz="8" w:space="0" w:color="000000"/>
              <w:right w:val="single" w:sz="8"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2158" w:type="dxa"/>
            <w:tcBorders>
              <w:top w:val="single" w:sz="8" w:space="0" w:color="000000"/>
              <w:bottom w:val="single" w:sz="8"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3210" w:type="dxa"/>
            <w:gridSpan w:val="2"/>
            <w:tcBorders>
              <w:top w:val="single" w:sz="8" w:space="0" w:color="000000"/>
              <w:bottom w:val="single" w:sz="8" w:space="0" w:color="000000"/>
              <w:right w:val="single" w:sz="8" w:space="0" w:color="000000"/>
            </w:tcBorders>
            <w:shd w:val="clear" w:color="auto" w:fill="auto"/>
            <w:vAlign w:val="bottom"/>
          </w:tcPr>
          <w:p w:rsidR="00CE15B4" w:rsidRDefault="008945A5">
            <w:pPr>
              <w:spacing w:line="360" w:lineRule="auto"/>
              <w:ind w:left="4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2843" w:type="dxa"/>
            <w:gridSpan w:val="2"/>
            <w:vMerge w:val="restart"/>
            <w:tcBorders>
              <w:top w:val="single" w:sz="8" w:space="0" w:color="000000"/>
              <w:right w:val="single" w:sz="8" w:space="0" w:color="000000"/>
            </w:tcBorders>
            <w:shd w:val="clear" w:color="auto" w:fill="auto"/>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дней)</w:t>
            </w:r>
          </w:p>
        </w:tc>
      </w:tr>
      <w:tr w:rsidR="00CE15B4">
        <w:trPr>
          <w:trHeight w:val="273"/>
        </w:trPr>
        <w:tc>
          <w:tcPr>
            <w:tcW w:w="2137" w:type="dxa"/>
            <w:tcBorders>
              <w:left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tc>
        <w:tc>
          <w:tcPr>
            <w:tcW w:w="2419" w:type="dxa"/>
            <w:gridSpan w:val="2"/>
            <w:tcBorders>
              <w:right w:val="single" w:sz="8"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Начало каникул</w:t>
            </w:r>
          </w:p>
        </w:tc>
        <w:tc>
          <w:tcPr>
            <w:tcW w:w="2949" w:type="dxa"/>
            <w:tcBorders>
              <w:left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Окончание каникул</w:t>
            </w:r>
          </w:p>
        </w:tc>
        <w:tc>
          <w:tcPr>
            <w:tcW w:w="2843" w:type="dxa"/>
            <w:gridSpan w:val="2"/>
            <w:vMerge/>
            <w:tcBorders>
              <w:bottom w:val="single" w:sz="4" w:space="0" w:color="000000"/>
              <w:right w:val="single" w:sz="8" w:space="0" w:color="000000"/>
            </w:tcBorders>
            <w:shd w:val="clear" w:color="auto" w:fill="auto"/>
            <w:vAlign w:val="bottom"/>
          </w:tcPr>
          <w:p w:rsidR="00CE15B4" w:rsidRDefault="00CE15B4">
            <w:pPr>
              <w:spacing w:line="360" w:lineRule="auto"/>
              <w:contextualSpacing/>
              <w:jc w:val="center"/>
              <w:rPr>
                <w:rFonts w:ascii="Times New Roman" w:eastAsia="Times New Roman" w:hAnsi="Times New Roman" w:cs="Times New Roman"/>
                <w:b/>
                <w:sz w:val="24"/>
                <w:szCs w:val="24"/>
              </w:rPr>
            </w:pPr>
          </w:p>
        </w:tc>
      </w:tr>
      <w:tr w:rsidR="00CE15B4">
        <w:trPr>
          <w:trHeight w:val="263"/>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01.09.2023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04.11.2023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12.11.2023</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13.11.2023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27.12.2023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10.01.2024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11.01.2024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17.02.2024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25.02.2024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 xml:space="preserve">  9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26.02.2024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.03.2024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31.03.2024</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9 дней</w:t>
            </w:r>
          </w:p>
        </w:tc>
      </w:tr>
      <w:tr w:rsidR="00CE15B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 01.04.2024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01.06.2024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ind w:left="100"/>
              <w:contextualSpacing/>
              <w:rPr>
                <w:rFonts w:ascii="Times New Roman" w:eastAsia="Times New Roman" w:hAnsi="Times New Roman" w:cs="Times New Roman"/>
                <w:w w:val="99"/>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bl>
    <w:p w:rsidR="00CE15B4" w:rsidRDefault="00CE15B4">
      <w:pPr>
        <w:spacing w:line="360" w:lineRule="auto"/>
        <w:contextualSpacing/>
        <w:rPr>
          <w:rFonts w:ascii="Times New Roman" w:eastAsia="Times New Roman" w:hAnsi="Times New Roman" w:cs="Times New Roman"/>
          <w:b/>
          <w:sz w:val="24"/>
          <w:szCs w:val="24"/>
        </w:rPr>
      </w:pPr>
    </w:p>
    <w:p w:rsidR="00CE15B4" w:rsidRDefault="008945A5">
      <w:pPr>
        <w:spacing w:line="360" w:lineRule="auto"/>
        <w:ind w:right="360" w:firstLine="426"/>
        <w:contextualSpacing/>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 учебных триместров в 1-х классах</w:t>
      </w:r>
    </w:p>
    <w:tbl>
      <w:tblPr>
        <w:tblW w:w="10355" w:type="dxa"/>
        <w:tblCellMar>
          <w:left w:w="5" w:type="dxa"/>
          <w:right w:w="5" w:type="dxa"/>
        </w:tblCellMar>
        <w:tblLook w:val="0000" w:firstRow="0" w:lastRow="0" w:firstColumn="0" w:lastColumn="0" w:noHBand="0" w:noVBand="0"/>
      </w:tblPr>
      <w:tblGrid>
        <w:gridCol w:w="3541"/>
        <w:gridCol w:w="3395"/>
        <w:gridCol w:w="15"/>
        <w:gridCol w:w="3404"/>
      </w:tblGrid>
      <w:tr w:rsidR="00CE15B4">
        <w:trPr>
          <w:trHeight w:val="280"/>
        </w:trPr>
        <w:tc>
          <w:tcPr>
            <w:tcW w:w="69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3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дней)</w:t>
            </w:r>
          </w:p>
        </w:tc>
      </w:tr>
      <w:tr w:rsidR="00CE15B4">
        <w:trPr>
          <w:trHeight w:val="23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2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Начало </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Окончание </w:t>
            </w:r>
          </w:p>
        </w:tc>
        <w:tc>
          <w:tcPr>
            <w:tcW w:w="34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CE15B4">
            <w:pPr>
              <w:spacing w:line="360" w:lineRule="auto"/>
              <w:contextualSpacing/>
              <w:jc w:val="center"/>
              <w:rPr>
                <w:rFonts w:ascii="Times New Roman" w:eastAsia="Times New Roman" w:hAnsi="Times New Roman" w:cs="Times New Roman"/>
                <w:b/>
                <w:sz w:val="24"/>
                <w:szCs w:val="24"/>
              </w:rPr>
            </w:pPr>
          </w:p>
        </w:tc>
      </w:tr>
      <w:tr w:rsidR="00CE15B4">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01.09.2023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30.11.2023</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недель</w:t>
            </w:r>
          </w:p>
        </w:tc>
      </w:tr>
      <w:tr w:rsidR="00CE15B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01.12.2023</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29.02.2024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недель </w:t>
            </w:r>
          </w:p>
        </w:tc>
      </w:tr>
      <w:tr w:rsidR="00CE15B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01.03.2024</w:t>
            </w:r>
          </w:p>
        </w:tc>
        <w:tc>
          <w:tcPr>
            <w:tcW w:w="3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31.05.2024</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недель</w:t>
            </w:r>
          </w:p>
        </w:tc>
      </w:tr>
      <w:tr w:rsidR="00CE15B4">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недели</w:t>
            </w:r>
          </w:p>
        </w:tc>
      </w:tr>
    </w:tbl>
    <w:p w:rsidR="00CE15B4" w:rsidRDefault="00CE15B4">
      <w:pPr>
        <w:spacing w:line="360" w:lineRule="auto"/>
        <w:ind w:right="360" w:firstLine="426"/>
        <w:contextualSpacing/>
        <w:jc w:val="both"/>
        <w:textAlignment w:val="baseline"/>
        <w:rPr>
          <w:rFonts w:ascii="Times New Roman" w:eastAsia="Times New Roman" w:hAnsi="Times New Roman" w:cs="Times New Roman"/>
          <w:b/>
          <w:sz w:val="24"/>
          <w:szCs w:val="24"/>
        </w:rPr>
      </w:pPr>
    </w:p>
    <w:p w:rsidR="00CE15B4" w:rsidRDefault="008945A5">
      <w:pPr>
        <w:spacing w:line="360" w:lineRule="auto"/>
        <w:ind w:right="360" w:firstLine="426"/>
        <w:contextualSpacing/>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каникул в 9-х классах</w:t>
      </w:r>
    </w:p>
    <w:tbl>
      <w:tblPr>
        <w:tblW w:w="10348" w:type="dxa"/>
        <w:tblInd w:w="-25" w:type="dxa"/>
        <w:tblCellMar>
          <w:left w:w="10" w:type="dxa"/>
          <w:right w:w="10" w:type="dxa"/>
        </w:tblCellMar>
        <w:tblLook w:val="0000" w:firstRow="0" w:lastRow="0" w:firstColumn="0" w:lastColumn="0" w:noHBand="0" w:noVBand="0"/>
      </w:tblPr>
      <w:tblGrid>
        <w:gridCol w:w="2140"/>
        <w:gridCol w:w="2160"/>
        <w:gridCol w:w="261"/>
        <w:gridCol w:w="2952"/>
        <w:gridCol w:w="2835"/>
      </w:tblGrid>
      <w:tr w:rsidR="00CE15B4">
        <w:trPr>
          <w:trHeight w:val="280"/>
        </w:trPr>
        <w:tc>
          <w:tcPr>
            <w:tcW w:w="2139" w:type="dxa"/>
            <w:tcBorders>
              <w:top w:val="single" w:sz="8" w:space="0" w:color="000000"/>
              <w:left w:val="single" w:sz="8" w:space="0" w:color="000000"/>
              <w:right w:val="single" w:sz="8"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2160" w:type="dxa"/>
            <w:tcBorders>
              <w:top w:val="single" w:sz="8" w:space="0" w:color="000000"/>
              <w:bottom w:val="single" w:sz="8"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3213" w:type="dxa"/>
            <w:gridSpan w:val="2"/>
            <w:tcBorders>
              <w:top w:val="single" w:sz="8" w:space="0" w:color="000000"/>
              <w:bottom w:val="single" w:sz="8" w:space="0" w:color="000000"/>
              <w:right w:val="single" w:sz="8" w:space="0" w:color="000000"/>
            </w:tcBorders>
            <w:shd w:val="clear" w:color="auto" w:fill="auto"/>
            <w:vAlign w:val="bottom"/>
          </w:tcPr>
          <w:p w:rsidR="00CE15B4" w:rsidRDefault="008945A5">
            <w:pPr>
              <w:spacing w:line="360" w:lineRule="auto"/>
              <w:ind w:left="4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2835" w:type="dxa"/>
            <w:vMerge w:val="restart"/>
            <w:tcBorders>
              <w:top w:val="single" w:sz="8" w:space="0" w:color="000000"/>
              <w:right w:val="single" w:sz="8" w:space="0" w:color="000000"/>
            </w:tcBorders>
            <w:shd w:val="clear" w:color="auto" w:fill="auto"/>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дней)</w:t>
            </w:r>
          </w:p>
        </w:tc>
      </w:tr>
      <w:tr w:rsidR="00CE15B4">
        <w:trPr>
          <w:trHeight w:val="215"/>
        </w:trPr>
        <w:tc>
          <w:tcPr>
            <w:tcW w:w="2139" w:type="dxa"/>
            <w:tcBorders>
              <w:left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tc>
        <w:tc>
          <w:tcPr>
            <w:tcW w:w="2421" w:type="dxa"/>
            <w:gridSpan w:val="2"/>
            <w:tcBorders>
              <w:right w:val="single" w:sz="8"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Начало каникул</w:t>
            </w:r>
          </w:p>
        </w:tc>
        <w:tc>
          <w:tcPr>
            <w:tcW w:w="2952" w:type="dxa"/>
            <w:tcBorders>
              <w:left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Окончание каникул</w:t>
            </w:r>
          </w:p>
        </w:tc>
        <w:tc>
          <w:tcPr>
            <w:tcW w:w="2835" w:type="dxa"/>
            <w:vMerge/>
            <w:tcBorders>
              <w:bottom w:val="single" w:sz="4" w:space="0" w:color="000000"/>
              <w:right w:val="single" w:sz="8" w:space="0" w:color="000000"/>
            </w:tcBorders>
            <w:shd w:val="clear" w:color="auto" w:fill="auto"/>
            <w:vAlign w:val="bottom"/>
          </w:tcPr>
          <w:p w:rsidR="00CE15B4" w:rsidRDefault="00CE15B4">
            <w:pPr>
              <w:spacing w:line="360" w:lineRule="auto"/>
              <w:contextualSpacing/>
              <w:jc w:val="center"/>
              <w:rPr>
                <w:rFonts w:ascii="Times New Roman" w:eastAsia="Times New Roman" w:hAnsi="Times New Roman" w:cs="Times New Roman"/>
                <w:b/>
                <w:sz w:val="24"/>
                <w:szCs w:val="24"/>
              </w:rPr>
            </w:pPr>
          </w:p>
        </w:tc>
      </w:tr>
      <w:tr w:rsidR="00CE15B4">
        <w:trPr>
          <w:trHeight w:val="263"/>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01.09.2023</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04.11.2023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12.11.2023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дней</w:t>
            </w:r>
          </w:p>
        </w:tc>
      </w:tr>
      <w:tr w:rsidR="00CE15B4">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13.11.2023</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27.12.2023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10.01.2024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дней</w:t>
            </w:r>
          </w:p>
        </w:tc>
      </w:tr>
      <w:tr w:rsidR="00CE15B4">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11.01.2024</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.03.2024</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31.03.2024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9 дней</w:t>
            </w:r>
          </w:p>
        </w:tc>
      </w:tr>
      <w:tr w:rsidR="00CE15B4">
        <w:trPr>
          <w:trHeight w:val="266"/>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01.04.2024 </w:t>
            </w:r>
          </w:p>
        </w:tc>
        <w:tc>
          <w:tcPr>
            <w:tcW w:w="820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до 25.05.2024, каникулы с 28.06.2024 с учетом ГИА</w:t>
            </w:r>
          </w:p>
        </w:tc>
      </w:tr>
    </w:tbl>
    <w:p w:rsidR="00CE15B4" w:rsidRDefault="00CE15B4">
      <w:pPr>
        <w:spacing w:line="360" w:lineRule="auto"/>
        <w:contextualSpacing/>
        <w:rPr>
          <w:rFonts w:ascii="Times New Roman" w:eastAsia="Times New Roman" w:hAnsi="Times New Roman" w:cs="Times New Roman"/>
          <w:b/>
          <w:sz w:val="24"/>
          <w:szCs w:val="24"/>
        </w:rPr>
      </w:pP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Продолжительность учебных полугодий в 10 – х </w:t>
      </w:r>
    </w:p>
    <w:tbl>
      <w:tblPr>
        <w:tblStyle w:val="aff6"/>
        <w:tblW w:w="10196" w:type="dxa"/>
        <w:tblLook w:val="04A0" w:firstRow="1" w:lastRow="0" w:firstColumn="1" w:lastColumn="0" w:noHBand="0" w:noVBand="1"/>
      </w:tblPr>
      <w:tblGrid>
        <w:gridCol w:w="2538"/>
        <w:gridCol w:w="2537"/>
        <w:gridCol w:w="2543"/>
        <w:gridCol w:w="2578"/>
      </w:tblGrid>
      <w:tr w:rsidR="00CE15B4">
        <w:tc>
          <w:tcPr>
            <w:tcW w:w="2537" w:type="dxa"/>
          </w:tcPr>
          <w:p w:rsidR="00CE15B4" w:rsidRDefault="00CE15B4">
            <w:pPr>
              <w:spacing w:line="360" w:lineRule="auto"/>
              <w:contextualSpacing/>
              <w:rPr>
                <w:rFonts w:ascii="Times New Roman" w:eastAsia="Times New Roman" w:hAnsi="Times New Roman" w:cs="Times New Roman"/>
                <w:b/>
                <w:sz w:val="24"/>
                <w:szCs w:val="24"/>
              </w:rPr>
            </w:pPr>
          </w:p>
        </w:tc>
        <w:tc>
          <w:tcPr>
            <w:tcW w:w="5080" w:type="dxa"/>
            <w:gridSpan w:val="2"/>
          </w:tcPr>
          <w:p w:rsidR="00CE15B4" w:rsidRDefault="008945A5">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2578" w:type="dxa"/>
            <w:vMerge w:val="restart"/>
          </w:tcPr>
          <w:p w:rsidR="00CE15B4" w:rsidRDefault="008945A5">
            <w:pPr>
              <w:spacing w:line="360" w:lineRule="auto"/>
              <w:contextualSpacing/>
              <w:rPr>
                <w:rFonts w:ascii="Times New Roman" w:eastAsia="Times New Roman" w:hAnsi="Times New Roman" w:cs="Times New Roman"/>
                <w:b/>
                <w:w w:val="99"/>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w w:val="99"/>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(количество дней</w:t>
            </w:r>
            <w:r>
              <w:rPr>
                <w:rFonts w:ascii="Times New Roman" w:eastAsia="Times New Roman" w:hAnsi="Times New Roman" w:cs="Times New Roman"/>
                <w:b/>
                <w:sz w:val="24"/>
                <w:szCs w:val="24"/>
              </w:rPr>
              <w:t>)</w:t>
            </w:r>
          </w:p>
        </w:tc>
      </w:tr>
      <w:tr w:rsidR="00CE15B4">
        <w:tc>
          <w:tcPr>
            <w:tcW w:w="2537" w:type="dxa"/>
          </w:tcPr>
          <w:p w:rsidR="00CE15B4" w:rsidRDefault="00CE15B4">
            <w:pPr>
              <w:spacing w:line="360" w:lineRule="auto"/>
              <w:contextualSpacing/>
              <w:rPr>
                <w:rFonts w:ascii="Times New Roman" w:eastAsia="Times New Roman" w:hAnsi="Times New Roman" w:cs="Times New Roman"/>
                <w:b/>
                <w:sz w:val="24"/>
                <w:szCs w:val="24"/>
              </w:rPr>
            </w:pPr>
          </w:p>
        </w:tc>
        <w:tc>
          <w:tcPr>
            <w:tcW w:w="2537"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Начала полугодия</w:t>
            </w:r>
          </w:p>
        </w:tc>
        <w:tc>
          <w:tcPr>
            <w:tcW w:w="2543"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Окончания полугодия</w:t>
            </w:r>
          </w:p>
        </w:tc>
        <w:tc>
          <w:tcPr>
            <w:tcW w:w="2578" w:type="dxa"/>
            <w:vMerge/>
          </w:tcPr>
          <w:p w:rsidR="00CE15B4" w:rsidRDefault="00CE15B4">
            <w:pPr>
              <w:spacing w:line="360" w:lineRule="auto"/>
              <w:contextualSpacing/>
              <w:rPr>
                <w:rFonts w:ascii="Times New Roman" w:eastAsia="Times New Roman" w:hAnsi="Times New Roman" w:cs="Times New Roman"/>
                <w:b/>
                <w:sz w:val="24"/>
                <w:szCs w:val="24"/>
              </w:rPr>
            </w:pPr>
          </w:p>
        </w:tc>
      </w:tr>
      <w:tr w:rsidR="00CE15B4">
        <w:tc>
          <w:tcPr>
            <w:tcW w:w="2537"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1-ое полугодие</w:t>
            </w:r>
          </w:p>
        </w:tc>
        <w:tc>
          <w:tcPr>
            <w:tcW w:w="2537"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01.09.2023 г.</w:t>
            </w:r>
          </w:p>
        </w:tc>
        <w:tc>
          <w:tcPr>
            <w:tcW w:w="2543"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26.12.2023 г.</w:t>
            </w:r>
          </w:p>
        </w:tc>
        <w:tc>
          <w:tcPr>
            <w:tcW w:w="2578"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 недель</w:t>
            </w:r>
          </w:p>
        </w:tc>
      </w:tr>
      <w:tr w:rsidR="00CE15B4">
        <w:tc>
          <w:tcPr>
            <w:tcW w:w="2537"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2-ое полугодие</w:t>
            </w:r>
          </w:p>
        </w:tc>
        <w:tc>
          <w:tcPr>
            <w:tcW w:w="2537"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11.01.2024 г.</w:t>
            </w:r>
          </w:p>
        </w:tc>
        <w:tc>
          <w:tcPr>
            <w:tcW w:w="2543"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31.05.2024 г.</w:t>
            </w:r>
          </w:p>
        </w:tc>
        <w:tc>
          <w:tcPr>
            <w:tcW w:w="2578"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 недель</w:t>
            </w:r>
          </w:p>
        </w:tc>
      </w:tr>
      <w:tr w:rsidR="00CE15B4">
        <w:tc>
          <w:tcPr>
            <w:tcW w:w="10195" w:type="dxa"/>
            <w:gridSpan w:val="4"/>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Учебные сборы (юноши 10 класс) – с 03.06.2024 по 07.06.2024</w:t>
            </w:r>
          </w:p>
        </w:tc>
      </w:tr>
    </w:tbl>
    <w:p w:rsidR="00CE15B4" w:rsidRDefault="00CE15B4">
      <w:pPr>
        <w:spacing w:line="360" w:lineRule="auto"/>
        <w:ind w:right="40"/>
        <w:contextualSpacing/>
        <w:rPr>
          <w:rFonts w:ascii="Times New Roman" w:eastAsia="Times New Roman" w:hAnsi="Times New Roman" w:cs="Times New Roman"/>
          <w:b/>
          <w:sz w:val="24"/>
          <w:szCs w:val="24"/>
        </w:rPr>
      </w:pPr>
      <w:bookmarkStart w:id="130" w:name="page2"/>
      <w:bookmarkEnd w:id="130"/>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 учебных полугодий в 11 –х классах</w:t>
      </w:r>
    </w:p>
    <w:tbl>
      <w:tblPr>
        <w:tblStyle w:val="aff6"/>
        <w:tblW w:w="10196" w:type="dxa"/>
        <w:tblLook w:val="04A0" w:firstRow="1" w:lastRow="0" w:firstColumn="1" w:lastColumn="0" w:noHBand="0" w:noVBand="1"/>
      </w:tblPr>
      <w:tblGrid>
        <w:gridCol w:w="2538"/>
        <w:gridCol w:w="2537"/>
        <w:gridCol w:w="2543"/>
        <w:gridCol w:w="2578"/>
      </w:tblGrid>
      <w:tr w:rsidR="00CE15B4">
        <w:tc>
          <w:tcPr>
            <w:tcW w:w="2537" w:type="dxa"/>
          </w:tcPr>
          <w:p w:rsidR="00CE15B4" w:rsidRDefault="00CE15B4">
            <w:pPr>
              <w:spacing w:line="360" w:lineRule="auto"/>
              <w:contextualSpacing/>
              <w:rPr>
                <w:rFonts w:ascii="Times New Roman" w:eastAsia="Times New Roman" w:hAnsi="Times New Roman" w:cs="Times New Roman"/>
                <w:b/>
                <w:sz w:val="24"/>
                <w:szCs w:val="24"/>
              </w:rPr>
            </w:pPr>
          </w:p>
        </w:tc>
        <w:tc>
          <w:tcPr>
            <w:tcW w:w="5080" w:type="dxa"/>
            <w:gridSpan w:val="2"/>
          </w:tcPr>
          <w:p w:rsidR="00CE15B4" w:rsidRDefault="008945A5">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2578" w:type="dxa"/>
            <w:vMerge w:val="restart"/>
          </w:tcPr>
          <w:p w:rsidR="00CE15B4" w:rsidRDefault="008945A5">
            <w:pPr>
              <w:spacing w:line="360" w:lineRule="auto"/>
              <w:contextualSpacing/>
              <w:rPr>
                <w:rFonts w:ascii="Times New Roman" w:eastAsia="Times New Roman" w:hAnsi="Times New Roman" w:cs="Times New Roman"/>
                <w:b/>
                <w:w w:val="99"/>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w w:val="99"/>
                <w:sz w:val="24"/>
                <w:szCs w:val="24"/>
              </w:rPr>
              <w:t>Продолжительность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lastRenderedPageBreak/>
              <w:t>(количество дней</w:t>
            </w:r>
            <w:r>
              <w:rPr>
                <w:rFonts w:ascii="Times New Roman" w:eastAsia="Times New Roman" w:hAnsi="Times New Roman" w:cs="Times New Roman"/>
                <w:b/>
                <w:sz w:val="24"/>
                <w:szCs w:val="24"/>
              </w:rPr>
              <w:t>)</w:t>
            </w:r>
          </w:p>
        </w:tc>
      </w:tr>
      <w:tr w:rsidR="00CE15B4">
        <w:tc>
          <w:tcPr>
            <w:tcW w:w="2537" w:type="dxa"/>
          </w:tcPr>
          <w:p w:rsidR="00CE15B4" w:rsidRDefault="00CE15B4">
            <w:pPr>
              <w:spacing w:line="360" w:lineRule="auto"/>
              <w:contextualSpacing/>
              <w:rPr>
                <w:rFonts w:ascii="Times New Roman" w:eastAsia="Times New Roman" w:hAnsi="Times New Roman" w:cs="Times New Roman"/>
                <w:b/>
                <w:sz w:val="24"/>
                <w:szCs w:val="24"/>
              </w:rPr>
            </w:pPr>
          </w:p>
        </w:tc>
        <w:tc>
          <w:tcPr>
            <w:tcW w:w="2537"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Начала полугодия</w:t>
            </w:r>
          </w:p>
        </w:tc>
        <w:tc>
          <w:tcPr>
            <w:tcW w:w="2543"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Окончания полугодия</w:t>
            </w:r>
          </w:p>
        </w:tc>
        <w:tc>
          <w:tcPr>
            <w:tcW w:w="2578" w:type="dxa"/>
            <w:vMerge/>
          </w:tcPr>
          <w:p w:rsidR="00CE15B4" w:rsidRDefault="00CE15B4">
            <w:pPr>
              <w:spacing w:line="360" w:lineRule="auto"/>
              <w:contextualSpacing/>
              <w:rPr>
                <w:rFonts w:ascii="Times New Roman" w:eastAsia="Times New Roman" w:hAnsi="Times New Roman" w:cs="Times New Roman"/>
                <w:b/>
                <w:sz w:val="24"/>
                <w:szCs w:val="24"/>
              </w:rPr>
            </w:pPr>
          </w:p>
        </w:tc>
      </w:tr>
      <w:tr w:rsidR="00CE15B4">
        <w:tc>
          <w:tcPr>
            <w:tcW w:w="2537"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1-ое полугодие</w:t>
            </w:r>
          </w:p>
        </w:tc>
        <w:tc>
          <w:tcPr>
            <w:tcW w:w="2537"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01.09.2023 г.</w:t>
            </w:r>
          </w:p>
        </w:tc>
        <w:tc>
          <w:tcPr>
            <w:tcW w:w="2543"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26.12.2023 г.</w:t>
            </w:r>
          </w:p>
        </w:tc>
        <w:tc>
          <w:tcPr>
            <w:tcW w:w="2578"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 недель</w:t>
            </w:r>
          </w:p>
        </w:tc>
      </w:tr>
      <w:tr w:rsidR="00CE15B4">
        <w:tc>
          <w:tcPr>
            <w:tcW w:w="2537"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2-ое полугодие</w:t>
            </w:r>
          </w:p>
        </w:tc>
        <w:tc>
          <w:tcPr>
            <w:tcW w:w="2537"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11.01.2024 г.</w:t>
            </w:r>
          </w:p>
        </w:tc>
        <w:tc>
          <w:tcPr>
            <w:tcW w:w="2543" w:type="dxa"/>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31.05.2024 г.</w:t>
            </w:r>
          </w:p>
        </w:tc>
        <w:tc>
          <w:tcPr>
            <w:tcW w:w="2578" w:type="dxa"/>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 недель</w:t>
            </w:r>
          </w:p>
        </w:tc>
      </w:tr>
      <w:tr w:rsidR="00CE15B4">
        <w:tc>
          <w:tcPr>
            <w:tcW w:w="10195" w:type="dxa"/>
            <w:gridSpan w:val="4"/>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В 11 классе с 25.05.2024 по 28.06.2024 Государственная итоговая аттестация</w:t>
            </w:r>
          </w:p>
        </w:tc>
      </w:tr>
    </w:tbl>
    <w:p w:rsidR="00CE15B4" w:rsidRDefault="00CE15B4">
      <w:pPr>
        <w:spacing w:line="360" w:lineRule="auto"/>
        <w:ind w:right="40"/>
        <w:contextualSpacing/>
        <w:rPr>
          <w:rFonts w:ascii="Times New Roman" w:eastAsia="Times New Roman" w:hAnsi="Times New Roman" w:cs="Times New Roman"/>
          <w:b/>
          <w:sz w:val="24"/>
          <w:szCs w:val="24"/>
        </w:rPr>
      </w:pPr>
    </w:p>
    <w:p w:rsidR="00CE15B4" w:rsidRDefault="008945A5">
      <w:pPr>
        <w:spacing w:line="360" w:lineRule="auto"/>
        <w:ind w:right="4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 каникул в 1-11 классах в течение 2023-2024 учебного года:</w:t>
      </w:r>
    </w:p>
    <w:tbl>
      <w:tblPr>
        <w:tblW w:w="10301" w:type="dxa"/>
        <w:tblInd w:w="10" w:type="dxa"/>
        <w:tblCellMar>
          <w:left w:w="10" w:type="dxa"/>
          <w:right w:w="10" w:type="dxa"/>
        </w:tblCellMar>
        <w:tblLook w:val="0000" w:firstRow="0" w:lastRow="0" w:firstColumn="0" w:lastColumn="0" w:noHBand="0" w:noVBand="0"/>
      </w:tblPr>
      <w:tblGrid>
        <w:gridCol w:w="2447"/>
        <w:gridCol w:w="2449"/>
        <w:gridCol w:w="2199"/>
        <w:gridCol w:w="3175"/>
        <w:gridCol w:w="31"/>
      </w:tblGrid>
      <w:tr w:rsidR="00CE15B4">
        <w:trPr>
          <w:trHeight w:val="303"/>
        </w:trPr>
        <w:tc>
          <w:tcPr>
            <w:tcW w:w="2447" w:type="dxa"/>
            <w:tcBorders>
              <w:top w:val="single" w:sz="8" w:space="0" w:color="000000"/>
              <w:left w:val="single" w:sz="8" w:space="0" w:color="000000"/>
              <w:right w:val="single" w:sz="8" w:space="0" w:color="000000"/>
            </w:tcBorders>
            <w:shd w:val="clear" w:color="auto" w:fill="auto"/>
            <w:vAlign w:val="bottom"/>
          </w:tcPr>
          <w:p w:rsidR="00CE15B4" w:rsidRDefault="008945A5">
            <w:pPr>
              <w:spacing w:line="360" w:lineRule="auto"/>
              <w:ind w:left="60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Каникулы</w:t>
            </w:r>
          </w:p>
        </w:tc>
        <w:tc>
          <w:tcPr>
            <w:tcW w:w="2449" w:type="dxa"/>
            <w:tcBorders>
              <w:top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Дата начала</w:t>
            </w:r>
          </w:p>
        </w:tc>
        <w:tc>
          <w:tcPr>
            <w:tcW w:w="2199" w:type="dxa"/>
            <w:tcBorders>
              <w:top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Дата окончания</w:t>
            </w:r>
          </w:p>
        </w:tc>
        <w:tc>
          <w:tcPr>
            <w:tcW w:w="3175" w:type="dxa"/>
            <w:tcBorders>
              <w:top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Продолжительность</w:t>
            </w:r>
          </w:p>
        </w:tc>
        <w:tc>
          <w:tcPr>
            <w:tcW w:w="31" w:type="dxa"/>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r w:rsidR="00CE15B4">
        <w:trPr>
          <w:trHeight w:val="302"/>
        </w:trPr>
        <w:tc>
          <w:tcPr>
            <w:tcW w:w="2447" w:type="dxa"/>
            <w:tcBorders>
              <w:left w:val="single" w:sz="8" w:space="0" w:color="000000"/>
              <w:bottom w:val="single" w:sz="8" w:space="0" w:color="000000"/>
              <w:right w:val="single" w:sz="8" w:space="0" w:color="000000"/>
            </w:tcBorders>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c>
          <w:tcPr>
            <w:tcW w:w="2449" w:type="dxa"/>
            <w:tcBorders>
              <w:bottom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Каникул</w:t>
            </w:r>
          </w:p>
        </w:tc>
        <w:tc>
          <w:tcPr>
            <w:tcW w:w="2199" w:type="dxa"/>
            <w:tcBorders>
              <w:bottom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каникул</w:t>
            </w:r>
          </w:p>
        </w:tc>
        <w:tc>
          <w:tcPr>
            <w:tcW w:w="3175" w:type="dxa"/>
            <w:tcBorders>
              <w:bottom w:val="single" w:sz="8" w:space="0" w:color="000000"/>
              <w:right w:val="single" w:sz="8"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днях</w:t>
            </w:r>
          </w:p>
        </w:tc>
        <w:tc>
          <w:tcPr>
            <w:tcW w:w="31" w:type="dxa"/>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r w:rsidR="00CE15B4">
        <w:trPr>
          <w:trHeight w:val="285"/>
        </w:trPr>
        <w:tc>
          <w:tcPr>
            <w:tcW w:w="2447" w:type="dxa"/>
            <w:tcBorders>
              <w:left w:val="single" w:sz="8" w:space="0" w:color="000000"/>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w:t>
            </w:r>
          </w:p>
        </w:tc>
        <w:tc>
          <w:tcPr>
            <w:tcW w:w="2449" w:type="dxa"/>
            <w:tcBorders>
              <w:bottom w:val="single" w:sz="8" w:space="0" w:color="000000"/>
              <w:right w:val="single" w:sz="8"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04.11.2023</w:t>
            </w:r>
          </w:p>
        </w:tc>
        <w:tc>
          <w:tcPr>
            <w:tcW w:w="2199" w:type="dxa"/>
            <w:tcBorders>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12.11.2023</w:t>
            </w:r>
          </w:p>
        </w:tc>
        <w:tc>
          <w:tcPr>
            <w:tcW w:w="3175" w:type="dxa"/>
            <w:tcBorders>
              <w:bottom w:val="single" w:sz="8" w:space="0" w:color="000000"/>
              <w:right w:val="single" w:sz="8"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дней</w:t>
            </w:r>
          </w:p>
        </w:tc>
        <w:tc>
          <w:tcPr>
            <w:tcW w:w="31" w:type="dxa"/>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r w:rsidR="00CE15B4">
        <w:trPr>
          <w:trHeight w:val="288"/>
        </w:trPr>
        <w:tc>
          <w:tcPr>
            <w:tcW w:w="2447" w:type="dxa"/>
            <w:tcBorders>
              <w:left w:val="single" w:sz="8" w:space="0" w:color="000000"/>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w:t>
            </w:r>
          </w:p>
        </w:tc>
        <w:tc>
          <w:tcPr>
            <w:tcW w:w="2449" w:type="dxa"/>
            <w:tcBorders>
              <w:bottom w:val="single" w:sz="8" w:space="0" w:color="000000"/>
              <w:right w:val="single" w:sz="8"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27.12.2023</w:t>
            </w:r>
          </w:p>
        </w:tc>
        <w:tc>
          <w:tcPr>
            <w:tcW w:w="2199" w:type="dxa"/>
            <w:tcBorders>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10.01.2024</w:t>
            </w:r>
          </w:p>
        </w:tc>
        <w:tc>
          <w:tcPr>
            <w:tcW w:w="3175" w:type="dxa"/>
            <w:tcBorders>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дней</w:t>
            </w:r>
          </w:p>
        </w:tc>
        <w:tc>
          <w:tcPr>
            <w:tcW w:w="31" w:type="dxa"/>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r w:rsidR="00CE15B4">
        <w:trPr>
          <w:trHeight w:val="288"/>
        </w:trPr>
        <w:tc>
          <w:tcPr>
            <w:tcW w:w="2447" w:type="dxa"/>
            <w:tcBorders>
              <w:left w:val="single" w:sz="8" w:space="0" w:color="000000"/>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w:t>
            </w:r>
          </w:p>
        </w:tc>
        <w:tc>
          <w:tcPr>
            <w:tcW w:w="2449" w:type="dxa"/>
            <w:tcBorders>
              <w:bottom w:val="single" w:sz="8" w:space="0" w:color="000000"/>
              <w:right w:val="single" w:sz="8" w:space="0" w:color="000000"/>
            </w:tcBorders>
            <w:shd w:val="clear" w:color="auto" w:fill="auto"/>
            <w:vAlign w:val="bottom"/>
          </w:tcPr>
          <w:p w:rsidR="00CE15B4" w:rsidRDefault="008945A5">
            <w:pPr>
              <w:spacing w:line="360" w:lineRule="auto"/>
              <w:ind w:left="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 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.03.2024</w:t>
            </w:r>
          </w:p>
        </w:tc>
        <w:tc>
          <w:tcPr>
            <w:tcW w:w="2199" w:type="dxa"/>
            <w:tcBorders>
              <w:bottom w:val="single" w:sz="8" w:space="0" w:color="000000"/>
              <w:right w:val="single" w:sz="8"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31.03.2024</w:t>
            </w:r>
          </w:p>
        </w:tc>
        <w:tc>
          <w:tcPr>
            <w:tcW w:w="3175" w:type="dxa"/>
            <w:tcBorders>
              <w:bottom w:val="single" w:sz="8" w:space="0" w:color="000000"/>
              <w:right w:val="single" w:sz="8" w:space="0" w:color="000000"/>
            </w:tcBorders>
            <w:shd w:val="clear" w:color="auto" w:fill="auto"/>
            <w:vAlign w:val="bottom"/>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 xml:space="preserve">  9 дней</w:t>
            </w:r>
          </w:p>
        </w:tc>
        <w:tc>
          <w:tcPr>
            <w:tcW w:w="31" w:type="dxa"/>
            <w:shd w:val="clear" w:color="auto" w:fill="auto"/>
            <w:vAlign w:val="bottom"/>
          </w:tcPr>
          <w:p w:rsidR="00CE15B4" w:rsidRDefault="00CE15B4">
            <w:pPr>
              <w:spacing w:line="360" w:lineRule="auto"/>
              <w:contextualSpacing/>
              <w:rPr>
                <w:rFonts w:ascii="Times New Roman" w:eastAsia="Times New Roman" w:hAnsi="Times New Roman" w:cs="Times New Roman"/>
                <w:sz w:val="24"/>
                <w:szCs w:val="24"/>
              </w:rPr>
            </w:pPr>
          </w:p>
        </w:tc>
      </w:tr>
    </w:tbl>
    <w:p w:rsidR="00CE15B4" w:rsidRDefault="00CE15B4">
      <w:pPr>
        <w:spacing w:line="360" w:lineRule="auto"/>
        <w:contextualSpacing/>
        <w:rPr>
          <w:rFonts w:ascii="Times New Roman" w:eastAsia="Times New Roman" w:hAnsi="Times New Roman" w:cs="Times New Roman"/>
          <w:b/>
          <w:sz w:val="24"/>
          <w:szCs w:val="24"/>
        </w:rPr>
      </w:pP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Суммарно каникулы составляют 32 дня</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каникулы для первоклассников - с 17.02.2024 по 25.02.2024 (9 дней).</w:t>
      </w:r>
    </w:p>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CE15B4" w:rsidRDefault="008945A5">
      <w:pPr>
        <w:spacing w:line="360" w:lineRule="auto"/>
        <w:ind w:right="-3"/>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Регламентирование образовательного процесса на неделю</w:t>
      </w:r>
    </w:p>
    <w:tbl>
      <w:tblPr>
        <w:tblW w:w="10196" w:type="dxa"/>
        <w:tblCellMar>
          <w:left w:w="5" w:type="dxa"/>
          <w:right w:w="5" w:type="dxa"/>
        </w:tblCellMar>
        <w:tblLook w:val="04A0" w:firstRow="1" w:lastRow="0" w:firstColumn="1" w:lastColumn="0" w:noHBand="0" w:noVBand="1"/>
      </w:tblPr>
      <w:tblGrid>
        <w:gridCol w:w="1639"/>
        <w:gridCol w:w="739"/>
        <w:gridCol w:w="740"/>
        <w:gridCol w:w="741"/>
        <w:gridCol w:w="740"/>
        <w:gridCol w:w="740"/>
        <w:gridCol w:w="740"/>
        <w:gridCol w:w="740"/>
        <w:gridCol w:w="832"/>
        <w:gridCol w:w="848"/>
        <w:gridCol w:w="849"/>
        <w:gridCol w:w="848"/>
      </w:tblGrid>
      <w:tr w:rsidR="00CE15B4">
        <w:tc>
          <w:tcPr>
            <w:tcW w:w="1638" w:type="dxa"/>
            <w:tcBorders>
              <w:top w:val="single" w:sz="4" w:space="0" w:color="000000"/>
              <w:left w:val="single" w:sz="4" w:space="0" w:color="000000"/>
              <w:bottom w:val="single" w:sz="4" w:space="0" w:color="000000"/>
              <w:right w:val="single" w:sz="4" w:space="0" w:color="000000"/>
            </w:tcBorders>
          </w:tcPr>
          <w:p w:rsidR="00CE15B4" w:rsidRDefault="008945A5">
            <w:pPr>
              <w:spacing w:line="360" w:lineRule="auto"/>
              <w:ind w:right="-3"/>
              <w:contextualSpacing/>
              <w:rPr>
                <w:rFonts w:ascii="Times New Roman" w:eastAsia="Times New Roman" w:hAnsi="Times New Roman" w:cs="Times New Roman"/>
                <w:sz w:val="24"/>
                <w:szCs w:val="24"/>
              </w:rPr>
            </w:pPr>
            <w:r>
              <w:rPr>
                <w:rFonts w:ascii="Times New Roman" w:eastAsia="Times New Roman" w:hAnsi="Times New Roman" w:cs="Times New Roman"/>
                <w:b/>
                <w:w w:val="98"/>
                <w:sz w:val="24"/>
                <w:szCs w:val="24"/>
              </w:rPr>
              <w:t>Классы</w:t>
            </w:r>
          </w:p>
        </w:tc>
        <w:tc>
          <w:tcPr>
            <w:tcW w:w="73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83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848"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84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2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848"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0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r>
      <w:tr w:rsidR="00CE15B4">
        <w:tc>
          <w:tcPr>
            <w:tcW w:w="1638" w:type="dxa"/>
            <w:tcBorders>
              <w:top w:val="single" w:sz="4" w:space="0" w:color="000000"/>
              <w:left w:val="single" w:sz="4" w:space="0" w:color="000000"/>
              <w:bottom w:val="single" w:sz="4" w:space="0" w:color="000000"/>
              <w:right w:val="single" w:sz="4" w:space="0" w:color="000000"/>
            </w:tcBorders>
          </w:tcPr>
          <w:p w:rsidR="00CE15B4" w:rsidRDefault="008945A5">
            <w:pPr>
              <w:spacing w:line="360" w:lineRule="auto"/>
              <w:ind w:right="-3"/>
              <w:contextualSpacing/>
              <w:rPr>
                <w:rFonts w:ascii="Times New Roman" w:eastAsia="Times New Roman" w:hAnsi="Times New Roman" w:cs="Times New Roman"/>
                <w:sz w:val="24"/>
                <w:szCs w:val="24"/>
              </w:rPr>
            </w:pPr>
            <w:r>
              <w:rPr>
                <w:rFonts w:ascii="Times New Roman" w:eastAsia="Times New Roman" w:hAnsi="Times New Roman" w:cs="Times New Roman"/>
                <w:b/>
                <w:w w:val="98"/>
                <w:sz w:val="24"/>
                <w:szCs w:val="24"/>
              </w:rPr>
              <w:t xml:space="preserve">Максимальная </w:t>
            </w:r>
            <w:r>
              <w:rPr>
                <w:rFonts w:ascii="Times New Roman" w:eastAsia="Times New Roman" w:hAnsi="Times New Roman" w:cs="Times New Roman"/>
                <w:sz w:val="24"/>
                <w:szCs w:val="24"/>
              </w:rPr>
              <w:t>нагрузка, часов</w:t>
            </w:r>
          </w:p>
        </w:tc>
        <w:tc>
          <w:tcPr>
            <w:tcW w:w="73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0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40"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3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0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48"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4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48"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rsidR="00CE15B4" w:rsidRDefault="00CE15B4">
      <w:pPr>
        <w:spacing w:line="360" w:lineRule="auto"/>
        <w:contextualSpacing/>
        <w:rPr>
          <w:rFonts w:ascii="Times New Roman" w:eastAsia="Times New Roman" w:hAnsi="Times New Roman" w:cs="Times New Roman"/>
          <w:sz w:val="24"/>
          <w:szCs w:val="24"/>
        </w:rPr>
      </w:pP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Регламентирование образовательного процесса на неделю (классы ОВЗ)</w:t>
      </w:r>
    </w:p>
    <w:tbl>
      <w:tblPr>
        <w:tblW w:w="8513" w:type="dxa"/>
        <w:tblCellMar>
          <w:left w:w="5" w:type="dxa"/>
          <w:right w:w="5" w:type="dxa"/>
        </w:tblCellMar>
        <w:tblLook w:val="04A0" w:firstRow="1" w:lastRow="0" w:firstColumn="1" w:lastColumn="0" w:noHBand="0" w:noVBand="1"/>
      </w:tblPr>
      <w:tblGrid>
        <w:gridCol w:w="1639"/>
        <w:gridCol w:w="742"/>
        <w:gridCol w:w="741"/>
        <w:gridCol w:w="742"/>
        <w:gridCol w:w="742"/>
        <w:gridCol w:w="741"/>
        <w:gridCol w:w="742"/>
        <w:gridCol w:w="741"/>
        <w:gridCol w:w="834"/>
        <w:gridCol w:w="849"/>
      </w:tblGrid>
      <w:tr w:rsidR="00CE15B4">
        <w:tc>
          <w:tcPr>
            <w:tcW w:w="1638" w:type="dxa"/>
            <w:tcBorders>
              <w:top w:val="single" w:sz="4" w:space="0" w:color="000000"/>
              <w:left w:val="single" w:sz="4" w:space="0" w:color="000000"/>
              <w:bottom w:val="single" w:sz="4" w:space="0" w:color="000000"/>
              <w:right w:val="single" w:sz="4" w:space="0" w:color="000000"/>
            </w:tcBorders>
          </w:tcPr>
          <w:p w:rsidR="00CE15B4" w:rsidRDefault="008945A5">
            <w:pPr>
              <w:spacing w:line="360" w:lineRule="auto"/>
              <w:ind w:right="-3"/>
              <w:contextualSpacing/>
              <w:rPr>
                <w:rFonts w:ascii="Times New Roman" w:eastAsia="Times New Roman" w:hAnsi="Times New Roman" w:cs="Times New Roman"/>
                <w:sz w:val="24"/>
                <w:szCs w:val="24"/>
              </w:rPr>
            </w:pPr>
            <w:r>
              <w:rPr>
                <w:rFonts w:ascii="Times New Roman" w:eastAsia="Times New Roman" w:hAnsi="Times New Roman" w:cs="Times New Roman"/>
                <w:b/>
                <w:w w:val="98"/>
                <w:sz w:val="24"/>
                <w:szCs w:val="24"/>
              </w:rPr>
              <w:t>Классы</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8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834"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84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1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CE15B4">
        <w:tc>
          <w:tcPr>
            <w:tcW w:w="1638" w:type="dxa"/>
            <w:tcBorders>
              <w:top w:val="single" w:sz="4" w:space="0" w:color="000000"/>
              <w:left w:val="single" w:sz="4" w:space="0" w:color="000000"/>
              <w:bottom w:val="single" w:sz="4" w:space="0" w:color="000000"/>
              <w:right w:val="single" w:sz="4" w:space="0" w:color="000000"/>
            </w:tcBorders>
          </w:tcPr>
          <w:p w:rsidR="00CE15B4" w:rsidRDefault="008945A5">
            <w:pPr>
              <w:spacing w:line="360" w:lineRule="auto"/>
              <w:ind w:right="-3"/>
              <w:contextualSpacing/>
              <w:rPr>
                <w:rFonts w:ascii="Times New Roman" w:eastAsia="Times New Roman" w:hAnsi="Times New Roman" w:cs="Times New Roman"/>
                <w:sz w:val="24"/>
                <w:szCs w:val="24"/>
              </w:rPr>
            </w:pPr>
            <w:r>
              <w:rPr>
                <w:rFonts w:ascii="Times New Roman" w:eastAsia="Times New Roman" w:hAnsi="Times New Roman" w:cs="Times New Roman"/>
                <w:b/>
                <w:w w:val="98"/>
                <w:sz w:val="24"/>
                <w:szCs w:val="24"/>
              </w:rPr>
              <w:t xml:space="preserve">Максимальная </w:t>
            </w:r>
            <w:r>
              <w:rPr>
                <w:rFonts w:ascii="Times New Roman" w:eastAsia="Times New Roman" w:hAnsi="Times New Roman" w:cs="Times New Roman"/>
                <w:sz w:val="24"/>
                <w:szCs w:val="24"/>
              </w:rPr>
              <w:t>нагрузка, часов</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42"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0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41"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834"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0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49" w:type="dxa"/>
            <w:tcBorders>
              <w:top w:val="single" w:sz="4" w:space="0" w:color="000000"/>
              <w:left w:val="single" w:sz="4" w:space="0" w:color="000000"/>
              <w:bottom w:val="single" w:sz="4" w:space="0" w:color="000000"/>
              <w:right w:val="single" w:sz="4" w:space="0" w:color="000000"/>
            </w:tcBorders>
            <w:vAlign w:val="bottom"/>
          </w:tcPr>
          <w:p w:rsidR="00CE15B4" w:rsidRDefault="008945A5">
            <w:pPr>
              <w:spacing w:line="360" w:lineRule="auto"/>
              <w:ind w:right="2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CE15B4" w:rsidRDefault="00CE15B4">
      <w:pPr>
        <w:spacing w:line="360" w:lineRule="auto"/>
        <w:contextualSpacing/>
        <w:rPr>
          <w:rFonts w:ascii="Times New Roman" w:eastAsia="Times New Roman" w:hAnsi="Times New Roman" w:cs="Times New Roman"/>
          <w:sz w:val="24"/>
          <w:szCs w:val="24"/>
        </w:rPr>
      </w:pP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Регламентирование образовательного процесса на день:</w:t>
      </w:r>
    </w:p>
    <w:p w:rsidR="00CE15B4" w:rsidRDefault="008945A5" w:rsidP="00ED2BE9">
      <w:pPr>
        <w:numPr>
          <w:ilvl w:val="0"/>
          <w:numId w:val="20"/>
        </w:numPr>
        <w:suppressAutoHyphens w:val="0"/>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Сменность: </w:t>
      </w:r>
      <w:r>
        <w:rPr>
          <w:rFonts w:ascii="Times New Roman" w:eastAsia="Times New Roman" w:hAnsi="Times New Roman" w:cs="Times New Roman"/>
          <w:sz w:val="24"/>
          <w:szCs w:val="24"/>
        </w:rPr>
        <w:t>МОУ СОШ № 9 работает в 2 смены</w:t>
      </w:r>
    </w:p>
    <w:p w:rsidR="00CE15B4" w:rsidRDefault="008945A5" w:rsidP="00ED2BE9">
      <w:pPr>
        <w:numPr>
          <w:ilvl w:val="0"/>
          <w:numId w:val="20"/>
        </w:numPr>
        <w:suppressAutoHyphens w:val="0"/>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Расписание звонков для 1 классов: </w:t>
      </w:r>
    </w:p>
    <w:tbl>
      <w:tblPr>
        <w:tblW w:w="9579" w:type="dxa"/>
        <w:tblInd w:w="10" w:type="dxa"/>
        <w:tblCellMar>
          <w:left w:w="5" w:type="dxa"/>
          <w:right w:w="5" w:type="dxa"/>
        </w:tblCellMar>
        <w:tblLook w:val="0000" w:firstRow="0" w:lastRow="0" w:firstColumn="0" w:lastColumn="0" w:noHBand="0" w:noVBand="0"/>
      </w:tblPr>
      <w:tblGrid>
        <w:gridCol w:w="1681"/>
        <w:gridCol w:w="2619"/>
        <w:gridCol w:w="3020"/>
        <w:gridCol w:w="2259"/>
      </w:tblGrid>
      <w:tr w:rsidR="00CE15B4">
        <w:trPr>
          <w:trHeight w:val="27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CE15B4">
        <w:trPr>
          <w:trHeight w:val="295"/>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триместр</w:t>
            </w:r>
          </w:p>
        </w:tc>
      </w:tr>
      <w:tr w:rsidR="00CE15B4">
        <w:trPr>
          <w:trHeight w:val="26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08.30 – 09.05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 – 9.25</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09.25 – 10.00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 10.20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10.20 – 10.55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 – 11.10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E15B4">
        <w:trPr>
          <w:trHeight w:val="261"/>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3 триместр</w:t>
            </w:r>
          </w:p>
        </w:tc>
      </w:tr>
      <w:tr w:rsidR="00CE15B4">
        <w:trPr>
          <w:trHeight w:val="265"/>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 – 9.25</w:t>
            </w:r>
          </w:p>
        </w:tc>
      </w:tr>
      <w:tr w:rsidR="00CE15B4">
        <w:trPr>
          <w:trHeight w:val="263"/>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 – 10.20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 – 11.10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 12.00</w:t>
            </w:r>
          </w:p>
        </w:tc>
      </w:tr>
      <w:tr w:rsidR="00CE15B4">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 – 12.50</w:t>
            </w:r>
          </w:p>
        </w:tc>
      </w:tr>
    </w:tbl>
    <w:p w:rsidR="00CE15B4" w:rsidRDefault="00CE15B4">
      <w:pPr>
        <w:spacing w:line="360" w:lineRule="auto"/>
        <w:ind w:right="20"/>
        <w:contextualSpacing/>
        <w:jc w:val="both"/>
        <w:rPr>
          <w:rFonts w:ascii="Times New Roman" w:eastAsia="Times New Roman" w:hAnsi="Times New Roman" w:cs="Times New Roman"/>
          <w:sz w:val="24"/>
          <w:szCs w:val="24"/>
        </w:rPr>
      </w:pPr>
      <w:bookmarkStart w:id="131" w:name="page3"/>
      <w:bookmarkEnd w:id="131"/>
    </w:p>
    <w:p w:rsidR="00CE15B4" w:rsidRDefault="008945A5" w:rsidP="00ED2BE9">
      <w:pPr>
        <w:numPr>
          <w:ilvl w:val="0"/>
          <w:numId w:val="20"/>
        </w:numPr>
        <w:suppressAutoHyphens w:val="0"/>
        <w:spacing w:after="0" w:line="360" w:lineRule="auto"/>
        <w:ind w:right="2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Расписание звонков для 2-11 классов: </w:t>
      </w:r>
    </w:p>
    <w:tbl>
      <w:tblPr>
        <w:tblW w:w="9579" w:type="dxa"/>
        <w:tblInd w:w="-5" w:type="dxa"/>
        <w:tblCellMar>
          <w:left w:w="5" w:type="dxa"/>
          <w:right w:w="5" w:type="dxa"/>
        </w:tblCellMar>
        <w:tblLook w:val="0000" w:firstRow="0" w:lastRow="0" w:firstColumn="0" w:lastColumn="0" w:noHBand="0" w:noVBand="0"/>
      </w:tblPr>
      <w:tblGrid>
        <w:gridCol w:w="1681"/>
        <w:gridCol w:w="2619"/>
        <w:gridCol w:w="3020"/>
        <w:gridCol w:w="2259"/>
      </w:tblGrid>
      <w:tr w:rsidR="00CE15B4">
        <w:trPr>
          <w:trHeight w:val="28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 – 9.25</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 – 10.20</w:t>
            </w:r>
          </w:p>
        </w:tc>
      </w:tr>
      <w:tr w:rsidR="00CE15B4">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 – 11.10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 12.00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 – 12.50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12.50 – 13.30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13.30 – 13.45</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13.45 – 14.25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14.25 – 14.40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14.40 – 15.20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 – 15.30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15.30 – 16.10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 – 16.20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16.20 – 17.00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 – 17.10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17.10 – 17.50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17.50 – 18.00</w:t>
            </w:r>
          </w:p>
        </w:tc>
      </w:tr>
      <w:tr w:rsidR="00CE15B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18.00 – 18.40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15B4" w:rsidRDefault="008945A5">
            <w:pPr>
              <w:spacing w:line="360" w:lineRule="auto"/>
              <w:ind w:left="10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18.40 – 19.00</w:t>
            </w:r>
          </w:p>
        </w:tc>
      </w:tr>
    </w:tbl>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Режим организации внеурочной деятельности.</w:t>
      </w:r>
    </w:p>
    <w:p w:rsidR="00CE15B4" w:rsidRDefault="008945A5">
      <w:pPr>
        <w:spacing w:line="360" w:lineRule="auto"/>
        <w:ind w:firstLine="567"/>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Внеурочная деятельность в 1 – 4 классах</w:t>
      </w:r>
    </w:p>
    <w:tbl>
      <w:tblPr>
        <w:tblStyle w:val="aff6"/>
        <w:tblW w:w="10196" w:type="dxa"/>
        <w:tblLook w:val="04A0" w:firstRow="1" w:lastRow="0" w:firstColumn="1" w:lastColumn="0" w:noHBand="0" w:noVBand="1"/>
      </w:tblPr>
      <w:tblGrid>
        <w:gridCol w:w="10196"/>
      </w:tblGrid>
      <w:tr w:rsidR="00CE15B4">
        <w:tc>
          <w:tcPr>
            <w:tcW w:w="10196"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урочная деятельность</w:t>
            </w:r>
          </w:p>
          <w:p w:rsidR="00CE15B4" w:rsidRDefault="008945A5">
            <w:pPr>
              <w:spacing w:line="360" w:lineRule="auto"/>
              <w:ind w:right="9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5 уроков в зависимости от расписания уроков на определенной параллели)</w:t>
            </w:r>
          </w:p>
        </w:tc>
      </w:tr>
      <w:tr w:rsidR="00CE15B4">
        <w:tc>
          <w:tcPr>
            <w:tcW w:w="10196" w:type="dxa"/>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Перерыв </w:t>
            </w:r>
            <w:r>
              <w:rPr>
                <w:rFonts w:ascii="Times New Roman" w:eastAsia="Times New Roman" w:hAnsi="Times New Roman" w:cs="Times New Roman"/>
                <w:sz w:val="24"/>
                <w:szCs w:val="24"/>
              </w:rPr>
              <w:t>(не менее 30 минут)</w:t>
            </w:r>
          </w:p>
        </w:tc>
      </w:tr>
      <w:tr w:rsidR="00CE15B4">
        <w:tc>
          <w:tcPr>
            <w:tcW w:w="10196"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внеурочная деятельность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CE15B4" w:rsidRDefault="00CE15B4">
      <w:pPr>
        <w:spacing w:line="360" w:lineRule="auto"/>
        <w:ind w:firstLine="567"/>
        <w:contextualSpacing/>
        <w:rPr>
          <w:rFonts w:ascii="Times New Roman" w:eastAsia="Times New Roman" w:hAnsi="Times New Roman" w:cs="Times New Roman"/>
          <w:b/>
          <w:sz w:val="24"/>
          <w:szCs w:val="24"/>
        </w:rPr>
      </w:pPr>
    </w:p>
    <w:p w:rsidR="00CE15B4" w:rsidRDefault="008945A5">
      <w:pPr>
        <w:spacing w:line="360" w:lineRule="auto"/>
        <w:ind w:firstLine="567"/>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Внеурочная деятельность в 5 – 9 классах</w:t>
      </w:r>
    </w:p>
    <w:tbl>
      <w:tblPr>
        <w:tblStyle w:val="aff6"/>
        <w:tblW w:w="10196" w:type="dxa"/>
        <w:tblLook w:val="04A0" w:firstRow="1" w:lastRow="0" w:firstColumn="1" w:lastColumn="0" w:noHBand="0" w:noVBand="1"/>
      </w:tblPr>
      <w:tblGrid>
        <w:gridCol w:w="10196"/>
      </w:tblGrid>
      <w:tr w:rsidR="00CE15B4">
        <w:tc>
          <w:tcPr>
            <w:tcW w:w="10196"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урочная деятельность</w:t>
            </w:r>
          </w:p>
          <w:p w:rsidR="00CE15B4" w:rsidRDefault="008945A5">
            <w:pPr>
              <w:spacing w:line="360" w:lineRule="auto"/>
              <w:ind w:right="9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7 уроков в зависимости от расписания уроков на определенной параллели)</w:t>
            </w:r>
          </w:p>
        </w:tc>
      </w:tr>
      <w:tr w:rsidR="00CE15B4">
        <w:tc>
          <w:tcPr>
            <w:tcW w:w="10196" w:type="dxa"/>
          </w:tcPr>
          <w:p w:rsidR="00CE15B4" w:rsidRDefault="008945A5">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Перерыв </w:t>
            </w:r>
            <w:r>
              <w:rPr>
                <w:rFonts w:ascii="Times New Roman" w:eastAsia="Times New Roman" w:hAnsi="Times New Roman" w:cs="Times New Roman"/>
                <w:sz w:val="24"/>
                <w:szCs w:val="24"/>
              </w:rPr>
              <w:t>(не менее 30 минут)</w:t>
            </w:r>
          </w:p>
        </w:tc>
      </w:tr>
      <w:tr w:rsidR="00CE15B4">
        <w:tc>
          <w:tcPr>
            <w:tcW w:w="10196" w:type="dxa"/>
          </w:tcPr>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внеурочная деятельность</w:t>
            </w:r>
          </w:p>
          <w:p w:rsidR="00CE15B4" w:rsidRDefault="008945A5">
            <w:pPr>
              <w:spacing w:line="36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CE15B4" w:rsidRDefault="00CE15B4">
      <w:pPr>
        <w:spacing w:line="360" w:lineRule="auto"/>
        <w:ind w:firstLine="567"/>
        <w:contextualSpacing/>
        <w:rPr>
          <w:rFonts w:ascii="Times New Roman" w:eastAsia="Times New Roman" w:hAnsi="Times New Roman" w:cs="Times New Roman"/>
          <w:b/>
          <w:sz w:val="24"/>
          <w:szCs w:val="24"/>
        </w:rPr>
      </w:pPr>
    </w:p>
    <w:p w:rsidR="00CE15B4" w:rsidRDefault="008945A5">
      <w:pPr>
        <w:spacing w:line="36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CE15B4" w:rsidRDefault="008945A5">
      <w:pPr>
        <w:spacing w:line="36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Промежуточная аттестация </w:t>
      </w:r>
      <w:r>
        <w:rPr>
          <w:rFonts w:ascii="Times New Roman" w:eastAsia="Times New Roman" w:hAnsi="Times New Roman" w:cs="Times New Roman"/>
          <w:sz w:val="24"/>
          <w:szCs w:val="24"/>
        </w:rPr>
        <w:t>проводится в</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1-4 классах 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5-9 классах по триместрам, в 10-11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классах по полугодиям. Сроки аттестации для экстернов по триместрам и полугодиям – ноябрь 2023, декабрь 2023, февраль 2024 и май 2024 года (на основании части 5 статьи 63 Федерального закона 273-ФЗ).</w:t>
      </w:r>
    </w:p>
    <w:p w:rsidR="00CE15B4" w:rsidRDefault="008945A5">
      <w:pPr>
        <w:spacing w:line="36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Государственная итоговая аттестация </w:t>
      </w:r>
    </w:p>
    <w:p w:rsidR="00CE15B4" w:rsidRDefault="008945A5">
      <w:pPr>
        <w:spacing w:line="36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итоговая аттестация учащихся 9, 11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классов проводится за рамками учебного года в мае-июне 2024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CE15B4" w:rsidRDefault="008945A5">
      <w:pPr>
        <w:spacing w:line="36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Военные учебные сборы</w:t>
      </w:r>
    </w:p>
    <w:p w:rsidR="00CE15B4" w:rsidRDefault="008945A5">
      <w:pPr>
        <w:spacing w:line="360" w:lineRule="auto"/>
        <w:ind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Пятидневные учебные сборы проводятся в начале июня для юношей совместно с военным </w:t>
      </w:r>
    </w:p>
    <w:p w:rsidR="00CE15B4" w:rsidRDefault="008945A5">
      <w:pPr>
        <w:spacing w:line="36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учреждению.</w:t>
      </w:r>
    </w:p>
    <w:p w:rsidR="00CE15B4" w:rsidRDefault="008945A5">
      <w:pPr>
        <w:spacing w:line="232" w:lineRule="auto"/>
        <w:jc w:val="both"/>
        <w:rPr>
          <w:rFonts w:ascii="Times New Roman" w:eastAsia="Times New Roman" w:hAnsi="Times New Roman"/>
          <w:sz w:val="24"/>
          <w:szCs w:val="24"/>
        </w:rPr>
      </w:pPr>
      <w:r>
        <w:rPr>
          <w:noProof/>
        </w:rPr>
        <w:lastRenderedPageBreak/>
        <w:drawing>
          <wp:inline distT="0" distB="0" distL="0" distR="0">
            <wp:extent cx="6480810" cy="559625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20"/>
                    <a:stretch>
                      <a:fillRect/>
                    </a:stretch>
                  </pic:blipFill>
                  <pic:spPr bwMode="auto">
                    <a:xfrm>
                      <a:off x="0" y="0"/>
                      <a:ext cx="6480810" cy="5596255"/>
                    </a:xfrm>
                    <a:prstGeom prst="rect">
                      <a:avLst/>
                    </a:prstGeom>
                  </pic:spPr>
                </pic:pic>
              </a:graphicData>
            </a:graphic>
          </wp:inline>
        </w:drawing>
      </w:r>
    </w:p>
    <w:p w:rsidR="00CE15B4" w:rsidRDefault="008945A5" w:rsidP="00ED2BE9">
      <w:pPr>
        <w:pStyle w:val="af9"/>
        <w:numPr>
          <w:ilvl w:val="1"/>
          <w:numId w:val="20"/>
        </w:num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План внеурочной деятельности</w:t>
      </w:r>
    </w:p>
    <w:p w:rsidR="00CE15B4" w:rsidRDefault="008945A5">
      <w:pPr>
        <w:pStyle w:val="ConsPlusNormal"/>
        <w:spacing w:before="240" w:after="160" w:line="360" w:lineRule="auto"/>
        <w:contextualSpacing/>
        <w:jc w:val="both"/>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CE15B4" w:rsidRDefault="008945A5">
      <w:pPr>
        <w:pStyle w:val="ConsPlusNormal"/>
        <w:spacing w:before="240" w:after="160" w:line="360" w:lineRule="auto"/>
        <w:contextualSpacing/>
        <w:jc w:val="both"/>
      </w:pPr>
      <w:r>
        <w:t xml:space="preserve">Основными </w:t>
      </w:r>
      <w:r>
        <w:rPr>
          <w:b/>
          <w:bCs/>
        </w:rPr>
        <w:t>задачами</w:t>
      </w:r>
      <w:r>
        <w:t xml:space="preserve"> организации внеурочной деятельности являются:</w:t>
      </w:r>
    </w:p>
    <w:p w:rsidR="00CE15B4" w:rsidRDefault="008945A5" w:rsidP="00ED2BE9">
      <w:pPr>
        <w:pStyle w:val="ConsPlusNormal"/>
        <w:numPr>
          <w:ilvl w:val="0"/>
          <w:numId w:val="21"/>
        </w:numPr>
        <w:spacing w:before="240" w:after="160" w:line="360" w:lineRule="auto"/>
        <w:contextualSpacing/>
        <w:jc w:val="both"/>
      </w:pPr>
      <w:r>
        <w:t>поддержка учебной деятельности обучающихся в достижении планируемых результатов освоения программы начального общего образования;</w:t>
      </w:r>
    </w:p>
    <w:p w:rsidR="00CE15B4" w:rsidRDefault="008945A5" w:rsidP="00ED2BE9">
      <w:pPr>
        <w:pStyle w:val="ConsPlusNormal"/>
        <w:numPr>
          <w:ilvl w:val="0"/>
          <w:numId w:val="21"/>
        </w:numPr>
        <w:spacing w:before="240" w:after="160" w:line="360" w:lineRule="auto"/>
        <w:contextualSpacing/>
        <w:jc w:val="both"/>
      </w:pPr>
      <w:r>
        <w:t>совершенствование навыков общения со сверстниками и коммуникативных умений в разновозрастной школьной среде;</w:t>
      </w:r>
    </w:p>
    <w:p w:rsidR="00CE15B4" w:rsidRDefault="008945A5" w:rsidP="00ED2BE9">
      <w:pPr>
        <w:pStyle w:val="ConsPlusNormal"/>
        <w:numPr>
          <w:ilvl w:val="0"/>
          <w:numId w:val="21"/>
        </w:numPr>
        <w:spacing w:before="240" w:after="160" w:line="360" w:lineRule="auto"/>
        <w:contextualSpacing/>
        <w:jc w:val="both"/>
      </w:pPr>
      <w:r>
        <w:t>формирование навыков организации своей жизнедеятельности с учетом правил безопасного образа жизни;</w:t>
      </w:r>
    </w:p>
    <w:p w:rsidR="00CE15B4" w:rsidRDefault="008945A5" w:rsidP="00ED2BE9">
      <w:pPr>
        <w:pStyle w:val="ConsPlusNormal"/>
        <w:numPr>
          <w:ilvl w:val="0"/>
          <w:numId w:val="21"/>
        </w:numPr>
        <w:spacing w:before="240" w:after="160" w:line="360" w:lineRule="auto"/>
        <w:contextualSpacing/>
        <w:jc w:val="both"/>
      </w:pPr>
      <w:r>
        <w:lastRenderedPageBreak/>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CE15B4" w:rsidRDefault="008945A5" w:rsidP="00ED2BE9">
      <w:pPr>
        <w:pStyle w:val="ConsPlusNormal"/>
        <w:numPr>
          <w:ilvl w:val="0"/>
          <w:numId w:val="21"/>
        </w:numPr>
        <w:spacing w:before="240" w:after="160" w:line="360" w:lineRule="auto"/>
        <w:contextualSpacing/>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E15B4" w:rsidRDefault="008945A5" w:rsidP="00ED2BE9">
      <w:pPr>
        <w:pStyle w:val="ConsPlusNormal"/>
        <w:numPr>
          <w:ilvl w:val="0"/>
          <w:numId w:val="21"/>
        </w:numPr>
        <w:spacing w:before="240" w:after="160" w:line="360" w:lineRule="auto"/>
        <w:contextualSpacing/>
        <w:jc w:val="both"/>
      </w:pPr>
      <w:r>
        <w:t>поддержка детских объединений, формирование умений ученического самоуправления;</w:t>
      </w:r>
    </w:p>
    <w:p w:rsidR="00CE15B4" w:rsidRDefault="008945A5" w:rsidP="00ED2BE9">
      <w:pPr>
        <w:pStyle w:val="ConsPlusNormal"/>
        <w:numPr>
          <w:ilvl w:val="0"/>
          <w:numId w:val="21"/>
        </w:numPr>
        <w:spacing w:before="240" w:after="160" w:line="360" w:lineRule="auto"/>
        <w:contextualSpacing/>
        <w:jc w:val="both"/>
      </w:pPr>
      <w:r>
        <w:t>формирование культуры поведения в информационной среде.</w:t>
      </w:r>
    </w:p>
    <w:p w:rsidR="00CE15B4" w:rsidRDefault="008945A5">
      <w:pPr>
        <w:pStyle w:val="ConsPlusNormal"/>
        <w:spacing w:before="240" w:after="160" w:line="360" w:lineRule="auto"/>
        <w:contextualSpacing/>
        <w:jc w:val="both"/>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CE15B4" w:rsidRDefault="008945A5" w:rsidP="00ED2BE9">
      <w:pPr>
        <w:pStyle w:val="ConsPlusNormal"/>
        <w:numPr>
          <w:ilvl w:val="0"/>
          <w:numId w:val="22"/>
        </w:numPr>
        <w:spacing w:before="240" w:after="160" w:line="360" w:lineRule="auto"/>
        <w:contextualSpacing/>
        <w:jc w:val="both"/>
      </w:pPr>
      <w:r>
        <w:t>особенности образовательной организации (условия функционирования, тип школы, особенности контингента, кадровый состав);</w:t>
      </w:r>
    </w:p>
    <w:p w:rsidR="00CE15B4" w:rsidRDefault="008945A5" w:rsidP="00ED2BE9">
      <w:pPr>
        <w:pStyle w:val="ConsPlusNormal"/>
        <w:numPr>
          <w:ilvl w:val="0"/>
          <w:numId w:val="22"/>
        </w:numPr>
        <w:spacing w:before="240" w:after="160" w:line="360" w:lineRule="auto"/>
        <w:contextualSpacing/>
        <w:jc w:val="both"/>
      </w:pPr>
      <w:r>
        <w:t>результаты диагностики успеваемости и уровня развития обучающихся, проблемы и трудности их учебной деятельности;</w:t>
      </w:r>
    </w:p>
    <w:p w:rsidR="00CE15B4" w:rsidRDefault="008945A5" w:rsidP="00ED2BE9">
      <w:pPr>
        <w:pStyle w:val="ConsPlusNormal"/>
        <w:numPr>
          <w:ilvl w:val="0"/>
          <w:numId w:val="22"/>
        </w:numPr>
        <w:spacing w:before="240" w:after="160" w:line="360" w:lineRule="auto"/>
        <w:contextualSpacing/>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rsidR="00CE15B4" w:rsidRDefault="008945A5" w:rsidP="00ED2BE9">
      <w:pPr>
        <w:pStyle w:val="ConsPlusNormal"/>
        <w:numPr>
          <w:ilvl w:val="0"/>
          <w:numId w:val="22"/>
        </w:numPr>
        <w:spacing w:before="240" w:after="160" w:line="360" w:lineRule="auto"/>
        <w:contextualSpacing/>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E15B4" w:rsidRDefault="008945A5">
      <w:pPr>
        <w:pStyle w:val="ConsPlusNormal"/>
        <w:spacing w:before="240" w:after="160" w:line="360" w:lineRule="auto"/>
        <w:contextualSpacing/>
        <w:jc w:val="both"/>
      </w:pPr>
      <w:r>
        <w:t>Общий объем внеурочной деятельности не должен превышать 10 часов в неделю.</w:t>
      </w:r>
    </w:p>
    <w:p w:rsidR="00CE15B4" w:rsidRDefault="008945A5">
      <w:pPr>
        <w:pStyle w:val="ConsPlusNormal"/>
        <w:spacing w:before="240" w:after="160" w:line="360" w:lineRule="auto"/>
        <w:contextualSpacing/>
        <w:jc w:val="both"/>
      </w:pPr>
      <w:r>
        <w:rPr>
          <w:b/>
          <w:bCs/>
        </w:rPr>
        <w:t>Направления и цели</w:t>
      </w:r>
      <w:r>
        <w:t xml:space="preserve"> внеурочной деятельности.</w:t>
      </w:r>
    </w:p>
    <w:p w:rsidR="00CE15B4" w:rsidRDefault="008945A5" w:rsidP="00ED2BE9">
      <w:pPr>
        <w:pStyle w:val="ConsPlusNormal"/>
        <w:numPr>
          <w:ilvl w:val="0"/>
          <w:numId w:val="23"/>
        </w:numPr>
        <w:spacing w:before="240" w:after="160" w:line="360" w:lineRule="auto"/>
        <w:contextualSpacing/>
        <w:jc w:val="both"/>
      </w:pPr>
      <w: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CE15B4" w:rsidRDefault="008945A5" w:rsidP="00ED2BE9">
      <w:pPr>
        <w:pStyle w:val="ConsPlusNormal"/>
        <w:numPr>
          <w:ilvl w:val="0"/>
          <w:numId w:val="23"/>
        </w:numPr>
        <w:spacing w:before="240" w:after="160" w:line="360" w:lineRule="auto"/>
        <w:contextualSpacing/>
        <w:jc w:val="both"/>
      </w:pPr>
      <w: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CE15B4" w:rsidRDefault="008945A5" w:rsidP="00ED2BE9">
      <w:pPr>
        <w:pStyle w:val="ConsPlusNormal"/>
        <w:numPr>
          <w:ilvl w:val="0"/>
          <w:numId w:val="23"/>
        </w:numPr>
        <w:spacing w:before="240" w:after="160" w:line="360" w:lineRule="auto"/>
        <w:contextualSpacing/>
        <w:jc w:val="both"/>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CE15B4" w:rsidRDefault="008945A5" w:rsidP="00ED2BE9">
      <w:pPr>
        <w:pStyle w:val="ConsPlusNormal"/>
        <w:numPr>
          <w:ilvl w:val="0"/>
          <w:numId w:val="23"/>
        </w:numPr>
        <w:spacing w:before="240" w:after="160" w:line="360" w:lineRule="auto"/>
        <w:contextualSpacing/>
        <w:jc w:val="both"/>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CE15B4" w:rsidRDefault="008945A5" w:rsidP="00ED2BE9">
      <w:pPr>
        <w:pStyle w:val="af9"/>
        <w:numPr>
          <w:ilvl w:val="0"/>
          <w:numId w:val="23"/>
        </w:num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План внеурочной деятельности</w:t>
      </w:r>
    </w:p>
    <w:tbl>
      <w:tblPr>
        <w:tblW w:w="10329" w:type="dxa"/>
        <w:tblInd w:w="-289" w:type="dxa"/>
        <w:tblLook w:val="04A0" w:firstRow="1" w:lastRow="0" w:firstColumn="1" w:lastColumn="0" w:noHBand="0" w:noVBand="1"/>
      </w:tblPr>
      <w:tblGrid>
        <w:gridCol w:w="4220"/>
        <w:gridCol w:w="1018"/>
        <w:gridCol w:w="2472"/>
        <w:gridCol w:w="2619"/>
      </w:tblGrid>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Style w:val="CharAttribute5"/>
                <w:rFonts w:ascii="Times New Roman" w:eastAsia="№Е" w:hAnsi="Times New Roman"/>
                <w:i/>
                <w:color w:val="000000"/>
                <w:sz w:val="24"/>
                <w:szCs w:val="24"/>
              </w:rPr>
            </w:pPr>
            <w:r>
              <w:rPr>
                <w:rStyle w:val="CharAttribute5"/>
                <w:rFonts w:ascii="Times New Roman" w:eastAsia="№Е" w:hAnsi="Times New Roman"/>
                <w:i/>
                <w:color w:val="000000"/>
                <w:sz w:val="24"/>
                <w:szCs w:val="24"/>
              </w:rPr>
              <w:t xml:space="preserve">Название курса/программы, </w:t>
            </w:r>
          </w:p>
          <w:p w:rsidR="00CE15B4" w:rsidRDefault="008945A5">
            <w:pPr>
              <w:pStyle w:val="ParaAttribute3"/>
              <w:rPr>
                <w:rFonts w:ascii="Times New Roman" w:hAnsi="Times New Roman"/>
                <w:i/>
                <w:color w:val="000000"/>
                <w:sz w:val="24"/>
                <w:szCs w:val="24"/>
              </w:rPr>
            </w:pPr>
            <w:r>
              <w:rPr>
                <w:rStyle w:val="CharAttribute5"/>
                <w:rFonts w:ascii="Times New Roman" w:eastAsia="№Е" w:hAnsi="Times New Roman"/>
                <w:i/>
                <w:color w:val="000000"/>
                <w:sz w:val="24"/>
                <w:szCs w:val="24"/>
              </w:rPr>
              <w:t>занятий</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Fonts w:ascii="Times New Roman" w:hAnsi="Times New Roman"/>
                <w:i/>
                <w:color w:val="000000"/>
                <w:sz w:val="24"/>
                <w:szCs w:val="24"/>
              </w:rPr>
            </w:pPr>
            <w:r>
              <w:rPr>
                <w:rStyle w:val="CharAttribute5"/>
                <w:rFonts w:ascii="Times New Roman" w:eastAsia="№Е" w:hAnsi="Times New Roman"/>
                <w:i/>
                <w:color w:val="000000"/>
                <w:sz w:val="24"/>
                <w:szCs w:val="24"/>
              </w:rPr>
              <w:t>Классы</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Fonts w:ascii="Times New Roman" w:hAnsi="Times New Roman"/>
                <w:i/>
                <w:color w:val="000000"/>
                <w:sz w:val="24"/>
                <w:szCs w:val="24"/>
              </w:rPr>
            </w:pPr>
            <w:r>
              <w:rPr>
                <w:rStyle w:val="CharAttribute5"/>
                <w:rFonts w:ascii="Times New Roman" w:eastAsia="№Е" w:hAnsi="Times New Roman"/>
                <w:i/>
                <w:color w:val="000000"/>
                <w:sz w:val="24"/>
                <w:szCs w:val="24"/>
              </w:rPr>
              <w:t>Количество</w:t>
            </w:r>
          </w:p>
          <w:p w:rsidR="00CE15B4" w:rsidRDefault="008945A5">
            <w:pPr>
              <w:pStyle w:val="ParaAttribute3"/>
              <w:rPr>
                <w:rFonts w:ascii="Times New Roman" w:hAnsi="Times New Roman"/>
                <w:i/>
                <w:color w:val="000000"/>
                <w:sz w:val="24"/>
                <w:szCs w:val="24"/>
              </w:rPr>
            </w:pPr>
            <w:r>
              <w:rPr>
                <w:rStyle w:val="CharAttribute5"/>
                <w:rFonts w:ascii="Times New Roman" w:eastAsia="№Е" w:hAnsi="Times New Roman"/>
                <w:i/>
                <w:color w:val="000000"/>
                <w:sz w:val="24"/>
                <w:szCs w:val="24"/>
              </w:rPr>
              <w:t>часов в неделю</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Style w:val="CharAttribute5"/>
                <w:rFonts w:ascii="Times New Roman" w:eastAsia="№Е" w:hAnsi="Times New Roman"/>
                <w:i/>
                <w:color w:val="000000"/>
                <w:sz w:val="24"/>
                <w:szCs w:val="24"/>
              </w:rPr>
            </w:pPr>
            <w:r>
              <w:rPr>
                <w:rStyle w:val="CharAttribute5"/>
                <w:rFonts w:ascii="Times New Roman" w:eastAsia="№Е" w:hAnsi="Times New Roman"/>
                <w:i/>
                <w:color w:val="000000"/>
                <w:sz w:val="24"/>
                <w:szCs w:val="24"/>
              </w:rPr>
              <w:t>Педагог</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Style w:val="CharAttribute501"/>
                <w:rFonts w:eastAsia="№Е" w:cs="Times New Roman"/>
                <w:i w:val="0"/>
                <w:sz w:val="24"/>
                <w:szCs w:val="24"/>
              </w:rPr>
            </w:pPr>
            <w:r>
              <w:rPr>
                <w:rStyle w:val="CharAttribute511"/>
                <w:rFonts w:eastAsia="№Е" w:cs="Times New Roman"/>
                <w:sz w:val="24"/>
                <w:szCs w:val="24"/>
              </w:rPr>
              <w:t>Информационно-просветительские занятия «Разговоры о важном».</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Fonts w:ascii="Times New Roman" w:hAnsi="Times New Roman"/>
                <w:color w:val="000000"/>
                <w:sz w:val="24"/>
                <w:szCs w:val="24"/>
              </w:rPr>
            </w:pPr>
            <w:r>
              <w:rPr>
                <w:rFonts w:ascii="Times New Roman" w:hAnsi="Times New Roman"/>
                <w:color w:val="000000"/>
                <w:sz w:val="24"/>
                <w:szCs w:val="24"/>
              </w:rPr>
              <w:t>1-4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pStyle w:val="ParaAttribute3"/>
              <w:rPr>
                <w:rFonts w:ascii="Times New Roman" w:hAnsi="Times New Roman"/>
                <w:color w:val="000000"/>
                <w:sz w:val="24"/>
                <w:szCs w:val="24"/>
              </w:rPr>
            </w:pPr>
            <w:r>
              <w:rPr>
                <w:rFonts w:ascii="Times New Roman" w:hAnsi="Times New Roman"/>
                <w:color w:val="000000"/>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 xml:space="preserve">Классные </w:t>
            </w:r>
          </w:p>
          <w:p w:rsidR="00CE15B4" w:rsidRDefault="008945A5">
            <w:pPr>
              <w:pStyle w:val="ParaAttribute3"/>
              <w:jc w:val="left"/>
              <w:rPr>
                <w:rStyle w:val="CharAttribute6"/>
                <w:sz w:val="24"/>
                <w:szCs w:val="24"/>
              </w:rPr>
            </w:pPr>
            <w:r>
              <w:rPr>
                <w:rFonts w:ascii="Times New Roman" w:hAnsi="Times New Roman"/>
                <w:sz w:val="24"/>
                <w:szCs w:val="24"/>
              </w:rPr>
              <w:t>руководители</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«Я – вологжанин»</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 xml:space="preserve">Классные </w:t>
            </w:r>
          </w:p>
          <w:p w:rsidR="00CE15B4" w:rsidRDefault="008945A5">
            <w:pPr>
              <w:rPr>
                <w:rFonts w:ascii="Times New Roman" w:hAnsi="Times New Roman" w:cs="Times New Roman"/>
                <w:sz w:val="24"/>
                <w:szCs w:val="24"/>
              </w:rPr>
            </w:pPr>
            <w:r>
              <w:rPr>
                <w:rFonts w:ascii="Times New Roman" w:hAnsi="Times New Roman" w:cs="Times New Roman"/>
                <w:sz w:val="24"/>
                <w:szCs w:val="24"/>
              </w:rPr>
              <w:t>руководители</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CE15B4">
            <w:pPr>
              <w:rPr>
                <w:rFonts w:ascii="Times New Roman" w:hAnsi="Times New Roman" w:cs="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tcPr>
          <w:p w:rsidR="00CE15B4" w:rsidRDefault="00CE15B4">
            <w:pPr>
              <w:jc w:val="center"/>
              <w:rPr>
                <w:rFonts w:ascii="Times New Roman" w:hAnsi="Times New Roman" w:cs="Times New Roman"/>
                <w:sz w:val="24"/>
                <w:szCs w:val="24"/>
              </w:rPr>
            </w:pPr>
          </w:p>
        </w:tc>
        <w:tc>
          <w:tcPr>
            <w:tcW w:w="2472" w:type="dxa"/>
            <w:tcBorders>
              <w:top w:val="single" w:sz="4" w:space="0" w:color="000000"/>
              <w:left w:val="single" w:sz="4" w:space="0" w:color="000000"/>
              <w:bottom w:val="single" w:sz="4" w:space="0" w:color="000000"/>
              <w:right w:val="single" w:sz="4" w:space="0" w:color="000000"/>
            </w:tcBorders>
          </w:tcPr>
          <w:p w:rsidR="00CE15B4" w:rsidRDefault="00CE15B4">
            <w:pPr>
              <w:jc w:val="center"/>
              <w:rPr>
                <w:rFonts w:ascii="Times New Roman" w:hAnsi="Times New Roman" w:cs="Times New Roman"/>
                <w:sz w:val="24"/>
                <w:szCs w:val="24"/>
              </w:rPr>
            </w:pPr>
          </w:p>
        </w:tc>
        <w:tc>
          <w:tcPr>
            <w:tcW w:w="2619" w:type="dxa"/>
            <w:tcBorders>
              <w:top w:val="single" w:sz="4" w:space="0" w:color="000000"/>
              <w:left w:val="single" w:sz="4" w:space="0" w:color="000000"/>
              <w:bottom w:val="single" w:sz="4" w:space="0" w:color="000000"/>
              <w:right w:val="single" w:sz="4" w:space="0" w:color="000000"/>
            </w:tcBorders>
          </w:tcPr>
          <w:p w:rsidR="00CE15B4" w:rsidRDefault="00CE15B4">
            <w:pPr>
              <w:rPr>
                <w:rFonts w:ascii="Times New Roman" w:hAnsi="Times New Roman" w:cs="Times New Roman"/>
                <w:sz w:val="24"/>
                <w:szCs w:val="24"/>
              </w:rPr>
            </w:pP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«Моя Читалия»</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 xml:space="preserve">Классные </w:t>
            </w:r>
          </w:p>
          <w:p w:rsidR="00CE15B4" w:rsidRDefault="008945A5">
            <w:pPr>
              <w:rPr>
                <w:rFonts w:ascii="Times New Roman" w:hAnsi="Times New Roman" w:cs="Times New Roman"/>
                <w:sz w:val="24"/>
                <w:szCs w:val="24"/>
              </w:rPr>
            </w:pPr>
            <w:r>
              <w:rPr>
                <w:rFonts w:ascii="Times New Roman" w:hAnsi="Times New Roman" w:cs="Times New Roman"/>
                <w:sz w:val="24"/>
                <w:szCs w:val="24"/>
              </w:rPr>
              <w:t>Руководители</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 xml:space="preserve"> «Вокал»</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Сухарева Т.Н.</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«Умелые ручки»</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3</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Шестерикова Л.Н.</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Театральная студия «Однажды в сказке»</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2,4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Сухарева Т.Н.</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«Кадетский вальс»</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CE15B4">
            <w:pPr>
              <w:rPr>
                <w:rFonts w:ascii="Times New Roman" w:hAnsi="Times New Roman" w:cs="Times New Roman"/>
                <w:sz w:val="24"/>
                <w:szCs w:val="24"/>
              </w:rPr>
            </w:pP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«Кадетский хор»</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1-2</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Сухарева Т.Н.</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«Спортивные и подвижные игры»</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3</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«ГТО»</w:t>
            </w:r>
          </w:p>
        </w:tc>
        <w:tc>
          <w:tcPr>
            <w:tcW w:w="1018" w:type="dxa"/>
            <w:tcBorders>
              <w:top w:val="single" w:sz="4" w:space="0" w:color="000000"/>
              <w:left w:val="single" w:sz="4" w:space="0" w:color="000000"/>
              <w:bottom w:val="single" w:sz="4" w:space="0" w:color="000000"/>
              <w:right w:val="single" w:sz="4" w:space="0" w:color="000000"/>
            </w:tcBorders>
          </w:tcPr>
          <w:p w:rsidR="00CE15B4" w:rsidRDefault="00CE15B4">
            <w:pPr>
              <w:jc w:val="center"/>
              <w:rPr>
                <w:rFonts w:ascii="Times New Roman" w:hAnsi="Times New Roman" w:cs="Times New Roman"/>
                <w:sz w:val="24"/>
                <w:szCs w:val="24"/>
              </w:rPr>
            </w:pP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«Шахматы»</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2-3</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r>
      <w:tr w:rsidR="00CE15B4">
        <w:tc>
          <w:tcPr>
            <w:tcW w:w="42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«Здоровое питание»</w:t>
            </w:r>
          </w:p>
        </w:tc>
        <w:tc>
          <w:tcPr>
            <w:tcW w:w="1018"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1-4</w:t>
            </w:r>
          </w:p>
        </w:tc>
        <w:tc>
          <w:tcPr>
            <w:tcW w:w="2472" w:type="dxa"/>
            <w:tcBorders>
              <w:top w:val="single" w:sz="4" w:space="0" w:color="000000"/>
              <w:left w:val="single" w:sz="4" w:space="0" w:color="000000"/>
              <w:bottom w:val="single" w:sz="4" w:space="0" w:color="000000"/>
              <w:right w:val="single" w:sz="4" w:space="0" w:color="000000"/>
            </w:tcBorders>
          </w:tcPr>
          <w:p w:rsidR="00CE15B4" w:rsidRDefault="008945A5">
            <w:pPr>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Borders>
              <w:top w:val="single" w:sz="4" w:space="0" w:color="000000"/>
              <w:left w:val="single" w:sz="4" w:space="0" w:color="000000"/>
              <w:bottom w:val="single" w:sz="4" w:space="0" w:color="000000"/>
              <w:right w:val="single" w:sz="4" w:space="0" w:color="000000"/>
            </w:tcBorders>
          </w:tcPr>
          <w:p w:rsidR="00CE15B4" w:rsidRDefault="008945A5">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bl>
    <w:p w:rsidR="00CE15B4" w:rsidRDefault="00CE15B4" w:rsidP="00ED2BE9">
      <w:pPr>
        <w:pStyle w:val="af9"/>
        <w:numPr>
          <w:ilvl w:val="0"/>
          <w:numId w:val="23"/>
        </w:numPr>
      </w:pPr>
    </w:p>
    <w:p w:rsidR="00CE15B4" w:rsidRDefault="008945A5">
      <w:pPr>
        <w:spacing w:after="0" w:line="360" w:lineRule="auto"/>
        <w:ind w:firstLine="708"/>
        <w:jc w:val="both"/>
        <w:rPr>
          <w:rFonts w:ascii="Times New Roman" w:hAnsi="Times New Roman" w:cs="Times New Roman"/>
          <w:b/>
          <w:bCs/>
          <w:sz w:val="26"/>
          <w:szCs w:val="26"/>
        </w:rPr>
      </w:pPr>
      <w:r>
        <w:rPr>
          <w:rFonts w:ascii="Times New Roman" w:hAnsi="Times New Roman" w:cs="Times New Roman"/>
          <w:b/>
          <w:bCs/>
          <w:sz w:val="26"/>
          <w:szCs w:val="26"/>
        </w:rPr>
        <w:t>3.4 Календарный план воспитательной работы</w:t>
      </w:r>
    </w:p>
    <w:tbl>
      <w:tblPr>
        <w:tblW w:w="20841" w:type="dxa"/>
        <w:tblInd w:w="-431" w:type="dxa"/>
        <w:tblLook w:val="04A0" w:firstRow="1" w:lastRow="0" w:firstColumn="1" w:lastColumn="0" w:noHBand="0" w:noVBand="1"/>
      </w:tblPr>
      <w:tblGrid>
        <w:gridCol w:w="847"/>
        <w:gridCol w:w="3965"/>
        <w:gridCol w:w="994"/>
        <w:gridCol w:w="2407"/>
        <w:gridCol w:w="2415"/>
        <w:gridCol w:w="2553"/>
        <w:gridCol w:w="2551"/>
        <w:gridCol w:w="2553"/>
        <w:gridCol w:w="2556"/>
      </w:tblGrid>
      <w:tr w:rsidR="00CE15B4">
        <w:tc>
          <w:tcPr>
            <w:tcW w:w="106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   </w:t>
            </w:r>
          </w:p>
          <w:p w:rsidR="00CE15B4" w:rsidRDefault="008945A5">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 xml:space="preserve">КАЛЕНДАРНЫЙ План воспитательной работы </w:t>
            </w:r>
          </w:p>
          <w:p w:rsidR="00CE15B4" w:rsidRDefault="008945A5">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 2023-2024 учебный год</w:t>
            </w:r>
          </w:p>
          <w:p w:rsidR="00CE15B4" w:rsidRDefault="008945A5">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начальное общее образование</w:t>
            </w:r>
          </w:p>
          <w:p w:rsidR="00CE15B4" w:rsidRDefault="00CE15B4">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CE15B4" w:rsidRDefault="008945A5">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2023 год - Год педагога и наставника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sz w:val="24"/>
                <w:szCs w:val="24"/>
                <w:lang w:eastAsia="ru-RU"/>
              </w:rPr>
              <w:t>Основные</w:t>
            </w:r>
            <w:r>
              <w:rPr>
                <w:rFonts w:ascii="Times New Roman" w:eastAsia="№Е" w:hAnsi="Times New Roman" w:cs="Times New Roman"/>
                <w:b/>
                <w:spacing w:val="-1"/>
                <w:sz w:val="24"/>
                <w:szCs w:val="24"/>
                <w:lang w:eastAsia="ru-RU"/>
              </w:rPr>
              <w:t xml:space="preserve"> </w:t>
            </w:r>
            <w:r>
              <w:rPr>
                <w:rFonts w:ascii="Times New Roman" w:eastAsia="№Е" w:hAnsi="Times New Roman" w:cs="Times New Roman"/>
                <w:b/>
                <w:sz w:val="24"/>
                <w:szCs w:val="24"/>
                <w:lang w:eastAsia="ru-RU"/>
              </w:rPr>
              <w:t>школьные</w:t>
            </w:r>
            <w:r>
              <w:rPr>
                <w:rFonts w:ascii="Times New Roman" w:eastAsia="№Е" w:hAnsi="Times New Roman" w:cs="Times New Roman"/>
                <w:b/>
                <w:spacing w:val="-4"/>
                <w:sz w:val="24"/>
                <w:szCs w:val="24"/>
                <w:lang w:eastAsia="ru-RU"/>
              </w:rPr>
              <w:t xml:space="preserve"> </w:t>
            </w:r>
            <w:r>
              <w:rPr>
                <w:rFonts w:ascii="Times New Roman" w:eastAsia="№Е" w:hAnsi="Times New Roman" w:cs="Times New Roman"/>
                <w:b/>
                <w:sz w:val="24"/>
                <w:szCs w:val="24"/>
                <w:lang w:eastAsia="ru-RU"/>
              </w:rPr>
              <w:t>дела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sz w:val="24"/>
                <w:szCs w:val="24"/>
                <w:lang w:eastAsia="ru-RU"/>
              </w:rPr>
            </w:pPr>
            <w:r>
              <w:rPr>
                <w:rFonts w:ascii="Times New Roman" w:eastAsia="№Е" w:hAnsi="Times New Roman" w:cs="Times New Roman"/>
                <w:i/>
                <w:sz w:val="24"/>
                <w:szCs w:val="24"/>
                <w:lang w:eastAsia="ru-RU"/>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Церемония поднятия государственного флага под государственный гимн</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2-4 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Администрация школы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Классные часы в рамках цикла  «Разговор о важном»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2-4 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День знаний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 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учитель музыки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Times New Roman" w:hAnsi="Times New Roman" w:cs="Times New Roman"/>
                <w:sz w:val="24"/>
                <w:szCs w:val="24"/>
                <w:lang w:eastAsia="ru-RU"/>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«Мы помним!», посвященная Дню солидарности в борьбе с терроризмом (</w:t>
            </w:r>
            <w:r>
              <w:rPr>
                <w:rFonts w:ascii="Times New Roman" w:eastAsia="Times New Roman" w:hAnsi="Times New Roman" w:cs="Times New Roman"/>
                <w:color w:val="000000"/>
                <w:kern w:val="2"/>
                <w:sz w:val="24"/>
                <w:szCs w:val="24"/>
                <w:lang w:eastAsia="ko-KR"/>
              </w:rPr>
              <w:t>03.09</w:t>
            </w:r>
            <w:r>
              <w:rPr>
                <w:rFonts w:ascii="Times New Roman" w:eastAsia="Times New Roman" w:hAnsi="Times New Roman" w:cs="Times New Roman"/>
                <w:kern w:val="2"/>
                <w:sz w:val="24"/>
                <w:szCs w:val="24"/>
                <w:lang w:eastAsia="ko-KR"/>
              </w:rPr>
              <w:t>).</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04.09</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firstLine="34"/>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Классные руководители</w:t>
            </w:r>
          </w:p>
          <w:p w:rsidR="00CE15B4" w:rsidRDefault="00CE15B4">
            <w:pPr>
              <w:suppressAutoHyphens w:val="0"/>
              <w:spacing w:after="0" w:line="240" w:lineRule="auto"/>
              <w:rPr>
                <w:rFonts w:ascii="Times New Roman" w:eastAsia="№Е" w:hAnsi="Times New Roman" w:cs="Times New Roman"/>
                <w:color w:val="000000"/>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Квиз, посвященный Международному дню распространения грамотности.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08.09</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Е" w:hAnsi="Times New Roman" w:cs="Times New Roman"/>
                <w:color w:val="000000"/>
                <w:kern w:val="2"/>
                <w:sz w:val="24"/>
                <w:szCs w:val="24"/>
                <w:lang w:val="en-US" w:eastAsia="ko-KR"/>
              </w:rPr>
            </w:pPr>
            <w:r>
              <w:rPr>
                <w:rFonts w:ascii="Times New Roman" w:eastAsia="Times New Roman" w:hAnsi="Times New Roman" w:cs="Times New Roman"/>
                <w:kern w:val="2"/>
                <w:sz w:val="24"/>
                <w:szCs w:val="24"/>
                <w:lang w:eastAsia="ko-KR"/>
              </w:rPr>
              <w:t>Рук. МО русского языка</w:t>
            </w:r>
            <w:r>
              <w:rPr>
                <w:rFonts w:ascii="Times New Roman" w:eastAsia="Times New Roman" w:hAnsi="Times New Roman" w:cs="Times New Roman"/>
                <w:kern w:val="2"/>
                <w:sz w:val="24"/>
                <w:szCs w:val="24"/>
                <w:lang w:val="en-US" w:eastAsia="ko-KR"/>
              </w:rPr>
              <w:t>.</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Times New Roman" w:hAnsi="Times New Roman" w:cs="Times New Roman"/>
                <w:kern w:val="2"/>
                <w:sz w:val="24"/>
                <w:szCs w:val="24"/>
                <w:lang w:eastAsia="ko-KR"/>
              </w:rPr>
              <w:t>КТД «День Здоровья» кросс «Багряные листья»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lang w:eastAsia="ko-KR"/>
              </w:rPr>
              <w:t>29</w:t>
            </w:r>
            <w:r>
              <w:rPr>
                <w:rFonts w:ascii="Times New Roman" w:eastAsia="Times New Roman" w:hAnsi="Times New Roman" w:cs="Times New Roman"/>
                <w:color w:val="000000"/>
                <w:kern w:val="2"/>
                <w:sz w:val="24"/>
                <w:szCs w:val="24"/>
                <w:lang w:val="en-US" w:eastAsia="ko-KR"/>
              </w:rPr>
              <w:t>.09</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Учителя физической 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Экологический десант</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firstLine="34"/>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Акция «С любовью к бабушкам и дедушкам...», посвященная Международному</w:t>
            </w:r>
            <w:r>
              <w:rPr>
                <w:rFonts w:ascii="Times New Roman" w:eastAsia="№Е" w:hAnsi="Times New Roman" w:cs="Times New Roman"/>
                <w:spacing w:val="-2"/>
                <w:sz w:val="24"/>
                <w:szCs w:val="24"/>
                <w:lang w:eastAsia="ru-RU"/>
              </w:rPr>
              <w:t xml:space="preserve"> </w:t>
            </w:r>
            <w:r>
              <w:rPr>
                <w:rFonts w:ascii="Times New Roman" w:eastAsia="№Е" w:hAnsi="Times New Roman" w:cs="Times New Roman"/>
                <w:sz w:val="24"/>
                <w:szCs w:val="24"/>
                <w:lang w:eastAsia="ru-RU"/>
              </w:rPr>
              <w:t>дню</w:t>
            </w:r>
            <w:r>
              <w:rPr>
                <w:rFonts w:ascii="Times New Roman" w:eastAsia="№Е" w:hAnsi="Times New Roman" w:cs="Times New Roman"/>
                <w:spacing w:val="-4"/>
                <w:sz w:val="24"/>
                <w:szCs w:val="24"/>
                <w:lang w:eastAsia="ru-RU"/>
              </w:rPr>
              <w:t xml:space="preserve"> </w:t>
            </w:r>
            <w:r>
              <w:rPr>
                <w:rFonts w:ascii="Times New Roman" w:eastAsia="№Е" w:hAnsi="Times New Roman" w:cs="Times New Roman"/>
                <w:sz w:val="24"/>
                <w:szCs w:val="24"/>
                <w:lang w:eastAsia="ru-RU"/>
              </w:rPr>
              <w:t>пожилых</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людей.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02.10</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suppressAutoHyphens w:val="0"/>
              <w:spacing w:after="0" w:line="240" w:lineRule="auto"/>
              <w:ind w:firstLine="34"/>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КТД «Учитель, перед именем твоим…», посвященное Дню Учителя.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05.10</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firstLine="34"/>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учитель музыки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Посвящение в первоклассники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учитель музыки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Акция «Мы за тех, кого приручили», посвященная Дню защиты животных</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9.10-16.10</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ШУС</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Интерактивная игра, посвященная Международному дню школьных библиотек (26.10).</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26 – 27.10</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Библиотекарь</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Акция «Когда мы едины – мы непобедимы!», посвященная Дню народного единства.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2 неделя ноября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Акция «Неделя толерантности».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1-4 </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14-18.11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Викторина «Символы России. Герб страны», посвященная Дню Государственного герба Российской Федерации (30.11).</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28-30.11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Библиотекарь</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Акция «Коробка храбрости», посвященная Дню добровольца (волонтёра) России.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lang w:val="en-US" w:eastAsia="ko-KR"/>
              </w:rPr>
              <w:t>05.12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Е" w:hAnsi="Times New Roman" w:cs="Times New Roman"/>
                <w:color w:val="000000"/>
                <w:kern w:val="2"/>
                <w:sz w:val="24"/>
                <w:szCs w:val="24"/>
                <w:lang w:eastAsia="ko-KR"/>
              </w:rPr>
              <w:t>Мухина И.А., ШУС</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Митинг, посвященный Дню неизвестного солдата.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03.12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Е" w:hAnsi="Times New Roman" w:cs="Times New Roman"/>
                <w:color w:val="000000"/>
                <w:kern w:val="2"/>
                <w:sz w:val="24"/>
                <w:szCs w:val="24"/>
                <w:lang w:eastAsia="ko-KR"/>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Оформление экспозиции «Битва за Москву»</w:t>
            </w:r>
            <w:r>
              <w:rPr>
                <w:rFonts w:ascii="Times New Roman" w:eastAsia="№Е" w:hAnsi="Times New Roman" w:cs="Times New Roman"/>
                <w:bCs/>
                <w:color w:val="333333"/>
                <w:sz w:val="24"/>
                <w:szCs w:val="24"/>
                <w:shd w:val="clear" w:color="auto" w:fill="FFFFFF"/>
                <w:lang w:eastAsia="ru-RU"/>
              </w:rPr>
              <w:t xml:space="preserve"> (05.12).</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01-09.12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Учителя истории </w:t>
            </w:r>
          </w:p>
          <w:p w:rsidR="00CE15B4" w:rsidRDefault="00CE15B4">
            <w:pPr>
              <w:suppressAutoHyphens w:val="0"/>
              <w:spacing w:after="0" w:line="240" w:lineRule="auto"/>
              <w:rPr>
                <w:rFonts w:ascii="Times New Roman" w:eastAsia="№Е" w:hAnsi="Times New Roman" w:cs="Times New Roman"/>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День героев Отечества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9 12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День Александра Невского</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06.12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color w:val="000000"/>
                <w:sz w:val="24"/>
                <w:szCs w:val="24"/>
                <w:lang w:eastAsia="ru-RU"/>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Всероссийская акция «Мы – граждане России», посвященная Дню Конституции Российской Федерации.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Учителя истории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Церемония награждения лучших учащихся школы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Конец декабря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Администрация школы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Мероприятие, посвященное Дню принятия Федеральных конституционных законов о Государственных символах РФ.</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25.12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color w:val="000000"/>
                <w:sz w:val="24"/>
                <w:szCs w:val="24"/>
                <w:lang w:eastAsia="ru-RU"/>
              </w:rPr>
              <w:t>Зам. директора по ВР, учителя истории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КТД «Новогодний переполох».</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1-4 </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 неделя декабря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учитель музыки, учитель изобразительного искусства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Всероссийский открытый онлайн-урок «День полного освобождения Ленинграда от фашистской блокады». (27.01)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3-4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29.01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Классные </w:t>
            </w:r>
          </w:p>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Оформление экспозиции, посвященной Дню воинской славы России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eastAsia="ko-KR"/>
              </w:rPr>
              <w:t>1</w:t>
            </w:r>
            <w:r>
              <w:rPr>
                <w:rFonts w:ascii="Times New Roman" w:eastAsia="Times New Roman" w:hAnsi="Times New Roman" w:cs="Times New Roman"/>
                <w:color w:val="000000"/>
                <w:kern w:val="2"/>
                <w:sz w:val="24"/>
                <w:szCs w:val="24"/>
                <w:lang w:val="en-US"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02.02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Библиотекарь</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Мероприятия, посвященные Дню русской науки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8.02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Викторина, посвященная Международному дню родного языка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21.02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Классные </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День защитника Отечества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22.02</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Классные </w:t>
            </w:r>
          </w:p>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Мероприятия, посвященные 8 марта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7.03</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Советник директора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Неделя профориентации.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13-18.03</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 директора по ВР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Оформление экспозиции, посвященной Дню воссоединения Крыма с Россией.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eastAsia="ko-KR"/>
              </w:rPr>
              <w:t>3</w:t>
            </w:r>
            <w:r>
              <w:rPr>
                <w:rFonts w:ascii="Times New Roman" w:eastAsia="Times New Roman" w:hAnsi="Times New Roman" w:cs="Times New Roman"/>
                <w:color w:val="000000"/>
                <w:kern w:val="2"/>
                <w:sz w:val="24"/>
                <w:szCs w:val="24"/>
                <w:lang w:val="en-US"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18.03</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Библиотекарь, учителя истории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Общешкольная акция по благоустройству школьной территории.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3-15.04</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 директора по ВР </w:t>
            </w:r>
          </w:p>
          <w:p w:rsidR="00CE15B4" w:rsidRDefault="00CE15B4">
            <w:pPr>
              <w:widowControl w:val="0"/>
              <w:suppressAutoHyphens w:val="0"/>
              <w:spacing w:after="0" w:line="240" w:lineRule="auto"/>
              <w:rPr>
                <w:rFonts w:ascii="Times New Roman" w:eastAsia="Batang"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Интерактивная игра «Космический бум», посвященная Дню космонавтики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12.04</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Зам. директора по ВР , представители ШУС</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Фестиваль «Созвездие талантов».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eastAsia="ko-KR"/>
              </w:rPr>
              <w:t>1-4</w:t>
            </w:r>
            <w:r>
              <w:rPr>
                <w:rFonts w:ascii="Times New Roman" w:eastAsia="Times New Roman" w:hAnsi="Times New Roman" w:cs="Times New Roman"/>
                <w:kern w:val="2"/>
                <w:sz w:val="24"/>
                <w:szCs w:val="24"/>
                <w:lang w:val="en-US" w:eastAsia="ko-KR"/>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Е" w:hAnsi="Times New Roman" w:cs="Times New Roman"/>
                <w:color w:val="000000"/>
                <w:kern w:val="2"/>
                <w:sz w:val="24"/>
                <w:szCs w:val="24"/>
                <w:lang w:eastAsia="ko-KR"/>
              </w:rPr>
              <w:t>Зам. директора по ВР, учитель музыки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Выставка рисунков «Земля – наш дом», посвященная Всемирному Дню Земли (22.04)</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17-29.04</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Гогунова – Югова Я.Н.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kern w:val="2"/>
                <w:sz w:val="24"/>
                <w:szCs w:val="24"/>
                <w:lang w:eastAsia="ko-KR"/>
              </w:rPr>
              <w:t>Всероссийский открытый онлайн-урок «День Победы».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01-06.09</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Классные </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боевых листков (с участием родителей).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03-08.05</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Е" w:hAnsi="Times New Roman" w:cs="Times New Roman"/>
                <w:color w:val="000000"/>
                <w:kern w:val="2"/>
                <w:sz w:val="24"/>
                <w:szCs w:val="24"/>
                <w:lang w:eastAsia="ko-KR"/>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Выставка рисунков «Мы – славяне!», посвященная Дню славянской письменности и культуры (24.05).</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22-30.05</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4 неделя мая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Администрация школы,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Праздник «Прощание с начальной школой»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29.05</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 учитель музыки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4"/>
              </w:numPr>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Спортивные мероприятия в рамках деятельности школьного спортивного клуба.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Е" w:hAnsi="Times New Roman" w:cs="Times New Roman"/>
                <w:color w:val="000000"/>
                <w:kern w:val="2"/>
                <w:sz w:val="24"/>
                <w:szCs w:val="24"/>
                <w:lang w:eastAsia="ko-KR"/>
              </w:rPr>
            </w:pPr>
            <w:r>
              <w:rPr>
                <w:rFonts w:ascii="Times New Roman" w:eastAsia="№Е" w:hAnsi="Times New Roman" w:cs="Times New Roman"/>
                <w:color w:val="000000"/>
                <w:kern w:val="2"/>
                <w:sz w:val="24"/>
                <w:szCs w:val="24"/>
                <w:lang w:eastAsia="ko-KR"/>
              </w:rPr>
              <w:t xml:space="preserve">Рук. ШСК </w:t>
            </w:r>
          </w:p>
          <w:p w:rsidR="00CE15B4" w:rsidRDefault="00CE15B4">
            <w:pPr>
              <w:widowControl w:val="0"/>
              <w:suppressAutoHyphens w:val="0"/>
              <w:spacing w:after="0" w:line="240" w:lineRule="auto"/>
              <w:rPr>
                <w:rFonts w:ascii="Times New Roman" w:eastAsia="№Е" w:hAnsi="Times New Roman" w:cs="Times New Roman"/>
                <w:color w:val="000000"/>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color w:val="000000"/>
                <w:sz w:val="24"/>
                <w:szCs w:val="24"/>
                <w:lang w:eastAsia="ru-RU"/>
              </w:rPr>
              <w:t xml:space="preserve">Классное руководство </w:t>
            </w:r>
            <w:r>
              <w:rPr>
                <w:rFonts w:ascii="Times New Roman" w:eastAsia="№Е" w:hAnsi="Times New Roman" w:cs="Times New Roman"/>
                <w:b/>
                <w:i/>
                <w:sz w:val="24"/>
                <w:szCs w:val="24"/>
                <w:lang w:eastAsia="ru-RU"/>
              </w:rPr>
              <w:t>(согласно индивидуальным</w:t>
            </w:r>
            <w:r>
              <w:rPr>
                <w:rFonts w:ascii="Times New Roman" w:eastAsia="№Е" w:hAnsi="Times New Roman" w:cs="Times New Roman"/>
                <w:b/>
                <w:i/>
                <w:spacing w:val="-6"/>
                <w:sz w:val="24"/>
                <w:szCs w:val="24"/>
                <w:lang w:eastAsia="ru-RU"/>
              </w:rPr>
              <w:t xml:space="preserve"> </w:t>
            </w:r>
            <w:r>
              <w:rPr>
                <w:rFonts w:ascii="Times New Roman" w:eastAsia="№Е" w:hAnsi="Times New Roman" w:cs="Times New Roman"/>
                <w:b/>
                <w:i/>
                <w:sz w:val="24"/>
                <w:szCs w:val="24"/>
                <w:lang w:eastAsia="ru-RU"/>
              </w:rPr>
              <w:t>планам</w:t>
            </w:r>
            <w:r>
              <w:rPr>
                <w:rFonts w:ascii="Times New Roman" w:eastAsia="№Е" w:hAnsi="Times New Roman" w:cs="Times New Roman"/>
                <w:b/>
                <w:i/>
                <w:spacing w:val="-6"/>
                <w:sz w:val="24"/>
                <w:szCs w:val="24"/>
                <w:lang w:eastAsia="ru-RU"/>
              </w:rPr>
              <w:t xml:space="preserve"> </w:t>
            </w:r>
            <w:r>
              <w:rPr>
                <w:rFonts w:ascii="Times New Roman" w:eastAsia="№Е" w:hAnsi="Times New Roman" w:cs="Times New Roman"/>
                <w:b/>
                <w:i/>
                <w:sz w:val="24"/>
                <w:szCs w:val="24"/>
                <w:lang w:eastAsia="ru-RU"/>
              </w:rPr>
              <w:t>классных</w:t>
            </w:r>
            <w:r>
              <w:rPr>
                <w:rFonts w:ascii="Times New Roman" w:eastAsia="№Е" w:hAnsi="Times New Roman" w:cs="Times New Roman"/>
                <w:b/>
                <w:i/>
                <w:spacing w:val="-4"/>
                <w:sz w:val="24"/>
                <w:szCs w:val="24"/>
                <w:lang w:eastAsia="ru-RU"/>
              </w:rPr>
              <w:t xml:space="preserve"> </w:t>
            </w:r>
            <w:r>
              <w:rPr>
                <w:rFonts w:ascii="Times New Roman" w:eastAsia="№Е" w:hAnsi="Times New Roman" w:cs="Times New Roman"/>
                <w:b/>
                <w:i/>
                <w:sz w:val="24"/>
                <w:szCs w:val="24"/>
                <w:lang w:eastAsia="ru-RU"/>
              </w:rPr>
              <w:t>руководителей)</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sz w:val="24"/>
                <w:szCs w:val="24"/>
                <w:lang w:eastAsia="ru-RU"/>
              </w:rPr>
            </w:pPr>
            <w:r>
              <w:rPr>
                <w:rFonts w:ascii="Times New Roman" w:eastAsia="№Е" w:hAnsi="Times New Roman" w:cs="Times New Roman"/>
                <w:i/>
                <w:sz w:val="24"/>
                <w:szCs w:val="24"/>
                <w:lang w:eastAsia="ru-RU"/>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Batang" w:hAnsi="Times New Roman" w:cs="Times New Roman"/>
                <w:color w:val="0000FF"/>
                <w:kern w:val="2"/>
                <w:sz w:val="24"/>
                <w:szCs w:val="24"/>
                <w:lang w:eastAsia="ko-KR"/>
              </w:rPr>
            </w:pPr>
            <w:r>
              <w:rPr>
                <w:rFonts w:ascii="Times New Roman" w:eastAsia="Batang" w:hAnsi="Times New Roman" w:cs="Times New Roman"/>
                <w:color w:val="000000" w:themeColor="text1"/>
                <w:kern w:val="2"/>
                <w:sz w:val="24"/>
                <w:szCs w:val="24"/>
                <w:lang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классных</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Руководителей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30</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августа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Зам.</w:t>
            </w:r>
            <w:r>
              <w:rPr>
                <w:rFonts w:ascii="Times New Roman" w:eastAsia="Times New Roman" w:hAnsi="Times New Roman" w:cs="Times New Roman"/>
                <w:spacing w:val="4"/>
                <w:kern w:val="2"/>
                <w:sz w:val="24"/>
                <w:szCs w:val="24"/>
                <w:lang w:val="en-US" w:eastAsia="ko-KR"/>
              </w:rPr>
              <w:t xml:space="preserve"> </w:t>
            </w:r>
            <w:r>
              <w:rPr>
                <w:rFonts w:ascii="Times New Roman" w:eastAsia="Times New Roman" w:hAnsi="Times New Roman" w:cs="Times New Roman"/>
                <w:kern w:val="2"/>
                <w:sz w:val="24"/>
                <w:szCs w:val="24"/>
                <w:lang w:val="en-US" w:eastAsia="ko-KR"/>
              </w:rPr>
              <w:t>директора</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по</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both"/>
              <w:rPr>
                <w:rFonts w:ascii="Times New Roman" w:eastAsia="Batang" w:hAnsi="Times New Roman" w:cs="Times New Roman"/>
                <w:color w:val="000000" w:themeColor="text1"/>
                <w:kern w:val="2"/>
                <w:sz w:val="24"/>
                <w:szCs w:val="24"/>
                <w:lang w:eastAsia="ko-KR"/>
              </w:rPr>
            </w:pPr>
          </w:p>
          <w:p w:rsidR="00CE15B4" w:rsidRDefault="008945A5">
            <w:pPr>
              <w:widowControl w:val="0"/>
              <w:suppressAutoHyphens w:val="0"/>
              <w:spacing w:after="0" w:line="240" w:lineRule="auto"/>
              <w:jc w:val="both"/>
              <w:rPr>
                <w:rFonts w:ascii="Times New Roman" w:eastAsia="Batang" w:hAnsi="Times New Roman" w:cs="Times New Roman"/>
                <w:kern w:val="2"/>
                <w:sz w:val="24"/>
                <w:szCs w:val="24"/>
                <w:lang w:eastAsia="ko-KR"/>
              </w:rPr>
            </w:pPr>
            <w:r>
              <w:rPr>
                <w:rFonts w:ascii="Times New Roman" w:eastAsia="Batang"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76" w:lineRule="auto"/>
              <w:ind w:left="105" w:right="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воспитательной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 2023-2024</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учебный год</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до</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15</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Классные</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Batang" w:hAnsi="Times New Roman" w:cs="Times New Roman"/>
                <w:kern w:val="2"/>
                <w:sz w:val="24"/>
                <w:szCs w:val="24"/>
                <w:lang w:eastAsia="ko-KR"/>
              </w:rPr>
            </w:pPr>
            <w:r>
              <w:rPr>
                <w:rFonts w:ascii="Times New Roman" w:eastAsia="Batang" w:hAnsi="Times New Roman" w:cs="Times New Roman"/>
                <w:kern w:val="2"/>
                <w:sz w:val="24"/>
                <w:szCs w:val="24"/>
                <w:lang w:eastAsia="ko-KR"/>
              </w:rPr>
              <w:t>3.</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Проведение</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классных</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часов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раз в неделю</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Классные</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4.</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left="105" w:right="5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индивидуальной</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учащимися: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активом,</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«Группой</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риска»,</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«ОВЗ»</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Классные</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5.</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занятости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учащихся</w:t>
            </w:r>
          </w:p>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внеурочное время в кружках,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секциях,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клубах</w:t>
            </w:r>
            <w:r>
              <w:rPr>
                <w:rFonts w:ascii="Times New Roman" w:eastAsia="Times New Roman" w:hAnsi="Times New Roman" w:cs="Times New Roman"/>
                <w:spacing w:val="-3"/>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до</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15</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Зам.</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директора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ВР</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Классные</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6.</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Проведение</w:t>
            </w:r>
            <w:r>
              <w:rPr>
                <w:rFonts w:ascii="Times New Roman" w:eastAsia="Times New Roman" w:hAnsi="Times New Roman" w:cs="Times New Roman"/>
                <w:spacing w:val="-4"/>
                <w:kern w:val="2"/>
                <w:sz w:val="24"/>
                <w:szCs w:val="24"/>
                <w:lang w:val="en-US" w:eastAsia="ko-KR"/>
              </w:rPr>
              <w:t xml:space="preserve"> </w:t>
            </w:r>
            <w:r>
              <w:rPr>
                <w:rFonts w:ascii="Times New Roman" w:eastAsia="Times New Roman" w:hAnsi="Times New Roman" w:cs="Times New Roman"/>
                <w:kern w:val="2"/>
                <w:sz w:val="24"/>
                <w:szCs w:val="24"/>
                <w:lang w:val="en-US" w:eastAsia="ko-KR"/>
              </w:rPr>
              <w:t>социометрии</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классе</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до</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15</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Классные</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7.</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Оформление</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классных</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уголков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до</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15</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Классные</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8.</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планов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воспитательной</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работы</w:t>
            </w:r>
            <w:r>
              <w:rPr>
                <w:rFonts w:ascii="Times New Roman" w:eastAsia="Times New Roman" w:hAnsi="Times New Roman" w:cs="Times New Roman"/>
                <w:spacing w:val="-5"/>
                <w:kern w:val="2"/>
                <w:sz w:val="24"/>
                <w:szCs w:val="24"/>
                <w:lang w:eastAsia="ko-KR"/>
              </w:rPr>
              <w:t xml:space="preserve"> </w:t>
            </w:r>
            <w:r>
              <w:rPr>
                <w:rFonts w:ascii="Times New Roman" w:eastAsia="Times New Roman" w:hAnsi="Times New Roman" w:cs="Times New Roman"/>
                <w:kern w:val="2"/>
                <w:sz w:val="24"/>
                <w:szCs w:val="24"/>
                <w:lang w:eastAsia="ko-KR"/>
              </w:rPr>
              <w:t>с</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классами</w:t>
            </w:r>
            <w:r>
              <w:rPr>
                <w:rFonts w:ascii="Times New Roman" w:eastAsia="Times New Roman" w:hAnsi="Times New Roman" w:cs="Times New Roman"/>
                <w:spacing w:val="-5"/>
                <w:kern w:val="2"/>
                <w:sz w:val="24"/>
                <w:szCs w:val="24"/>
                <w:lang w:eastAsia="ko-KR"/>
              </w:rPr>
              <w:t xml:space="preserve"> </w:t>
            </w:r>
            <w:r>
              <w:rPr>
                <w:rFonts w:ascii="Times New Roman" w:eastAsia="Times New Roman" w:hAnsi="Times New Roman" w:cs="Times New Roman"/>
                <w:kern w:val="2"/>
                <w:sz w:val="24"/>
                <w:szCs w:val="24"/>
                <w:lang w:eastAsia="ko-KR"/>
              </w:rPr>
              <w:t>на</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учебный</w:t>
            </w:r>
            <w:r>
              <w:rPr>
                <w:rFonts w:ascii="Times New Roman" w:eastAsia="Times New Roman" w:hAnsi="Times New Roman" w:cs="Times New Roman"/>
                <w:spacing w:val="5"/>
                <w:kern w:val="2"/>
                <w:sz w:val="24"/>
                <w:szCs w:val="24"/>
                <w:lang w:eastAsia="ko-KR"/>
              </w:rPr>
              <w:t xml:space="preserve"> </w:t>
            </w:r>
            <w:r>
              <w:rPr>
                <w:rFonts w:ascii="Times New Roman" w:eastAsia="Times New Roman" w:hAnsi="Times New Roman" w:cs="Times New Roman"/>
                <w:kern w:val="2"/>
                <w:sz w:val="24"/>
                <w:szCs w:val="24"/>
                <w:lang w:eastAsia="ko-KR"/>
              </w:rPr>
              <w:t>год</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29 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Руководитель</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МО</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9.</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Прогноз</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летней</w:t>
            </w:r>
            <w:r>
              <w:rPr>
                <w:rFonts w:ascii="Times New Roman" w:eastAsia="Times New Roman" w:hAnsi="Times New Roman" w:cs="Times New Roman"/>
                <w:spacing w:val="-3"/>
                <w:kern w:val="2"/>
                <w:sz w:val="24"/>
                <w:szCs w:val="24"/>
                <w:lang w:val="en-US" w:eastAsia="ko-KR"/>
              </w:rPr>
              <w:t xml:space="preserve"> </w:t>
            </w:r>
            <w:r>
              <w:rPr>
                <w:rFonts w:ascii="Times New Roman" w:eastAsia="Times New Roman" w:hAnsi="Times New Roman" w:cs="Times New Roman"/>
                <w:kern w:val="2"/>
                <w:sz w:val="24"/>
                <w:szCs w:val="24"/>
                <w:lang w:val="en-US" w:eastAsia="ko-KR"/>
              </w:rPr>
              <w:t>занятости</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учащихся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iCs/>
                <w:kern w:val="2"/>
                <w:sz w:val="24"/>
                <w:szCs w:val="24"/>
                <w:lang w:val="en-US" w:eastAsia="ko-KR"/>
              </w:rPr>
            </w:pPr>
            <w:r>
              <w:rPr>
                <w:rFonts w:ascii="Times New Roman" w:eastAsia="№Е" w:hAnsi="Times New Roman" w:cs="Times New Roman"/>
                <w:iCs/>
                <w:kern w:val="2"/>
                <w:sz w:val="24"/>
                <w:szCs w:val="24"/>
                <w:lang w:val="en-US" w:eastAsia="ko-KR"/>
              </w:rPr>
              <w:t>10.</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Сбор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информации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кандидатах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Церемонию награждения «Лучшие ученики года»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2-4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декабрь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iCs/>
                <w:kern w:val="2"/>
                <w:sz w:val="24"/>
                <w:szCs w:val="24"/>
                <w:lang w:val="en-US" w:eastAsia="ko-KR"/>
              </w:rPr>
            </w:pPr>
            <w:r>
              <w:rPr>
                <w:rFonts w:ascii="Times New Roman" w:eastAsia="№Е" w:hAnsi="Times New Roman" w:cs="Times New Roman"/>
                <w:iCs/>
                <w:kern w:val="2"/>
                <w:sz w:val="24"/>
                <w:szCs w:val="24"/>
                <w:lang w:val="en-US" w:eastAsia="ko-KR"/>
              </w:rPr>
              <w:t>11.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ВР</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до</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10</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июня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iCs/>
                <w:kern w:val="2"/>
                <w:sz w:val="24"/>
                <w:szCs w:val="24"/>
                <w:lang w:val="en-US" w:eastAsia="ko-KR"/>
              </w:rPr>
            </w:pPr>
            <w:r>
              <w:rPr>
                <w:rFonts w:ascii="Times New Roman" w:eastAsia="№Е" w:hAnsi="Times New Roman" w:cs="Times New Roman"/>
                <w:iCs/>
                <w:kern w:val="2"/>
                <w:sz w:val="24"/>
                <w:szCs w:val="24"/>
                <w:lang w:val="en-US" w:eastAsia="ko-KR"/>
              </w:rPr>
              <w:t>12.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летней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занятости</w:t>
            </w:r>
          </w:p>
          <w:p w:rsidR="00CE15B4" w:rsidRDefault="008945A5">
            <w:pPr>
              <w:widowControl w:val="0"/>
              <w:suppressAutoHyphens w:val="0"/>
              <w:spacing w:after="0" w:line="261" w:lineRule="exact"/>
              <w:ind w:lef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Учащихся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май- июнь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b/>
                <w:bCs/>
                <w:iCs/>
                <w:color w:val="000000"/>
                <w:sz w:val="24"/>
                <w:szCs w:val="24"/>
                <w:lang w:eastAsia="ru-RU"/>
              </w:rPr>
            </w:pPr>
            <w:r>
              <w:rPr>
                <w:rFonts w:ascii="Times New Roman" w:eastAsia="№Е" w:hAnsi="Times New Roman" w:cs="Times New Roman"/>
                <w:b/>
                <w:sz w:val="24"/>
                <w:szCs w:val="24"/>
                <w:lang w:eastAsia="ru-RU"/>
              </w:rPr>
              <w:t xml:space="preserve">Урочная </w:t>
            </w:r>
            <w:r>
              <w:rPr>
                <w:rFonts w:ascii="Times New Roman" w:eastAsia="№Е" w:hAnsi="Times New Roman" w:cs="Times New Roman"/>
                <w:b/>
                <w:color w:val="000000" w:themeColor="text1"/>
                <w:sz w:val="24"/>
                <w:szCs w:val="24"/>
                <w:lang w:eastAsia="ru-RU"/>
              </w:rPr>
              <w:t>деятельность</w:t>
            </w:r>
            <w:r>
              <w:rPr>
                <w:rFonts w:ascii="Times New Roman" w:eastAsia="№Е" w:hAnsi="Times New Roman" w:cs="Times New Roman"/>
                <w:b/>
                <w:spacing w:val="-2"/>
                <w:sz w:val="24"/>
                <w:szCs w:val="24"/>
                <w:lang w:eastAsia="ru-RU"/>
              </w:rPr>
              <w:t xml:space="preserve"> </w:t>
            </w:r>
            <w:r>
              <w:rPr>
                <w:rFonts w:ascii="Times New Roman" w:eastAsia="№Е" w:hAnsi="Times New Roman" w:cs="Times New Roman"/>
                <w:b/>
                <w:spacing w:val="-9"/>
                <w:sz w:val="24"/>
                <w:szCs w:val="24"/>
                <w:lang w:eastAsia="ru-RU"/>
              </w:rPr>
              <w:t xml:space="preserve"> </w:t>
            </w:r>
            <w:r>
              <w:rPr>
                <w:rFonts w:ascii="Times New Roman" w:eastAsia="№Е" w:hAnsi="Times New Roman" w:cs="Times New Roman"/>
                <w:b/>
                <w:sz w:val="24"/>
                <w:szCs w:val="24"/>
                <w:lang w:eastAsia="ru-RU"/>
              </w:rPr>
              <w:t>(согласно</w:t>
            </w:r>
            <w:r>
              <w:rPr>
                <w:rFonts w:ascii="Times New Roman" w:eastAsia="№Е" w:hAnsi="Times New Roman" w:cs="Times New Roman"/>
                <w:b/>
                <w:spacing w:val="-2"/>
                <w:sz w:val="24"/>
                <w:szCs w:val="24"/>
                <w:lang w:eastAsia="ru-RU"/>
              </w:rPr>
              <w:t xml:space="preserve"> </w:t>
            </w:r>
            <w:r>
              <w:rPr>
                <w:rFonts w:ascii="Times New Roman" w:eastAsia="№Е" w:hAnsi="Times New Roman" w:cs="Times New Roman"/>
                <w:b/>
                <w:sz w:val="24"/>
                <w:szCs w:val="24"/>
                <w:lang w:eastAsia="ru-RU"/>
              </w:rPr>
              <w:t>учебному</w:t>
            </w:r>
            <w:r>
              <w:rPr>
                <w:rFonts w:ascii="Times New Roman" w:eastAsia="№Е" w:hAnsi="Times New Roman" w:cs="Times New Roman"/>
                <w:b/>
                <w:spacing w:val="-2"/>
                <w:sz w:val="24"/>
                <w:szCs w:val="24"/>
                <w:lang w:eastAsia="ru-RU"/>
              </w:rPr>
              <w:t xml:space="preserve"> </w:t>
            </w:r>
            <w:r>
              <w:rPr>
                <w:rFonts w:ascii="Times New Roman" w:eastAsia="№Е" w:hAnsi="Times New Roman" w:cs="Times New Roman"/>
                <w:b/>
                <w:sz w:val="24"/>
                <w:szCs w:val="24"/>
                <w:lang w:eastAsia="ru-RU"/>
              </w:rPr>
              <w:t>плану</w:t>
            </w:r>
            <w:r>
              <w:rPr>
                <w:rFonts w:ascii="Times New Roman" w:eastAsia="№Е" w:hAnsi="Times New Roman" w:cs="Times New Roman"/>
                <w:b/>
                <w:spacing w:val="-1"/>
                <w:sz w:val="24"/>
                <w:szCs w:val="24"/>
                <w:lang w:eastAsia="ru-RU"/>
              </w:rPr>
              <w:t xml:space="preserve"> </w:t>
            </w:r>
            <w:r>
              <w:rPr>
                <w:rFonts w:ascii="Times New Roman" w:eastAsia="№Е" w:hAnsi="Times New Roman" w:cs="Times New Roman"/>
                <w:b/>
                <w:sz w:val="24"/>
                <w:szCs w:val="24"/>
                <w:lang w:eastAsia="ru-RU"/>
              </w:rPr>
              <w:t>ООП)</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b/>
                <w:bCs/>
                <w:iCs/>
                <w:color w:val="000000"/>
                <w:sz w:val="24"/>
                <w:szCs w:val="24"/>
                <w:lang w:eastAsia="ru-RU"/>
              </w:rPr>
            </w:pPr>
            <w:r>
              <w:rPr>
                <w:rFonts w:ascii="Times New Roman" w:eastAsia="№Е" w:hAnsi="Times New Roman" w:cs="Times New Roman"/>
                <w:b/>
                <w:bCs/>
                <w:iCs/>
                <w:color w:val="000000"/>
                <w:sz w:val="24"/>
                <w:szCs w:val="24"/>
                <w:lang w:eastAsia="ru-RU"/>
              </w:rPr>
              <w:t>Внеурочная деятельность</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lastRenderedPageBreak/>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 xml:space="preserve">Название курса/программы, </w:t>
            </w:r>
          </w:p>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Занятий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Количество</w:t>
            </w:r>
          </w:p>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часов в неделю</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Педагог</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rPr>
          <w:trHeight w:val="336"/>
        </w:trPr>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Курсы,</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занятия</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исторического просвещения,</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патриотической,</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гражданско-патриотической,</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военно-патриотической,</w:t>
            </w:r>
            <w:r>
              <w:rPr>
                <w:rFonts w:ascii="Times New Roman" w:eastAsia="№Е" w:hAnsi="Times New Roman" w:cs="Times New Roman"/>
                <w:spacing w:val="1"/>
                <w:sz w:val="24"/>
                <w:szCs w:val="24"/>
                <w:lang w:eastAsia="ru-RU"/>
              </w:rPr>
              <w:t xml:space="preserve"> </w:t>
            </w:r>
            <w:r>
              <w:rPr>
                <w:rFonts w:ascii="Batang" w:eastAsia="№Е" w:hAnsi="Batang" w:cs="Times New Roman"/>
                <w:sz w:val="24"/>
                <w:szCs w:val="24"/>
                <w:lang w:eastAsia="ru-RU"/>
              </w:rPr>
              <w:t>краеведческой, историко</w:t>
            </w:r>
            <w:r>
              <w:rPr>
                <w:rFonts w:ascii="Times New Roman" w:eastAsia="№Е" w:hAnsi="Times New Roman" w:cs="Times New Roman"/>
                <w:sz w:val="24"/>
                <w:szCs w:val="24"/>
                <w:lang w:eastAsia="ru-RU"/>
              </w:rPr>
              <w:t>-культурной направленности.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ind w:right="-1"/>
              <w:jc w:val="both"/>
              <w:rPr>
                <w:rFonts w:ascii="Times New Roman" w:eastAsia="№Е" w:hAnsi="Times New Roman" w:cs="Times New Roman"/>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Информационно-просветительские занятия «Разговоры о важном».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Классные </w:t>
            </w:r>
          </w:p>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Курсы,</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занятия</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духовно-нравственной</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направленности</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по религиозным</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культурам</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народов</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России,</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основам</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духовно-нравственной</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культуры</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народов</w:t>
            </w:r>
            <w:r>
              <w:rPr>
                <w:rFonts w:ascii="Times New Roman" w:eastAsia="№Е" w:hAnsi="Times New Roman" w:cs="Times New Roman"/>
                <w:spacing w:val="-3"/>
                <w:sz w:val="24"/>
                <w:szCs w:val="24"/>
                <w:lang w:eastAsia="ru-RU"/>
              </w:rPr>
              <w:t xml:space="preserve"> </w:t>
            </w:r>
            <w:r>
              <w:rPr>
                <w:rFonts w:ascii="Times New Roman" w:eastAsia="№Е" w:hAnsi="Times New Roman" w:cs="Times New Roman"/>
                <w:sz w:val="24"/>
                <w:szCs w:val="24"/>
                <w:lang w:eastAsia="ru-RU"/>
              </w:rPr>
              <w:t>России,</w:t>
            </w:r>
            <w:r>
              <w:rPr>
                <w:rFonts w:ascii="Times New Roman" w:eastAsia="№Е" w:hAnsi="Times New Roman" w:cs="Times New Roman"/>
                <w:spacing w:val="-5"/>
                <w:sz w:val="24"/>
                <w:szCs w:val="24"/>
                <w:lang w:eastAsia="ru-RU"/>
              </w:rPr>
              <w:t xml:space="preserve"> </w:t>
            </w:r>
            <w:r>
              <w:rPr>
                <w:rFonts w:ascii="Times New Roman" w:eastAsia="№Е" w:hAnsi="Times New Roman" w:cs="Times New Roman"/>
                <w:sz w:val="24"/>
                <w:szCs w:val="24"/>
                <w:lang w:eastAsia="ru-RU"/>
              </w:rPr>
              <w:t>духовно-историческому</w:t>
            </w:r>
            <w:r>
              <w:rPr>
                <w:rFonts w:ascii="Times New Roman" w:eastAsia="№Е" w:hAnsi="Times New Roman" w:cs="Times New Roman"/>
                <w:spacing w:val="-4"/>
                <w:sz w:val="24"/>
                <w:szCs w:val="24"/>
                <w:lang w:eastAsia="ru-RU"/>
              </w:rPr>
              <w:t xml:space="preserve"> </w:t>
            </w:r>
            <w:r>
              <w:rPr>
                <w:rFonts w:ascii="Times New Roman" w:eastAsia="№Е" w:hAnsi="Times New Roman" w:cs="Times New Roman"/>
                <w:sz w:val="24"/>
                <w:szCs w:val="24"/>
                <w:lang w:eastAsia="ru-RU"/>
              </w:rPr>
              <w:t>краеведению.</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«Я – вологжанин»</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Классные </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994"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center"/>
              <w:rPr>
                <w:rFonts w:ascii="Times New Roman" w:eastAsia="Times New Roman" w:hAnsi="Times New Roman" w:cs="Times New Roman"/>
                <w:kern w:val="2"/>
                <w:sz w:val="24"/>
                <w:szCs w:val="24"/>
                <w:lang w:eastAsia="ko-KR"/>
              </w:rPr>
            </w:pPr>
          </w:p>
        </w:tc>
        <w:tc>
          <w:tcPr>
            <w:tcW w:w="2407"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center"/>
              <w:rPr>
                <w:rFonts w:ascii="Times New Roman" w:eastAsia="Times New Roman" w:hAnsi="Times New Roman" w:cs="Times New Roman"/>
                <w:kern w:val="2"/>
                <w:sz w:val="24"/>
                <w:szCs w:val="24"/>
                <w:lang w:eastAsia="ko-KR"/>
              </w:rPr>
            </w:pPr>
          </w:p>
        </w:tc>
        <w:tc>
          <w:tcPr>
            <w:tcW w:w="2415"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Курсы, занятия познавательной, научной, исследовательской, просветительской</w:t>
            </w:r>
            <w:r>
              <w:rPr>
                <w:rFonts w:ascii="Times New Roman" w:eastAsia="Times New Roman" w:hAnsi="Times New Roman" w:cs="Times New Roman"/>
                <w:spacing w:val="-8"/>
                <w:kern w:val="2"/>
                <w:sz w:val="24"/>
                <w:szCs w:val="24"/>
                <w:lang w:eastAsia="ko-KR"/>
              </w:rPr>
              <w:t xml:space="preserve"> </w:t>
            </w:r>
            <w:r>
              <w:rPr>
                <w:rFonts w:ascii="Times New Roman" w:eastAsia="Times New Roman" w:hAnsi="Times New Roman" w:cs="Times New Roman"/>
                <w:kern w:val="2"/>
                <w:sz w:val="24"/>
                <w:szCs w:val="24"/>
                <w:lang w:eastAsia="ko-KR"/>
              </w:rPr>
              <w:t>направленности.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w:t>
            </w:r>
            <w:r>
              <w:rPr>
                <w:rFonts w:ascii="Times New Roman" w:eastAsia="Times New Roman" w:hAnsi="Times New Roman" w:cs="Times New Roman"/>
                <w:kern w:val="2"/>
                <w:sz w:val="24"/>
                <w:szCs w:val="24"/>
                <w:lang w:eastAsia="ko-KR"/>
              </w:rPr>
              <w:t>Моя Читалия</w:t>
            </w:r>
            <w:r>
              <w:rPr>
                <w:rFonts w:ascii="Times New Roman" w:eastAsia="Times New Roman" w:hAnsi="Times New Roman" w:cs="Times New Roman"/>
                <w:kern w:val="2"/>
                <w:sz w:val="24"/>
                <w:szCs w:val="24"/>
                <w:lang w:val="en-US" w:eastAsia="ko-KR"/>
              </w:rPr>
              <w:t>»</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Классные </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Курсы,</w:t>
            </w:r>
            <w:r>
              <w:rPr>
                <w:rFonts w:ascii="Times New Roman" w:eastAsia="Times New Roman" w:hAnsi="Times New Roman" w:cs="Times New Roman"/>
                <w:spacing w:val="33"/>
                <w:kern w:val="2"/>
                <w:sz w:val="24"/>
                <w:szCs w:val="24"/>
                <w:lang w:eastAsia="ko-KR"/>
              </w:rPr>
              <w:t xml:space="preserve"> </w:t>
            </w:r>
            <w:r>
              <w:rPr>
                <w:rFonts w:ascii="Times New Roman" w:eastAsia="Times New Roman" w:hAnsi="Times New Roman" w:cs="Times New Roman"/>
                <w:kern w:val="2"/>
                <w:sz w:val="24"/>
                <w:szCs w:val="24"/>
                <w:lang w:eastAsia="ko-KR"/>
              </w:rPr>
              <w:t>занятия</w:t>
            </w:r>
            <w:r>
              <w:rPr>
                <w:rFonts w:ascii="Times New Roman" w:eastAsia="Times New Roman" w:hAnsi="Times New Roman" w:cs="Times New Roman"/>
                <w:spacing w:val="32"/>
                <w:kern w:val="2"/>
                <w:sz w:val="24"/>
                <w:szCs w:val="24"/>
                <w:lang w:eastAsia="ko-KR"/>
              </w:rPr>
              <w:t xml:space="preserve"> </w:t>
            </w:r>
            <w:r>
              <w:rPr>
                <w:rFonts w:ascii="Times New Roman" w:eastAsia="Times New Roman" w:hAnsi="Times New Roman" w:cs="Times New Roman"/>
                <w:kern w:val="2"/>
                <w:sz w:val="24"/>
                <w:szCs w:val="24"/>
                <w:lang w:eastAsia="ko-KR"/>
              </w:rPr>
              <w:t>в</w:t>
            </w:r>
            <w:r>
              <w:rPr>
                <w:rFonts w:ascii="Times New Roman" w:eastAsia="Times New Roman" w:hAnsi="Times New Roman" w:cs="Times New Roman"/>
                <w:spacing w:val="31"/>
                <w:kern w:val="2"/>
                <w:sz w:val="24"/>
                <w:szCs w:val="24"/>
                <w:lang w:eastAsia="ko-KR"/>
              </w:rPr>
              <w:t xml:space="preserve"> </w:t>
            </w:r>
            <w:r>
              <w:rPr>
                <w:rFonts w:ascii="Times New Roman" w:eastAsia="Times New Roman" w:hAnsi="Times New Roman" w:cs="Times New Roman"/>
                <w:kern w:val="2"/>
                <w:sz w:val="24"/>
                <w:szCs w:val="24"/>
                <w:lang w:eastAsia="ko-KR"/>
              </w:rPr>
              <w:t>области</w:t>
            </w:r>
            <w:r>
              <w:rPr>
                <w:rFonts w:ascii="Times New Roman" w:eastAsia="Times New Roman" w:hAnsi="Times New Roman" w:cs="Times New Roman"/>
                <w:spacing w:val="32"/>
                <w:kern w:val="2"/>
                <w:sz w:val="24"/>
                <w:szCs w:val="24"/>
                <w:lang w:eastAsia="ko-KR"/>
              </w:rPr>
              <w:t xml:space="preserve"> </w:t>
            </w:r>
            <w:r>
              <w:rPr>
                <w:rFonts w:ascii="Times New Roman" w:eastAsia="Times New Roman" w:hAnsi="Times New Roman" w:cs="Times New Roman"/>
                <w:kern w:val="2"/>
                <w:sz w:val="24"/>
                <w:szCs w:val="24"/>
                <w:lang w:eastAsia="ko-KR"/>
              </w:rPr>
              <w:t>искусств,</w:t>
            </w:r>
            <w:r>
              <w:rPr>
                <w:rFonts w:ascii="Times New Roman" w:eastAsia="Times New Roman" w:hAnsi="Times New Roman" w:cs="Times New Roman"/>
                <w:spacing w:val="33"/>
                <w:kern w:val="2"/>
                <w:sz w:val="24"/>
                <w:szCs w:val="24"/>
                <w:lang w:eastAsia="ko-KR"/>
              </w:rPr>
              <w:t xml:space="preserve"> </w:t>
            </w:r>
            <w:r>
              <w:rPr>
                <w:rFonts w:ascii="Times New Roman" w:eastAsia="Times New Roman" w:hAnsi="Times New Roman" w:cs="Times New Roman"/>
                <w:kern w:val="2"/>
                <w:sz w:val="24"/>
                <w:szCs w:val="24"/>
                <w:lang w:eastAsia="ko-KR"/>
              </w:rPr>
              <w:t>художественного</w:t>
            </w:r>
            <w:r>
              <w:rPr>
                <w:rFonts w:ascii="Times New Roman" w:eastAsia="Times New Roman" w:hAnsi="Times New Roman" w:cs="Times New Roman"/>
                <w:spacing w:val="35"/>
                <w:kern w:val="2"/>
                <w:sz w:val="24"/>
                <w:szCs w:val="24"/>
                <w:lang w:eastAsia="ko-KR"/>
              </w:rPr>
              <w:t xml:space="preserve"> </w:t>
            </w:r>
            <w:r>
              <w:rPr>
                <w:rFonts w:ascii="Times New Roman" w:eastAsia="Times New Roman" w:hAnsi="Times New Roman" w:cs="Times New Roman"/>
                <w:kern w:val="2"/>
                <w:sz w:val="24"/>
                <w:szCs w:val="24"/>
                <w:lang w:eastAsia="ko-KR"/>
              </w:rPr>
              <w:t>творчества разных видов</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и жанров.</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w:t>
            </w:r>
            <w:r>
              <w:rPr>
                <w:rFonts w:ascii="Times New Roman" w:eastAsia="Times New Roman" w:hAnsi="Times New Roman" w:cs="Times New Roman"/>
                <w:kern w:val="2"/>
                <w:sz w:val="24"/>
                <w:szCs w:val="24"/>
                <w:lang w:val="en-US" w:eastAsia="ko-KR"/>
              </w:rPr>
              <w:t>«Вокал»</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«Умелые ручки»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Шестерикова Л.Н.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Театральная студия «Однажды в сказке»</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«Кадетский вальс»</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«Кадетский хор»</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1-2</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Курсы,</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занятия</w:t>
            </w:r>
            <w:r>
              <w:rPr>
                <w:rFonts w:ascii="Times New Roman" w:eastAsia="Times New Roman" w:hAnsi="Times New Roman" w:cs="Times New Roman"/>
                <w:spacing w:val="-6"/>
                <w:kern w:val="2"/>
                <w:sz w:val="24"/>
                <w:szCs w:val="24"/>
                <w:lang w:eastAsia="ko-KR"/>
              </w:rPr>
              <w:t xml:space="preserve"> </w:t>
            </w:r>
            <w:r>
              <w:rPr>
                <w:rFonts w:ascii="Times New Roman" w:eastAsia="Times New Roman" w:hAnsi="Times New Roman" w:cs="Times New Roman"/>
                <w:kern w:val="2"/>
                <w:sz w:val="24"/>
                <w:szCs w:val="24"/>
                <w:lang w:eastAsia="ko-KR"/>
              </w:rPr>
              <w:t>оздоровительной</w:t>
            </w:r>
            <w:r>
              <w:rPr>
                <w:rFonts w:ascii="Times New Roman" w:eastAsia="Times New Roman" w:hAnsi="Times New Roman" w:cs="Times New Roman"/>
                <w:spacing w:val="-6"/>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спортивной</w:t>
            </w:r>
            <w:r>
              <w:rPr>
                <w:rFonts w:ascii="Times New Roman" w:eastAsia="Times New Roman" w:hAnsi="Times New Roman" w:cs="Times New Roman"/>
                <w:spacing w:val="-6"/>
                <w:kern w:val="2"/>
                <w:sz w:val="24"/>
                <w:szCs w:val="24"/>
                <w:lang w:eastAsia="ko-KR"/>
              </w:rPr>
              <w:t xml:space="preserve"> </w:t>
            </w:r>
            <w:r>
              <w:rPr>
                <w:rFonts w:ascii="Times New Roman" w:eastAsia="Times New Roman" w:hAnsi="Times New Roman" w:cs="Times New Roman"/>
                <w:kern w:val="2"/>
                <w:sz w:val="24"/>
                <w:szCs w:val="24"/>
                <w:lang w:eastAsia="ko-KR"/>
              </w:rPr>
              <w:t>направленности.</w:t>
            </w:r>
          </w:p>
        </w:tc>
        <w:tc>
          <w:tcPr>
            <w:tcW w:w="2553"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rPr>
                <w:rFonts w:ascii="Calibri" w:eastAsia="Times New Roman" w:hAnsi="Calibri" w:cs="Times New Roman"/>
                <w:kern w:val="2"/>
                <w:sz w:val="20"/>
                <w:szCs w:val="24"/>
                <w:lang w:eastAsia="ko-KR"/>
              </w:rPr>
            </w:pPr>
            <w:r>
              <w:rPr>
                <w:rFonts w:ascii="Times New Roman" w:eastAsia="Times New Roman" w:hAnsi="Times New Roman" w:cs="Times New Roman"/>
                <w:kern w:val="2"/>
                <w:sz w:val="24"/>
                <w:szCs w:val="24"/>
                <w:lang w:eastAsia="ko-KR"/>
              </w:rPr>
              <w:t>«Кадетский хор»</w:t>
            </w:r>
          </w:p>
        </w:tc>
        <w:tc>
          <w:tcPr>
            <w:tcW w:w="2551"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rPr>
                <w:rFonts w:ascii="Calibri" w:eastAsia="Times New Roman" w:hAnsi="Calibri" w:cs="Times New Roman"/>
                <w:kern w:val="2"/>
                <w:sz w:val="20"/>
                <w:szCs w:val="24"/>
                <w:lang w:eastAsia="ko-KR"/>
              </w:rPr>
            </w:pPr>
            <w:r>
              <w:rPr>
                <w:rFonts w:ascii="Times New Roman" w:eastAsia="Times New Roman" w:hAnsi="Times New Roman" w:cs="Times New Roman"/>
                <w:kern w:val="2"/>
                <w:sz w:val="24"/>
                <w:szCs w:val="24"/>
                <w:lang w:eastAsia="ko-KR"/>
              </w:rPr>
              <w:t>1</w:t>
            </w:r>
          </w:p>
        </w:tc>
        <w:tc>
          <w:tcPr>
            <w:tcW w:w="2553"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rPr>
                <w:rFonts w:ascii="Calibri" w:eastAsia="Times New Roman" w:hAnsi="Calibri" w:cs="Times New Roman"/>
                <w:kern w:val="2"/>
                <w:sz w:val="20"/>
                <w:szCs w:val="24"/>
                <w:lang w:eastAsia="ko-KR"/>
              </w:rPr>
            </w:pPr>
            <w:r>
              <w:rPr>
                <w:rFonts w:ascii="Times New Roman" w:eastAsia="Times New Roman" w:hAnsi="Times New Roman" w:cs="Times New Roman"/>
                <w:kern w:val="2"/>
                <w:sz w:val="24"/>
                <w:szCs w:val="24"/>
                <w:lang w:eastAsia="ko-KR"/>
              </w:rPr>
              <w:t>1</w:t>
            </w:r>
          </w:p>
        </w:tc>
        <w:tc>
          <w:tcPr>
            <w:tcW w:w="2556"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rPr>
                <w:rFonts w:ascii="Calibri" w:eastAsia="Times New Roman" w:hAnsi="Calibri" w:cs="Times New Roman"/>
                <w:kern w:val="2"/>
                <w:sz w:val="20"/>
                <w:szCs w:val="24"/>
                <w:lang w:eastAsia="ko-KR"/>
              </w:rPr>
            </w:pPr>
            <w:r>
              <w:rPr>
                <w:rFonts w:ascii="Times New Roman" w:eastAsia="Times New Roman" w:hAnsi="Times New Roman" w:cs="Times New Roman"/>
                <w:kern w:val="2"/>
                <w:sz w:val="24"/>
                <w:szCs w:val="24"/>
                <w:lang w:eastAsia="ko-KR"/>
              </w:rPr>
              <w:t>Сухарева Т.Н.</w:t>
            </w:r>
          </w:p>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«Спортивные и подвижные игры»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Учитель физической 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eastAsia="ko-KR"/>
              </w:rPr>
              <w:t>«ГТО»</w:t>
            </w:r>
          </w:p>
        </w:tc>
        <w:tc>
          <w:tcPr>
            <w:tcW w:w="994"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center"/>
              <w:rPr>
                <w:rFonts w:ascii="Times New Roman" w:eastAsia="Times New Roman" w:hAnsi="Times New Roman" w:cs="Times New Roman"/>
                <w:kern w:val="2"/>
                <w:sz w:val="24"/>
                <w:szCs w:val="24"/>
                <w:lang w:eastAsia="ko-KR"/>
              </w:rPr>
            </w:pP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Учитель физической 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eastAsia="ko-KR"/>
              </w:rPr>
              <w:t>«Шахматы»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2-3</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Учитель физической 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5"/>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val="en-US" w:eastAsia="ko-KR"/>
              </w:rPr>
            </w:pPr>
            <w:r>
              <w:rPr>
                <w:rFonts w:ascii="Times New Roman" w:eastAsia="Times New Roman" w:hAnsi="Times New Roman" w:cs="Times New Roman"/>
                <w:kern w:val="2"/>
                <w:sz w:val="24"/>
                <w:szCs w:val="24"/>
                <w:lang w:eastAsia="ko-KR"/>
              </w:rPr>
              <w:t>«Здоровое питание»</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sz w:val="24"/>
                <w:szCs w:val="24"/>
                <w:lang w:eastAsia="ru-RU"/>
              </w:rPr>
              <w:t>Взаимодействие с</w:t>
            </w:r>
            <w:r>
              <w:rPr>
                <w:rFonts w:ascii="Times New Roman" w:eastAsia="№Е" w:hAnsi="Times New Roman" w:cs="Times New Roman"/>
                <w:b/>
                <w:spacing w:val="-3"/>
                <w:sz w:val="24"/>
                <w:szCs w:val="24"/>
                <w:lang w:eastAsia="ru-RU"/>
              </w:rPr>
              <w:t xml:space="preserve"> </w:t>
            </w:r>
            <w:r>
              <w:rPr>
                <w:rFonts w:ascii="Times New Roman" w:eastAsia="№Е" w:hAnsi="Times New Roman" w:cs="Times New Roman"/>
                <w:b/>
                <w:sz w:val="24"/>
                <w:szCs w:val="24"/>
                <w:lang w:eastAsia="ru-RU"/>
              </w:rPr>
              <w:t>родителями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sz w:val="24"/>
                <w:szCs w:val="24"/>
                <w:lang w:eastAsia="ru-RU"/>
              </w:rPr>
            </w:pPr>
            <w:r>
              <w:rPr>
                <w:rFonts w:ascii="Times New Roman" w:eastAsia="№Е" w:hAnsi="Times New Roman" w:cs="Times New Roman"/>
                <w:i/>
                <w:sz w:val="24"/>
                <w:szCs w:val="24"/>
                <w:lang w:eastAsia="ru-RU"/>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ind w:right="-1"/>
              <w:jc w:val="both"/>
              <w:rPr>
                <w:rFonts w:ascii="Times New Roman" w:eastAsia="№Е" w:hAnsi="Times New Roman" w:cs="Times New Roman"/>
                <w:color w:val="000000"/>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Работа Родительского патруля (профилактика ДТП).</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 года (неделя до и неделя после каникул)</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ind w:right="-1"/>
              <w:jc w:val="both"/>
              <w:rPr>
                <w:rFonts w:ascii="Times New Roman" w:eastAsia="№Е" w:hAnsi="Times New Roman" w:cs="Times New Roman"/>
                <w:color w:val="000000"/>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Организация Родительского контроля качества питания.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Отв. за питание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ind w:right="-1"/>
              <w:jc w:val="both"/>
              <w:rPr>
                <w:rFonts w:ascii="Times New Roman" w:eastAsia="№Е" w:hAnsi="Times New Roman" w:cs="Times New Roman"/>
                <w:color w:val="000000"/>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Организация работы общешкольного родительского совета школы.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Зам. директора по ВР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contextualSpacing/>
              <w:jc w:val="both"/>
              <w:rPr>
                <w:rFonts w:ascii="Times New Roman" w:eastAsia="№Е" w:hAnsi="Times New Roman" w:cs="Times New Roman"/>
                <w:kern w:val="2"/>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left="45"/>
              <w:contextualSpacing/>
              <w:rPr>
                <w:rFonts w:ascii="Times New Roman" w:eastAsia="№Е" w:hAnsi="Times New Roman" w:cs="Times New Roman"/>
                <w:kern w:val="2"/>
                <w:sz w:val="24"/>
                <w:szCs w:val="24"/>
                <w:lang w:eastAsia="ru-RU"/>
              </w:rPr>
            </w:pPr>
            <w:r>
              <w:rPr>
                <w:rFonts w:ascii="Times New Roman" w:eastAsia="№Е" w:hAnsi="Times New Roman" w:cs="Times New Roman"/>
                <w:kern w:val="2"/>
                <w:sz w:val="24"/>
                <w:szCs w:val="24"/>
                <w:lang w:eastAsia="ru-RU"/>
              </w:rPr>
              <w:t>День открытых дверей.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Администрация школы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ko-KR"/>
              </w:rPr>
              <w:t>Общешкольная родительская конференция «Анализ работы школы за 2023-2024 уч. год, перспективы развития».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 неделя сентября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sz w:val="24"/>
                <w:szCs w:val="24"/>
                <w:lang w:eastAsia="ru-RU"/>
              </w:rPr>
            </w:pPr>
            <w:r>
              <w:rPr>
                <w:rFonts w:ascii="Times New Roman" w:eastAsia="№Е" w:hAnsi="Times New Roman" w:cs="Times New Roman"/>
                <w:color w:val="000000"/>
                <w:sz w:val="24"/>
                <w:szCs w:val="24"/>
                <w:lang w:eastAsia="ru-RU"/>
              </w:rPr>
              <w:t>Администрация школы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contextualSpacing/>
              <w:jc w:val="both"/>
              <w:rPr>
                <w:rFonts w:ascii="Times New Roman" w:eastAsia="№Е" w:hAnsi="Times New Roman" w:cs="Times New Roman"/>
                <w:kern w:val="2"/>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left="45"/>
              <w:contextualSpacing/>
              <w:rPr>
                <w:rFonts w:ascii="Times New Roman" w:eastAsia="№Е" w:hAnsi="Times New Roman" w:cs="Times New Roman"/>
                <w:kern w:val="2"/>
                <w:sz w:val="24"/>
                <w:szCs w:val="24"/>
                <w:lang w:eastAsia="ru-RU"/>
              </w:rPr>
            </w:pPr>
            <w:r>
              <w:rPr>
                <w:rFonts w:ascii="Times New Roman" w:eastAsia="№Е" w:hAnsi="Times New Roman" w:cs="Times New Roman"/>
                <w:kern w:val="2"/>
                <w:sz w:val="24"/>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w:t>
            </w:r>
          </w:p>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Заместители директора по УВР,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contextualSpacing/>
              <w:jc w:val="both"/>
              <w:rPr>
                <w:rFonts w:ascii="Times New Roman" w:eastAsia="№Е" w:hAnsi="Times New Roman" w:cs="Times New Roman"/>
                <w:kern w:val="2"/>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left="45"/>
              <w:contextualSpacing/>
              <w:rPr>
                <w:rFonts w:ascii="Times New Roman" w:eastAsia="№Е" w:hAnsi="Times New Roman" w:cs="Times New Roman"/>
                <w:kern w:val="2"/>
                <w:sz w:val="24"/>
                <w:szCs w:val="24"/>
                <w:lang w:eastAsia="ru-RU"/>
              </w:rPr>
            </w:pPr>
            <w:r>
              <w:rPr>
                <w:rFonts w:ascii="Times New Roman" w:eastAsia="№Е" w:hAnsi="Times New Roman" w:cs="Times New Roman"/>
                <w:kern w:val="2"/>
                <w:sz w:val="24"/>
                <w:szCs w:val="24"/>
                <w:lang w:eastAsia="ru-RU"/>
              </w:rPr>
              <w:t xml:space="preserve">Классные родительские собрания </w:t>
            </w:r>
            <w:r>
              <w:rPr>
                <w:rFonts w:ascii="Times New Roman" w:eastAsia="№Е" w:hAnsi="Times New Roman" w:cs="Times New Roman"/>
                <w:kern w:val="2"/>
                <w:sz w:val="24"/>
                <w:szCs w:val="24"/>
              </w:rPr>
              <w:t>(согласно утвержденной плану).</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Не реже одного раза в триместр</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Кл</w:t>
            </w:r>
            <w:r>
              <w:rPr>
                <w:rFonts w:ascii="Times New Roman" w:eastAsia="Times New Roman" w:hAnsi="Times New Roman" w:cs="Times New Roman"/>
                <w:kern w:val="2"/>
                <w:sz w:val="24"/>
                <w:szCs w:val="24"/>
                <w:lang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Организация участия родителей в вебинарах, Всероссийских родительских уроках, собраниях на актуальные для родителей темы.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Batang" w:hAnsi="Times New Roman" w:cs="Times New Roman"/>
                <w:color w:val="000000"/>
                <w:kern w:val="2"/>
                <w:sz w:val="24"/>
                <w:szCs w:val="24"/>
                <w:lang w:val="en-US" w:eastAsia="ko-KR"/>
              </w:rPr>
            </w:pPr>
            <w:r>
              <w:rPr>
                <w:rFonts w:ascii="Times New Roman" w:eastAsia="Times New Roman" w:hAnsi="Times New Roman" w:cs="Times New Roman"/>
                <w:kern w:val="2"/>
                <w:sz w:val="24"/>
                <w:szCs w:val="24"/>
                <w:lang w:val="en-US" w:eastAsia="ko-KR"/>
              </w:rPr>
              <w:t>Кл</w:t>
            </w:r>
            <w:r>
              <w:rPr>
                <w:rFonts w:ascii="Times New Roman" w:eastAsia="Times New Roman" w:hAnsi="Times New Roman" w:cs="Times New Roman"/>
                <w:kern w:val="2"/>
                <w:sz w:val="24"/>
                <w:szCs w:val="24"/>
                <w:lang w:eastAsia="ko-KR"/>
              </w:rPr>
              <w:t xml:space="preserve">. </w:t>
            </w:r>
            <w:r>
              <w:rPr>
                <w:rFonts w:ascii="Times New Roman" w:eastAsia="Times New Roman" w:hAnsi="Times New Roman" w:cs="Times New Roman"/>
                <w:kern w:val="2"/>
                <w:sz w:val="24"/>
                <w:szCs w:val="24"/>
                <w:lang w:val="en-US"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Организация встреч по запросу родителей с педагогом-психологом, соц. педагогом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 xml:space="preserve">Классные </w:t>
            </w:r>
          </w:p>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руководители</w:t>
            </w:r>
          </w:p>
          <w:p w:rsidR="00CE15B4" w:rsidRDefault="00CE15B4">
            <w:pPr>
              <w:widowControl w:val="0"/>
              <w:suppressAutoHyphens w:val="0"/>
              <w:spacing w:after="0" w:line="240" w:lineRule="auto"/>
              <w:jc w:val="both"/>
              <w:rPr>
                <w:rFonts w:ascii="Times New Roman" w:eastAsia="№Е" w:hAnsi="Times New Roman" w:cs="Times New Roman"/>
                <w:kern w:val="2"/>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Организация участия родителей в пед. консилиумах.</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 п</w:t>
            </w:r>
            <w:r>
              <w:rPr>
                <w:rFonts w:ascii="Times New Roman" w:eastAsia="№Е" w:hAnsi="Times New Roman" w:cs="Times New Roman"/>
                <w:sz w:val="24"/>
                <w:szCs w:val="24"/>
                <w:lang w:eastAsia="ru-RU"/>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Заместители директора по УВР,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contextualSpacing/>
              <w:jc w:val="both"/>
              <w:rPr>
                <w:rFonts w:ascii="Times New Roman" w:eastAsia="№Е" w:hAnsi="Times New Roman" w:cs="Times New Roman"/>
                <w:kern w:val="2"/>
                <w:sz w:val="24"/>
                <w:szCs w:val="24"/>
                <w:lang w:eastAsia="ru-RU"/>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ind w:left="45"/>
              <w:contextualSpacing/>
              <w:rPr>
                <w:rFonts w:ascii="Times New Roman" w:eastAsia="№Е" w:hAnsi="Times New Roman" w:cs="Times New Roman"/>
                <w:kern w:val="2"/>
                <w:sz w:val="24"/>
                <w:szCs w:val="24"/>
                <w:lang w:eastAsia="ru-RU"/>
              </w:rPr>
            </w:pPr>
            <w:r>
              <w:rPr>
                <w:rFonts w:ascii="Times New Roman" w:eastAsia="№Е" w:hAnsi="Times New Roman" w:cs="Times New Roman"/>
                <w:kern w:val="2"/>
                <w:sz w:val="24"/>
                <w:szCs w:val="24"/>
                <w:lang w:eastAsia="ru-RU"/>
              </w:rPr>
              <w:t>Вовлечение родителей в подготовку и проведение общешкольных и классных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lang w:eastAsia="ko-KR"/>
              </w:rPr>
              <w:t>По плану работы</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 xml:space="preserve">Классные </w:t>
            </w:r>
          </w:p>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руководители</w:t>
            </w:r>
          </w:p>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Зам. директора по ВР</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Проведение индивидуальных консультаций для родителей с целью координации воспитательных усилий педагогов и родителей.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lang w:eastAsia="ko-KR"/>
              </w:rPr>
              <w:t>В течение учебного года, п</w:t>
            </w:r>
            <w:r>
              <w:rPr>
                <w:rFonts w:ascii="Times New Roman" w:eastAsia="Times New Roman" w:hAnsi="Times New Roman" w:cs="Times New Roman"/>
                <w:kern w:val="2"/>
                <w:sz w:val="24"/>
                <w:szCs w:val="24"/>
                <w:lang w:eastAsia="ko-KR"/>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 xml:space="preserve">Классные </w:t>
            </w:r>
          </w:p>
          <w:p w:rsidR="00CE15B4" w:rsidRDefault="008945A5">
            <w:pPr>
              <w:widowControl w:val="0"/>
              <w:suppressAutoHyphens w:val="0"/>
              <w:spacing w:after="0" w:line="240" w:lineRule="auto"/>
              <w:jc w:val="both"/>
              <w:rPr>
                <w:rFonts w:ascii="Times New Roman" w:eastAsia="Batang" w:hAnsi="Times New Roman" w:cs="Times New Roman"/>
                <w:color w:val="000000"/>
                <w:kern w:val="2"/>
                <w:sz w:val="24"/>
                <w:szCs w:val="24"/>
                <w:lang w:eastAsia="ko-KR"/>
              </w:rPr>
            </w:pPr>
            <w:r>
              <w:rPr>
                <w:rFonts w:ascii="Times New Roman" w:eastAsia="Batang" w:hAnsi="Times New Roman" w:cs="Times New Roman"/>
                <w:color w:val="000000"/>
                <w:kern w:val="2"/>
                <w:sz w:val="24"/>
                <w:szCs w:val="24"/>
                <w:lang w:eastAsia="ko-KR"/>
              </w:rPr>
              <w:t>руководители</w:t>
            </w:r>
          </w:p>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Администрация</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6"/>
              </w:numPr>
              <w:suppressAutoHyphens w:val="0"/>
              <w:spacing w:after="0" w:line="240" w:lineRule="auto"/>
              <w:jc w:val="both"/>
              <w:rPr>
                <w:rFonts w:ascii="Times New Roman" w:eastAsia="№Е" w:hAnsi="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реализации муниципального проекта «Ответственное родительство».</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b/>
                <w:sz w:val="24"/>
                <w:szCs w:val="24"/>
                <w:lang w:eastAsia="ru-RU"/>
              </w:rPr>
              <w:t xml:space="preserve">                                                                           Внешкольные мероприятия</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575"/>
                <w:tab w:val="left" w:pos="3127"/>
              </w:tabs>
              <w:suppressAutoHyphens w:val="0"/>
              <w:spacing w:after="0" w:line="261" w:lineRule="exact"/>
              <w:jc w:val="both"/>
              <w:rPr>
                <w:rFonts w:ascii="Times New Roman" w:eastAsia="Times New Roman" w:hAnsi="Times New Roman" w:cs="Times New Roman"/>
                <w:sz w:val="24"/>
                <w:szCs w:val="24"/>
              </w:rPr>
            </w:pPr>
            <w:r>
              <w:rPr>
                <w:rFonts w:ascii="Times New Roman" w:eastAsia="№Е" w:hAnsi="Times New Roman" w:cs="Times New Roman"/>
                <w:i/>
                <w:sz w:val="24"/>
                <w:szCs w:val="24"/>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95" w:right="89"/>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Е" w:hAnsi="Times New Roman" w:cs="Times New Roman"/>
                <w:i/>
                <w:color w:val="000000"/>
                <w:sz w:val="24"/>
                <w:szCs w:val="24"/>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575"/>
                <w:tab w:val="left" w:pos="3127"/>
              </w:tabs>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учреждений культуры,</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организация</w:t>
            </w:r>
            <w:r>
              <w:rPr>
                <w:rFonts w:ascii="Times New Roman" w:eastAsia="Times New Roman" w:hAnsi="Times New Roman" w:cs="Times New Roman"/>
                <w:spacing w:val="-6"/>
                <w:kern w:val="2"/>
                <w:sz w:val="24"/>
                <w:szCs w:val="24"/>
                <w:lang w:eastAsia="ko-KR"/>
              </w:rPr>
              <w:t xml:space="preserve"> </w:t>
            </w:r>
            <w:r>
              <w:rPr>
                <w:rFonts w:ascii="Times New Roman" w:eastAsia="Times New Roman" w:hAnsi="Times New Roman" w:cs="Times New Roman"/>
                <w:kern w:val="2"/>
                <w:sz w:val="24"/>
                <w:szCs w:val="24"/>
                <w:lang w:eastAsia="ko-KR"/>
              </w:rPr>
              <w:t>экскурсий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95" w:right="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w:t>
            </w:r>
          </w:p>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директора</w:t>
            </w:r>
            <w:r>
              <w:rPr>
                <w:rFonts w:ascii="Times New Roman" w:eastAsia="№Е" w:hAnsi="Times New Roman" w:cs="Times New Roman"/>
                <w:spacing w:val="35"/>
                <w:sz w:val="24"/>
                <w:szCs w:val="24"/>
                <w:lang w:eastAsia="ru-RU"/>
              </w:rPr>
              <w:t xml:space="preserve"> </w:t>
            </w:r>
            <w:r>
              <w:rPr>
                <w:rFonts w:ascii="Times New Roman" w:eastAsia="№Е" w:hAnsi="Times New Roman" w:cs="Times New Roman"/>
                <w:sz w:val="24"/>
                <w:szCs w:val="24"/>
                <w:lang w:eastAsia="ru-RU"/>
              </w:rPr>
              <w:t>по</w:t>
            </w:r>
            <w:r>
              <w:rPr>
                <w:rFonts w:ascii="Times New Roman" w:eastAsia="№Е" w:hAnsi="Times New Roman" w:cs="Times New Roman"/>
                <w:spacing w:val="35"/>
                <w:sz w:val="24"/>
                <w:szCs w:val="24"/>
                <w:lang w:eastAsia="ru-RU"/>
              </w:rPr>
              <w:t xml:space="preserve"> </w:t>
            </w:r>
            <w:r>
              <w:rPr>
                <w:rFonts w:ascii="Times New Roman" w:eastAsia="№Е" w:hAnsi="Times New Roman" w:cs="Times New Roman"/>
                <w:sz w:val="24"/>
                <w:szCs w:val="24"/>
                <w:lang w:eastAsia="ru-RU"/>
              </w:rPr>
              <w:t>ВР,</w:t>
            </w:r>
            <w:r>
              <w:rPr>
                <w:rFonts w:ascii="Times New Roman" w:eastAsia="№Е" w:hAnsi="Times New Roman" w:cs="Times New Roman"/>
                <w:spacing w:val="-57"/>
                <w:sz w:val="24"/>
                <w:szCs w:val="24"/>
                <w:lang w:eastAsia="ru-RU"/>
              </w:rPr>
              <w:t xml:space="preserve"> </w:t>
            </w:r>
            <w:r>
              <w:rPr>
                <w:rFonts w:ascii="Times New Roman" w:eastAsia="№Е" w:hAnsi="Times New Roman" w:cs="Times New Roman"/>
                <w:sz w:val="24"/>
                <w:szCs w:val="24"/>
                <w:lang w:eastAsia="ru-RU"/>
              </w:rPr>
              <w:t>классные</w:t>
            </w:r>
            <w:r>
              <w:rPr>
                <w:rFonts w:ascii="Times New Roman" w:eastAsia="№Е" w:hAnsi="Times New Roman" w:cs="Times New Roman"/>
                <w:spacing w:val="1"/>
                <w:sz w:val="24"/>
                <w:szCs w:val="24"/>
                <w:lang w:eastAsia="ru-RU"/>
              </w:rPr>
              <w:t xml:space="preserve"> </w:t>
            </w:r>
            <w:r>
              <w:rPr>
                <w:rFonts w:ascii="Times New Roman" w:eastAsia="№Е" w:hAnsi="Times New Roman" w:cs="Times New Roman"/>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11"/>
                <w:tab w:val="left" w:pos="3003"/>
              </w:tabs>
              <w:suppressAutoHyphens w:val="0"/>
              <w:spacing w:after="0" w:line="26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РДДМ «Движение</w:t>
            </w:r>
          </w:p>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первых»</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2" w:lineRule="exact"/>
              <w:ind w:left="95" w:right="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837"/>
              </w:tabs>
              <w:suppressAutoHyphens w:val="0"/>
              <w:spacing w:after="0" w:line="262" w:lineRule="exact"/>
              <w:ind w:left="110"/>
              <w:jc w:val="center"/>
              <w:rPr>
                <w:rFonts w:ascii="Times New Roman" w:eastAsia="№Е" w:hAnsi="Times New Roman" w:cs="Times New Roman"/>
                <w:color w:val="000000"/>
                <w:sz w:val="24"/>
                <w:szCs w:val="24"/>
              </w:rPr>
            </w:pPr>
            <w:r>
              <w:rPr>
                <w:rFonts w:ascii="Times New Roman" w:eastAsia="Times New Roman" w:hAnsi="Times New Roman" w:cs="Times New Roman"/>
                <w:sz w:val="24"/>
                <w:szCs w:val="24"/>
              </w:rPr>
              <w:t>Советник директора</w:t>
            </w:r>
          </w:p>
          <w:p w:rsidR="00CE15B4" w:rsidRDefault="00CE15B4">
            <w:pPr>
              <w:suppressAutoHyphens w:val="0"/>
              <w:spacing w:after="0" w:line="240" w:lineRule="auto"/>
              <w:rPr>
                <w:rFonts w:ascii="Times New Roman" w:eastAsia="№Е" w:hAnsi="Times New Roman" w:cs="Times New Roman"/>
                <w:color w:val="000000"/>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sz w:val="24"/>
                <w:szCs w:val="24"/>
                <w:lang w:eastAsia="ru-RU"/>
              </w:rPr>
              <w:t>Самоуправление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sz w:val="24"/>
                <w:szCs w:val="24"/>
                <w:lang w:eastAsia="ru-RU"/>
              </w:rPr>
            </w:pPr>
            <w:r>
              <w:rPr>
                <w:rFonts w:ascii="Times New Roman" w:eastAsia="№Е" w:hAnsi="Times New Roman" w:cs="Times New Roman"/>
                <w:i/>
                <w:sz w:val="24"/>
                <w:szCs w:val="24"/>
                <w:lang w:eastAsia="ru-RU"/>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Регистрация во Всероссийской детско-юношеской организации «Российское движение детей и молодёжи».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Куратор РДДМ</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Участие в проекте «Орлята России».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eastAsia="ko-KR"/>
              </w:rPr>
            </w:pPr>
            <w:r>
              <w:rPr>
                <w:rFonts w:ascii="Times New Roman" w:eastAsia="Times New Roman" w:hAnsi="Times New Roman" w:cs="Times New Roman"/>
                <w:color w:val="000000"/>
                <w:kern w:val="2"/>
                <w:sz w:val="24"/>
                <w:szCs w:val="24"/>
                <w:lang w:eastAsia="ko-KR"/>
              </w:rPr>
              <w:t>2Г</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руководители</w:t>
            </w:r>
          </w:p>
          <w:p w:rsidR="00CE15B4" w:rsidRDefault="00CE15B4">
            <w:pPr>
              <w:widowControl w:val="0"/>
              <w:suppressAutoHyphens w:val="0"/>
              <w:spacing w:after="0" w:line="240" w:lineRule="auto"/>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Работа классных ученических активов.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В течение </w:t>
            </w:r>
          </w:p>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suppressAutoHyphens w:val="0"/>
              <w:spacing w:after="0" w:line="240" w:lineRule="auto"/>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Торжественные посвящения в участники РДДМ.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В течение </w:t>
            </w:r>
          </w:p>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учебного года,</w:t>
            </w:r>
          </w:p>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 раз в четверть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Куратор РДДМ</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Pr>
                <w:rFonts w:ascii="Times New Roman" w:eastAsia="№Е" w:hAnsi="Times New Roman" w:cs="Times New Roman"/>
                <w:sz w:val="24"/>
                <w:szCs w:val="24"/>
                <w:lang w:eastAsia="ru-RU"/>
              </w:rPr>
              <w:t>Акция «Твой внешний вид – твоя визитная карточка».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 раз в месяц</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ШУС</w:t>
            </w:r>
          </w:p>
          <w:p w:rsidR="00CE15B4" w:rsidRDefault="00CE15B4">
            <w:pPr>
              <w:widowControl w:val="0"/>
              <w:suppressAutoHyphens w:val="0"/>
              <w:spacing w:after="0" w:line="240" w:lineRule="auto"/>
              <w:ind w:right="-1"/>
              <w:rPr>
                <w:rFonts w:ascii="Times New Roman" w:eastAsia="№Е" w:hAnsi="Times New Roman" w:cs="Times New Roman"/>
                <w:color w:val="000000"/>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9"/>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rPr>
                <w:rFonts w:ascii="Times New Roman" w:eastAsia="№Е" w:hAnsi="Times New Roman" w:cs="Times New Roman"/>
                <w:i/>
                <w:color w:val="000000"/>
                <w:sz w:val="24"/>
                <w:szCs w:val="24"/>
                <w:lang w:eastAsia="ru-RU"/>
              </w:rPr>
            </w:pPr>
            <w:r>
              <w:rPr>
                <w:rFonts w:ascii="Times New Roman" w:eastAsia="№Е" w:hAnsi="Times New Roman" w:cs="Times New Roman"/>
                <w:sz w:val="24"/>
                <w:szCs w:val="24"/>
                <w:lang w:eastAsia="ru-RU"/>
              </w:rPr>
              <w:t xml:space="preserve">Мероприятия в рамках деятельности </w:t>
            </w:r>
            <w:r>
              <w:rPr>
                <w:rFonts w:ascii="Times New Roman" w:eastAsia="№Е" w:hAnsi="Times New Roman" w:cs="Times New Roman"/>
                <w:color w:val="000000"/>
                <w:sz w:val="24"/>
                <w:szCs w:val="24"/>
                <w:lang w:eastAsia="ru-RU"/>
              </w:rPr>
              <w:t>РДДМ</w:t>
            </w:r>
            <w:r>
              <w:rPr>
                <w:rFonts w:ascii="Times New Roman" w:eastAsia="№Е" w:hAnsi="Times New Roman" w:cs="Times New Roman"/>
                <w:sz w:val="24"/>
                <w:szCs w:val="24"/>
                <w:lang w:eastAsia="ru-RU"/>
              </w:rPr>
              <w:t>.</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В течение </w:t>
            </w:r>
          </w:p>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Куратор РДДМ</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color w:val="000000"/>
                <w:sz w:val="24"/>
                <w:szCs w:val="24"/>
                <w:lang w:eastAsia="ru-RU"/>
              </w:rPr>
              <w:t>Профориентация</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30"/>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30"/>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Тематические занятия «Калейдоскоп профессий»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30"/>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Libre Franklin" w:hAnsi="Times New Roman" w:cs="Times New Roman"/>
                <w:color w:val="000000" w:themeColor="dark1"/>
                <w:kern w:val="2"/>
                <w:sz w:val="24"/>
                <w:szCs w:val="24"/>
                <w:lang w:eastAsia="ru-RU"/>
              </w:rPr>
              <w:t>Экскурсия на предприятия города Вологды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2-4 </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30"/>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9"/>
              </w:tabs>
              <w:suppressAutoHyphens w:val="0"/>
              <w:spacing w:after="0" w:line="240" w:lineRule="auto"/>
              <w:contextualSpacing/>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Совместные детско-взрослые мероприятия «Профессии моих родителей»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Классные </w:t>
            </w:r>
          </w:p>
          <w:p w:rsidR="00CE15B4" w:rsidRDefault="008945A5">
            <w:pPr>
              <w:suppressAutoHyphens w:val="0"/>
              <w:spacing w:after="0" w:line="240" w:lineRule="auto"/>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b/>
                <w:sz w:val="24"/>
                <w:szCs w:val="24"/>
                <w:lang w:eastAsia="ru-RU"/>
              </w:rPr>
              <w:t>Профилактика</w:t>
            </w:r>
            <w:r>
              <w:rPr>
                <w:rFonts w:ascii="Times New Roman" w:eastAsia="№Е" w:hAnsi="Times New Roman" w:cs="Times New Roman"/>
                <w:b/>
                <w:spacing w:val="-1"/>
                <w:sz w:val="24"/>
                <w:szCs w:val="24"/>
                <w:lang w:eastAsia="ru-RU"/>
              </w:rPr>
              <w:t xml:space="preserve"> </w:t>
            </w:r>
            <w:r>
              <w:rPr>
                <w:rFonts w:ascii="Times New Roman" w:eastAsia="№Е" w:hAnsi="Times New Roman" w:cs="Times New Roman"/>
                <w:b/>
                <w:sz w:val="24"/>
                <w:szCs w:val="24"/>
                <w:lang w:eastAsia="ru-RU"/>
              </w:rPr>
              <w:t>и</w:t>
            </w:r>
            <w:r>
              <w:rPr>
                <w:rFonts w:ascii="Times New Roman" w:eastAsia="№Е" w:hAnsi="Times New Roman" w:cs="Times New Roman"/>
                <w:b/>
                <w:spacing w:val="-4"/>
                <w:sz w:val="24"/>
                <w:szCs w:val="24"/>
                <w:lang w:eastAsia="ru-RU"/>
              </w:rPr>
              <w:t xml:space="preserve"> </w:t>
            </w:r>
            <w:r>
              <w:rPr>
                <w:rFonts w:ascii="Times New Roman" w:eastAsia="№Е" w:hAnsi="Times New Roman" w:cs="Times New Roman"/>
                <w:b/>
                <w:sz w:val="24"/>
                <w:szCs w:val="24"/>
                <w:lang w:eastAsia="ru-RU"/>
              </w:rPr>
              <w:t xml:space="preserve">безопасность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sz w:val="24"/>
                <w:szCs w:val="24"/>
                <w:lang w:eastAsia="ru-RU"/>
              </w:rPr>
            </w:pPr>
            <w:r>
              <w:rPr>
                <w:rFonts w:ascii="Times New Roman" w:eastAsia="№Е" w:hAnsi="Times New Roman" w:cs="Times New Roman"/>
                <w:i/>
                <w:sz w:val="24"/>
                <w:szCs w:val="24"/>
                <w:lang w:eastAsia="ru-RU"/>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sz w:val="24"/>
                <w:szCs w:val="24"/>
                <w:lang w:eastAsia="ru-RU"/>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Pr>
                <w:rFonts w:ascii="Times New Roman" w:eastAsia="№Е" w:hAnsi="Times New Roman" w:cs="Times New Roman"/>
                <w:i/>
                <w:color w:val="000000"/>
                <w:sz w:val="24"/>
                <w:szCs w:val="24"/>
                <w:lang w:eastAsia="ru-RU"/>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Всероссийская неделя безопасности дорожного движения.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Зам. директора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Arial Unicode MS" w:hAnsi="Times New Roman" w:cs="Times New Roman"/>
                <w:kern w:val="2"/>
                <w:sz w:val="24"/>
                <w:szCs w:val="24"/>
                <w:lang w:eastAsia="ru-RU"/>
              </w:rPr>
              <w:t>по ВР ,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Мероприятия в рамках декад безопасности дорожного движения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Зам. директора </w:t>
            </w:r>
          </w:p>
          <w:p w:rsidR="00CE15B4" w:rsidRDefault="008945A5">
            <w:pPr>
              <w:widowControl w:val="0"/>
              <w:tabs>
                <w:tab w:val="left" w:pos="1920"/>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Arial Unicode MS" w:hAnsi="Times New Roman" w:cs="Times New Roman"/>
                <w:kern w:val="2"/>
                <w:sz w:val="24"/>
                <w:szCs w:val="24"/>
                <w:lang w:eastAsia="ru-RU"/>
              </w:rPr>
              <w:t>по ВР ,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709"/>
              </w:tabs>
              <w:suppressAutoHyphens w:val="0"/>
              <w:spacing w:after="0" w:line="240" w:lineRule="auto"/>
              <w:ind w:right="-7"/>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 xml:space="preserve">Мероприятия с участием сотрудников </w:t>
            </w:r>
            <w:r>
              <w:rPr>
                <w:rFonts w:ascii="Times New Roman" w:eastAsia="Times New Roman" w:hAnsi="Times New Roman" w:cs="Times New Roman"/>
                <w:kern w:val="2"/>
                <w:sz w:val="24"/>
                <w:szCs w:val="24"/>
                <w:lang w:eastAsia="ko-KR"/>
              </w:rPr>
              <w:t>ГИБДД</w:t>
            </w:r>
            <w:r>
              <w:rPr>
                <w:rFonts w:ascii="Times New Roman" w:eastAsia="Times New Roman" w:hAnsi="Times New Roman" w:cs="Times New Roman"/>
                <w:kern w:val="2"/>
                <w:sz w:val="24"/>
                <w:szCs w:val="24"/>
                <w:lang w:val="en-US" w:eastAsia="ko-KR"/>
              </w:rPr>
              <w:t> </w:t>
            </w:r>
            <w:r>
              <w:rPr>
                <w:rFonts w:ascii="Times New Roman" w:eastAsia="Times New Roman" w:hAnsi="Times New Roman" w:cs="Times New Roman"/>
                <w:kern w:val="2"/>
                <w:sz w:val="24"/>
                <w:szCs w:val="24"/>
                <w:lang w:eastAsia="ko-KR"/>
              </w:rPr>
              <w:t>, МВД России по городу Вологде, ПДН  (в рамках плана межведомственного взаимодействия).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Зам. директора </w:t>
            </w:r>
          </w:p>
          <w:p w:rsidR="00CE15B4" w:rsidRDefault="008945A5">
            <w:pPr>
              <w:widowControl w:val="0"/>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по ВР,</w:t>
            </w:r>
          </w:p>
          <w:p w:rsidR="00CE15B4" w:rsidRDefault="008945A5">
            <w:pPr>
              <w:widowControl w:val="0"/>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соц. педагог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учебного года,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 раз в месяц</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Зам. директора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Arial Unicode MS" w:hAnsi="Times New Roman" w:cs="Times New Roman"/>
                <w:kern w:val="2"/>
                <w:sz w:val="24"/>
                <w:szCs w:val="24"/>
                <w:lang w:eastAsia="ru-RU"/>
              </w:rPr>
              <w:t xml:space="preserve">по ВР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Инструктажи обучающихся (согласно утвержденного плана).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highlight w:val="yellow"/>
                <w:lang w:eastAsia="ko-KR"/>
              </w:rPr>
            </w:pPr>
            <w:r>
              <w:rPr>
                <w:rFonts w:ascii="Times New Roman" w:eastAsia="№Е" w:hAnsi="Times New Roman" w:cs="Times New Roman"/>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Зам. директора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Times New Roman" w:hAnsi="Times New Roman" w:cs="Times New Roman"/>
                <w:kern w:val="2"/>
                <w:sz w:val="24"/>
                <w:szCs w:val="24"/>
                <w:lang w:eastAsia="ko-KR"/>
              </w:rPr>
              <w:t>Психолого-педагогическое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сопровождение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групп</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риска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обучающихся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разным</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направлениям</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(агрессивное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поведение,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зависимости, суицидальное поведение и</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др.).</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Педагог-психолог </w:t>
            </w:r>
          </w:p>
          <w:p w:rsidR="00CE15B4" w:rsidRDefault="00CE15B4">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Индивидуальные и групповые коррекционно-развивающие занятия </w:t>
            </w:r>
            <w:r>
              <w:rPr>
                <w:rFonts w:ascii="Times New Roman" w:eastAsia="Times New Roman" w:hAnsi="Times New Roman" w:cs="Times New Roman"/>
                <w:spacing w:val="1"/>
                <w:kern w:val="2"/>
                <w:sz w:val="24"/>
                <w:szCs w:val="24"/>
                <w:lang w:eastAsia="ko-KR"/>
              </w:rPr>
              <w:t xml:space="preserve">с </w:t>
            </w:r>
            <w:r>
              <w:rPr>
                <w:rFonts w:ascii="Times New Roman" w:eastAsia="Batang" w:hAnsi="Times New Roman" w:cs="Times New Roman"/>
                <w:color w:val="00000A"/>
                <w:kern w:val="2"/>
                <w:sz w:val="24"/>
                <w:szCs w:val="24"/>
                <w:lang w:eastAsia="ko-KR"/>
              </w:rPr>
              <w:t>обучающимися групп риска,</w:t>
            </w:r>
            <w:r>
              <w:rPr>
                <w:rFonts w:ascii="Times New Roman" w:eastAsia="Times New Roman" w:hAnsi="Times New Roman" w:cs="Times New Roman"/>
                <w:kern w:val="2"/>
                <w:sz w:val="24"/>
                <w:szCs w:val="24"/>
                <w:lang w:eastAsia="ko-KR"/>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Педагог-психолог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соц. педагог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Разработка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реализация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профилактических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программ,</w:t>
            </w:r>
            <w:r>
              <w:rPr>
                <w:rFonts w:ascii="Times New Roman" w:eastAsia="Times New Roman" w:hAnsi="Times New Roman" w:cs="Times New Roman"/>
                <w:spacing w:val="-67"/>
                <w:kern w:val="2"/>
                <w:sz w:val="24"/>
                <w:szCs w:val="24"/>
                <w:lang w:eastAsia="ko-KR"/>
              </w:rPr>
              <w:t xml:space="preserve"> </w:t>
            </w:r>
            <w:r>
              <w:rPr>
                <w:rFonts w:ascii="Times New Roman" w:eastAsia="Times New Roman" w:hAnsi="Times New Roman" w:cs="Times New Roman"/>
                <w:kern w:val="2"/>
                <w:sz w:val="24"/>
                <w:szCs w:val="24"/>
                <w:lang w:eastAsia="ko-KR"/>
              </w:rPr>
              <w:t>направленных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на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работу</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как</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девиантными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обучающимися,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так</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окружением.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 (по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Педагог-психолог ,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соц. педагог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Занятия, направленные на формирование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социально</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одобряемого</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поведения,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развитие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навыков</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саморефлексии,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самоконтроля,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устойчивости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негативным</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воздействиям,</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групповому</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давлению.</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Педагог-психолог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соц. педагог </w:t>
            </w:r>
          </w:p>
          <w:p w:rsidR="00CE15B4" w:rsidRDefault="00CE15B4">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Включение обучающихся в деятельность, альтернативную</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девиантному</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поведению.</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Мониторинг деструктивных проявлений обучающихся, включающий мониторинг страниц обучающихся в соц. сети ВК.</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eastAsia="ko-KR"/>
              </w:rPr>
            </w:pPr>
            <w:r>
              <w:rPr>
                <w:rFonts w:ascii="Times New Roman" w:eastAsia="Times New Roman" w:hAnsi="Times New Roman" w:cs="Times New Roman"/>
                <w:color w:val="000000"/>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 (ежемесячно)</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Организация психолого-педагогического просвещения родителей (законных представителей).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8"/>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Times New Roman" w:hAnsi="Times New Roman" w:cs="Times New Roman"/>
                <w:color w:val="000000"/>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В течение </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 xml:space="preserve">Классные </w:t>
            </w:r>
          </w:p>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Arial Unicode MS" w:hAnsi="Times New Roman" w:cs="Times New Roman"/>
                <w:kern w:val="2"/>
                <w:sz w:val="24"/>
                <w:szCs w:val="24"/>
                <w:lang w:eastAsia="ru-RU"/>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Times New Roman" w:hAnsi="Times New Roman" w:cs="Times New Roman"/>
                <w:b/>
                <w:kern w:val="2"/>
                <w:sz w:val="24"/>
                <w:szCs w:val="24"/>
                <w:lang w:eastAsia="ko-KR"/>
              </w:rPr>
              <w:t xml:space="preserve">                                                                  Социальное партнерство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val="en-US"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77"/>
              </w:tabs>
              <w:suppressAutoHyphens w:val="0"/>
              <w:spacing w:after="0" w:line="271" w:lineRule="auto"/>
              <w:ind w:left="105" w:right="89"/>
              <w:jc w:val="both"/>
              <w:rPr>
                <w:rFonts w:ascii="Times New Roman" w:eastAsia="Times New Roman" w:hAnsi="Times New Roman" w:cs="Times New Roman"/>
                <w:sz w:val="24"/>
                <w:szCs w:val="24"/>
              </w:rPr>
            </w:pPr>
            <w:r>
              <w:rPr>
                <w:rFonts w:ascii="Times New Roman" w:eastAsia="№Е" w:hAnsi="Times New Roman" w:cs="Times New Roman"/>
                <w:i/>
                <w:sz w:val="24"/>
                <w:szCs w:val="24"/>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Е" w:hAnsi="Times New Roman" w:cs="Times New Roman"/>
                <w:i/>
                <w:color w:val="000000"/>
                <w:kern w:val="2"/>
                <w:sz w:val="24"/>
                <w:szCs w:val="24"/>
                <w:lang w:val="en-US" w:eastAsia="ko-KR"/>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val="en-US" w:eastAsia="ko-KR"/>
              </w:rPr>
            </w:pPr>
            <w:r>
              <w:rPr>
                <w:rFonts w:ascii="Times New Roman" w:eastAsia="№Е" w:hAnsi="Times New Roman" w:cs="Times New Roman"/>
                <w:kern w:val="2"/>
                <w:sz w:val="24"/>
                <w:szCs w:val="24"/>
                <w:lang w:val="en-US" w:eastAsia="ko-KR"/>
              </w:rPr>
              <w:t>1</w:t>
            </w:r>
            <w:r>
              <w:rPr>
                <w:rFonts w:ascii="Times New Roman" w:eastAsia="№Е" w:hAnsi="Times New Roman" w:cs="Times New Roman"/>
                <w:kern w:val="2"/>
                <w:sz w:val="24"/>
                <w:szCs w:val="24"/>
                <w:lang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77"/>
              </w:tabs>
              <w:suppressAutoHyphens w:val="0"/>
              <w:spacing w:after="0" w:line="271" w:lineRule="auto"/>
              <w:ind w:left="105" w:right="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w:t>
            </w:r>
            <w:r>
              <w:rPr>
                <w:rFonts w:ascii="Times New Roman" w:eastAsia="Times New Roman" w:hAnsi="Times New Roman" w:cs="Times New Roman"/>
                <w:sz w:val="24"/>
                <w:szCs w:val="24"/>
              </w:rPr>
              <w:tab/>
              <w:t>представителей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организаций-партнеров, в</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том числе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договорами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сотрудничестве,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проведении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мероприятий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рамках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рабочей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календарного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плана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воспитательной работы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Times New Roman" w:hAnsi="Times New Roman" w:cs="Times New Roman"/>
                <w:kern w:val="2"/>
                <w:sz w:val="24"/>
                <w:szCs w:val="24"/>
                <w:lang w:eastAsia="ko-KR"/>
              </w:rPr>
              <w:t>Зам.</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директора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ВР</w:t>
            </w:r>
            <w:r>
              <w:rPr>
                <w:rFonts w:ascii="Times New Roman" w:eastAsia="Times New Roman" w:hAnsi="Times New Roman" w:cs="Times New Roman"/>
                <w:spacing w:val="-47"/>
                <w:kern w:val="2"/>
                <w:sz w:val="24"/>
                <w:szCs w:val="24"/>
                <w:lang w:eastAsia="ko-KR"/>
              </w:rPr>
              <w:t xml:space="preserve"> </w:t>
            </w:r>
            <w:r>
              <w:rPr>
                <w:rFonts w:ascii="Times New Roman" w:eastAsia="Times New Roman" w:hAnsi="Times New Roman" w:cs="Times New Roman"/>
                <w:kern w:val="2"/>
                <w:sz w:val="24"/>
                <w:szCs w:val="24"/>
                <w:lang w:eastAsia="ko-KR"/>
              </w:rPr>
              <w:t>Социальный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педагог</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77"/>
              </w:tabs>
              <w:suppressAutoHyphens w:val="0"/>
              <w:spacing w:after="0" w:line="276" w:lineRule="auto"/>
              <w:ind w:left="105" w:right="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w:t>
            </w:r>
            <w:r>
              <w:rPr>
                <w:rFonts w:ascii="Times New Roman" w:eastAsia="Times New Roman" w:hAnsi="Times New Roman" w:cs="Times New Roman"/>
                <w:sz w:val="24"/>
                <w:szCs w:val="24"/>
              </w:rPr>
              <w:tab/>
              <w:t>представителей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 xml:space="preserve">организаций-партнеров </w:t>
            </w:r>
            <w:r>
              <w:rPr>
                <w:rFonts w:ascii="Times New Roman" w:eastAsia="Times New Roman" w:hAnsi="Times New Roman" w:cs="Times New Roman"/>
                <w:sz w:val="24"/>
                <w:szCs w:val="24"/>
              </w:rPr>
              <w:t>в проведении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внеурочных</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занятий, внешкольных мероприятий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соответствующей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тематической направленности.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920"/>
              </w:tabs>
              <w:suppressAutoHyphens w:val="0"/>
              <w:spacing w:after="0" w:line="240" w:lineRule="auto"/>
              <w:jc w:val="both"/>
              <w:rPr>
                <w:rFonts w:ascii="Times New Roman" w:eastAsia="Arial Unicode MS" w:hAnsi="Times New Roman" w:cs="Times New Roman"/>
                <w:kern w:val="2"/>
                <w:sz w:val="24"/>
                <w:szCs w:val="24"/>
                <w:lang w:eastAsia="ru-RU"/>
              </w:rPr>
            </w:pPr>
            <w:r>
              <w:rPr>
                <w:rFonts w:ascii="Times New Roman" w:eastAsia="Times New Roman" w:hAnsi="Times New Roman" w:cs="Times New Roman"/>
                <w:kern w:val="2"/>
                <w:sz w:val="24"/>
                <w:szCs w:val="24"/>
                <w:lang w:eastAsia="ko-KR"/>
              </w:rPr>
              <w:t>Зам.</w:t>
            </w:r>
            <w:r>
              <w:rPr>
                <w:rFonts w:ascii="Times New Roman" w:eastAsia="Times New Roman" w:hAnsi="Times New Roman" w:cs="Times New Roman"/>
                <w:spacing w:val="4"/>
                <w:kern w:val="2"/>
                <w:sz w:val="24"/>
                <w:szCs w:val="24"/>
                <w:lang w:eastAsia="ko-KR"/>
              </w:rPr>
              <w:t xml:space="preserve"> </w:t>
            </w:r>
            <w:r>
              <w:rPr>
                <w:rFonts w:ascii="Times New Roman" w:eastAsia="Times New Roman" w:hAnsi="Times New Roman" w:cs="Times New Roman"/>
                <w:kern w:val="2"/>
                <w:sz w:val="24"/>
                <w:szCs w:val="24"/>
                <w:lang w:eastAsia="ko-KR"/>
              </w:rPr>
              <w:t>директора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ВР</w:t>
            </w:r>
            <w:r>
              <w:rPr>
                <w:rFonts w:ascii="Times New Roman" w:eastAsia="Times New Roman" w:hAnsi="Times New Roman" w:cs="Times New Roman"/>
                <w:spacing w:val="-47"/>
                <w:kern w:val="2"/>
                <w:sz w:val="24"/>
                <w:szCs w:val="24"/>
                <w:lang w:eastAsia="ko-KR"/>
              </w:rPr>
              <w:t xml:space="preserve"> </w:t>
            </w:r>
            <w:r>
              <w:rPr>
                <w:rFonts w:ascii="Times New Roman" w:eastAsia="Times New Roman" w:hAnsi="Times New Roman" w:cs="Times New Roman"/>
                <w:kern w:val="2"/>
                <w:sz w:val="24"/>
                <w:szCs w:val="24"/>
                <w:lang w:eastAsia="ko-KR"/>
              </w:rPr>
              <w:t>Социальный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педагог</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Е" w:hAnsi="Times New Roman" w:cs="Times New Roman"/>
                <w:i/>
                <w:color w:val="000000"/>
                <w:kern w:val="2"/>
                <w:sz w:val="24"/>
                <w:szCs w:val="24"/>
                <w:lang w:val="en-US" w:eastAsia="ko-KR"/>
              </w:rPr>
            </w:pPr>
            <w:r>
              <w:rPr>
                <w:rFonts w:ascii="Times New Roman" w:eastAsia="Times New Roman" w:hAnsi="Times New Roman" w:cs="Times New Roman"/>
                <w:b/>
                <w:kern w:val="2"/>
                <w:sz w:val="24"/>
                <w:szCs w:val="24"/>
                <w:lang w:eastAsia="ko-KR"/>
              </w:rPr>
              <w:lastRenderedPageBreak/>
              <w:t xml:space="preserve">                                              Организация</w:t>
            </w:r>
            <w:r>
              <w:rPr>
                <w:rFonts w:ascii="Times New Roman" w:eastAsia="Times New Roman" w:hAnsi="Times New Roman" w:cs="Times New Roman"/>
                <w:b/>
                <w:spacing w:val="-6"/>
                <w:kern w:val="2"/>
                <w:sz w:val="24"/>
                <w:szCs w:val="24"/>
                <w:lang w:eastAsia="ko-KR"/>
              </w:rPr>
              <w:t xml:space="preserve"> </w:t>
            </w:r>
            <w:r>
              <w:rPr>
                <w:rFonts w:ascii="Times New Roman" w:eastAsia="Times New Roman" w:hAnsi="Times New Roman" w:cs="Times New Roman"/>
                <w:b/>
                <w:kern w:val="2"/>
                <w:sz w:val="24"/>
                <w:szCs w:val="24"/>
                <w:lang w:eastAsia="ko-KR"/>
              </w:rPr>
              <w:t>предметно-пространственной</w:t>
            </w:r>
            <w:r>
              <w:rPr>
                <w:rFonts w:ascii="Times New Roman" w:eastAsia="Times New Roman" w:hAnsi="Times New Roman" w:cs="Times New Roman"/>
                <w:b/>
                <w:spacing w:val="-5"/>
                <w:kern w:val="2"/>
                <w:sz w:val="24"/>
                <w:szCs w:val="24"/>
                <w:lang w:eastAsia="ko-KR"/>
              </w:rPr>
              <w:t xml:space="preserve"> </w:t>
            </w:r>
            <w:r>
              <w:rPr>
                <w:rFonts w:ascii="Times New Roman" w:eastAsia="Times New Roman" w:hAnsi="Times New Roman" w:cs="Times New Roman"/>
                <w:b/>
                <w:kern w:val="2"/>
                <w:sz w:val="24"/>
                <w:szCs w:val="24"/>
                <w:lang w:eastAsia="ko-KR"/>
              </w:rPr>
              <w:t xml:space="preserve">среды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tabs>
                <w:tab w:val="left" w:pos="2696"/>
              </w:tabs>
              <w:suppressAutoHyphens w:val="0"/>
              <w:spacing w:after="0" w:line="240" w:lineRule="auto"/>
              <w:ind w:left="360"/>
              <w:jc w:val="both"/>
              <w:rPr>
                <w:rFonts w:ascii="Times New Roman" w:eastAsia="№Е" w:hAnsi="Times New Roman" w:cs="Times New Roman"/>
                <w:kern w:val="2"/>
                <w:sz w:val="24"/>
                <w:szCs w:val="24"/>
              </w:rPr>
            </w:pPr>
            <w:r>
              <w:rPr>
                <w:rFonts w:ascii="Times New Roman" w:eastAsia="№Е" w:hAnsi="Times New Roman"/>
                <w:i/>
                <w:kern w:val="2"/>
                <w:sz w:val="24"/>
                <w:szCs w:val="24"/>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kern w:val="2"/>
                <w:sz w:val="24"/>
                <w:szCs w:val="24"/>
                <w:lang w:val="en-US" w:eastAsia="ko-KR"/>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eastAsia="ko-KR"/>
              </w:rPr>
              <w:t>Организация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проведение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церемоний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поднятия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(спуска)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государственного флага Российской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Федерации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 (еженедельно)</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Заместитель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директора по ВР </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Оформление новостной «бегущей строки».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Учитель информатики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3-4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Учитель информатики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Подготовка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размещение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экспозиций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творческих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работ</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обучающихся.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Зам. директора по ВР, ШУС</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Поддержание эстетического вида и благоустройство всех помещений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школы,</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доступных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безопасных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рекреационных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зон,</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озеленение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территории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школы.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Заместитель директора по АХЧ </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Оформление,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поддержание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использование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игровых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пространств,</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спортивных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игровых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площадок,</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зон</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активного</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отдыха в рекреациях начальной школы.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Заместитель директора по АХЧ , 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Оформление и обновление классных уголков (при наличии), оформление классных кабинетов к праздникам.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Классные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Разработка</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оформление</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пространств</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проведения</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значимых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событий,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праздников,</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церемоний,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торжественных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линеек,</w:t>
            </w:r>
            <w:r>
              <w:rPr>
                <w:rFonts w:ascii="Times New Roman" w:eastAsia="Times New Roman" w:hAnsi="Times New Roman" w:cs="Times New Roman"/>
                <w:spacing w:val="71"/>
                <w:kern w:val="2"/>
                <w:sz w:val="24"/>
                <w:szCs w:val="24"/>
                <w:lang w:eastAsia="ko-KR"/>
              </w:rPr>
              <w:t xml:space="preserve"> </w:t>
            </w:r>
            <w:r>
              <w:rPr>
                <w:rFonts w:ascii="Times New Roman" w:eastAsia="Times New Roman" w:hAnsi="Times New Roman" w:cs="Times New Roman"/>
                <w:kern w:val="2"/>
                <w:sz w:val="24"/>
                <w:szCs w:val="24"/>
                <w:lang w:eastAsia="ko-KR"/>
              </w:rPr>
              <w:t>творческих</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вечеров</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(событийный дизайн).</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Заместитель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директора по ВР </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000000"/>
                <w:kern w:val="2"/>
                <w:sz w:val="24"/>
                <w:szCs w:val="24"/>
                <w:shd w:val="clear" w:color="auto" w:fill="FFFFFF"/>
                <w:lang w:eastAsia="ko-KR"/>
              </w:rPr>
              <w:t>Оформление и обновление   тематических стендов для обучающихся, родителей.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Заместитель </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директора по ВР </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color w:val="000000"/>
                <w:kern w:val="2"/>
                <w:sz w:val="24"/>
                <w:szCs w:val="24"/>
                <w:shd w:val="clear" w:color="auto" w:fill="FFFFFF"/>
                <w:lang w:eastAsia="ko-KR"/>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rPr>
          <w:trHeight w:val="755"/>
        </w:trPr>
        <w:tc>
          <w:tcPr>
            <w:tcW w:w="846" w:type="dxa"/>
            <w:tcBorders>
              <w:top w:val="single" w:sz="4" w:space="0" w:color="000000"/>
              <w:left w:val="single" w:sz="4" w:space="0" w:color="000000"/>
              <w:bottom w:val="single" w:sz="4" w:space="0" w:color="000000"/>
              <w:right w:val="single" w:sz="4" w:space="0" w:color="000000"/>
            </w:tcBorders>
          </w:tcPr>
          <w:p w:rsidR="00CE15B4" w:rsidRDefault="00CE15B4" w:rsidP="00ED2BE9">
            <w:pPr>
              <w:widowControl w:val="0"/>
              <w:numPr>
                <w:ilvl w:val="0"/>
                <w:numId w:val="27"/>
              </w:numPr>
              <w:tabs>
                <w:tab w:val="left" w:pos="2696"/>
              </w:tabs>
              <w:suppressAutoHyphens w:val="0"/>
              <w:spacing w:after="0" w:line="240" w:lineRule="auto"/>
              <w:jc w:val="both"/>
              <w:rPr>
                <w:rFonts w:ascii="Times New Roman" w:eastAsia="№Е" w:hAnsi="Times New Roman" w:cs="Times New Roman"/>
                <w:kern w:val="2"/>
                <w:sz w:val="24"/>
                <w:szCs w:val="24"/>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color w:val="000000"/>
                <w:kern w:val="2"/>
                <w:sz w:val="24"/>
                <w:szCs w:val="24"/>
                <w:shd w:val="clear" w:color="auto" w:fill="FFFFFF"/>
                <w:lang w:eastAsia="ko-KR"/>
              </w:rPr>
              <w:t>Использование кьюар-кодов для оформления и наполнения полезным содержанием пространства школы.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Администрация школы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b/>
                <w:bCs/>
                <w:kern w:val="2"/>
                <w:sz w:val="24"/>
                <w:szCs w:val="24"/>
                <w:lang w:eastAsia="ko-KR"/>
              </w:rPr>
            </w:pPr>
            <w:r>
              <w:rPr>
                <w:rFonts w:ascii="Times New Roman" w:eastAsia="Times New Roman" w:hAnsi="Times New Roman" w:cs="Times New Roman"/>
                <w:b/>
                <w:bCs/>
                <w:kern w:val="2"/>
                <w:sz w:val="24"/>
                <w:szCs w:val="24"/>
                <w:lang w:eastAsia="ko-KR"/>
              </w:rPr>
              <w:t>Школьные медиа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kern w:val="2"/>
                <w:sz w:val="24"/>
                <w:szCs w:val="24"/>
                <w:lang w:val="en-US" w:eastAsia="ko-KR"/>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eastAsia="ko-KR"/>
              </w:rPr>
              <w:t>Публикации</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новостей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в</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школьном</w:t>
            </w:r>
            <w:r>
              <w:rPr>
                <w:rFonts w:ascii="Times New Roman" w:eastAsia="Times New Roman" w:hAnsi="Times New Roman" w:cs="Times New Roman"/>
                <w:spacing w:val="-47"/>
                <w:kern w:val="2"/>
                <w:sz w:val="24"/>
                <w:szCs w:val="24"/>
                <w:lang w:eastAsia="ko-KR"/>
              </w:rPr>
              <w:t xml:space="preserve"> </w:t>
            </w:r>
            <w:r>
              <w:rPr>
                <w:rFonts w:ascii="Times New Roman" w:eastAsia="Times New Roman" w:hAnsi="Times New Roman" w:cs="Times New Roman"/>
                <w:kern w:val="2"/>
                <w:sz w:val="24"/>
                <w:szCs w:val="24"/>
                <w:lang w:eastAsia="ko-KR"/>
              </w:rPr>
              <w:t>аккаунте</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в</w:t>
            </w:r>
            <w:r>
              <w:rPr>
                <w:rFonts w:ascii="Times New Roman" w:eastAsia="Times New Roman" w:hAnsi="Times New Roman" w:cs="Times New Roman"/>
                <w:spacing w:val="3"/>
                <w:kern w:val="2"/>
                <w:sz w:val="24"/>
                <w:szCs w:val="24"/>
                <w:lang w:eastAsia="ko-KR"/>
              </w:rPr>
              <w:t xml:space="preserve"> </w:t>
            </w:r>
            <w:r>
              <w:rPr>
                <w:rFonts w:ascii="Times New Roman" w:eastAsia="Times New Roman" w:hAnsi="Times New Roman" w:cs="Times New Roman"/>
                <w:kern w:val="2"/>
                <w:sz w:val="24"/>
                <w:szCs w:val="24"/>
                <w:lang w:eastAsia="ko-KR"/>
              </w:rPr>
              <w:t>ВК</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Каждую неделю</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Советник директора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val="en-US" w:eastAsia="ko-KR"/>
              </w:rPr>
              <w:t>Фоторепортажи</w:t>
            </w:r>
            <w:r>
              <w:rPr>
                <w:rFonts w:ascii="Times New Roman" w:eastAsia="Times New Roman" w:hAnsi="Times New Roman" w:cs="Times New Roman"/>
                <w:kern w:val="2"/>
                <w:sz w:val="24"/>
                <w:szCs w:val="24"/>
                <w:lang w:val="en-US" w:eastAsia="ko-KR"/>
              </w:rPr>
              <w:tab/>
              <w:t>с</w:t>
            </w:r>
            <w:r>
              <w:rPr>
                <w:rFonts w:ascii="Times New Roman" w:eastAsia="Times New Roman" w:hAnsi="Times New Roman" w:cs="Times New Roman"/>
                <w:kern w:val="2"/>
                <w:sz w:val="24"/>
                <w:szCs w:val="24"/>
                <w:lang w:eastAsia="ko-KR"/>
              </w:rPr>
              <w:t xml:space="preserve"> </w:t>
            </w:r>
            <w:r>
              <w:rPr>
                <w:rFonts w:ascii="Times New Roman" w:eastAsia="Times New Roman" w:hAnsi="Times New Roman" w:cs="Times New Roman"/>
                <w:spacing w:val="-1"/>
                <w:kern w:val="2"/>
                <w:sz w:val="24"/>
                <w:szCs w:val="24"/>
                <w:lang w:val="en-US" w:eastAsia="ko-KR"/>
              </w:rPr>
              <w:t>школьных</w:t>
            </w:r>
            <w:r>
              <w:rPr>
                <w:rFonts w:ascii="Times New Roman" w:eastAsia="Times New Roman" w:hAnsi="Times New Roman" w:cs="Times New Roman"/>
                <w:spacing w:val="-47"/>
                <w:kern w:val="2"/>
                <w:sz w:val="24"/>
                <w:szCs w:val="24"/>
                <w:lang w:val="en-US" w:eastAsia="ko-KR"/>
              </w:rPr>
              <w:t xml:space="preserve"> </w:t>
            </w:r>
            <w:r>
              <w:rPr>
                <w:rFonts w:ascii="Times New Roman" w:eastAsia="Times New Roman" w:hAnsi="Times New Roman" w:cs="Times New Roman"/>
                <w:kern w:val="2"/>
                <w:sz w:val="24"/>
                <w:szCs w:val="24"/>
                <w:lang w:val="en-US" w:eastAsia="ko-KR"/>
              </w:rPr>
              <w:t>мероприятий</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284" w:right="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Медиацентр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lastRenderedPageBreak/>
              <w:t>3.</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val="en-US" w:eastAsia="ko-KR"/>
              </w:rPr>
              <w:t>Работа</w:t>
            </w:r>
            <w:r>
              <w:rPr>
                <w:rFonts w:ascii="Times New Roman" w:eastAsia="Times New Roman" w:hAnsi="Times New Roman" w:cs="Times New Roman"/>
                <w:spacing w:val="2"/>
                <w:kern w:val="2"/>
                <w:sz w:val="24"/>
                <w:szCs w:val="24"/>
                <w:lang w:val="en-US" w:eastAsia="ko-KR"/>
              </w:rPr>
              <w:t xml:space="preserve"> </w:t>
            </w:r>
            <w:r>
              <w:rPr>
                <w:rFonts w:ascii="Times New Roman" w:eastAsia="Times New Roman" w:hAnsi="Times New Roman" w:cs="Times New Roman"/>
                <w:kern w:val="2"/>
                <w:sz w:val="24"/>
                <w:szCs w:val="24"/>
                <w:lang w:val="en-US" w:eastAsia="ko-KR"/>
              </w:rPr>
              <w:t>школьного</w:t>
            </w:r>
            <w:r>
              <w:rPr>
                <w:rFonts w:ascii="Times New Roman" w:eastAsia="Times New Roman" w:hAnsi="Times New Roman" w:cs="Times New Roman"/>
                <w:spacing w:val="-5"/>
                <w:kern w:val="2"/>
                <w:sz w:val="24"/>
                <w:szCs w:val="24"/>
                <w:lang w:val="en-US" w:eastAsia="ko-KR"/>
              </w:rPr>
              <w:t xml:space="preserve"> </w:t>
            </w:r>
            <w:r>
              <w:rPr>
                <w:rFonts w:ascii="Times New Roman" w:eastAsia="Times New Roman" w:hAnsi="Times New Roman" w:cs="Times New Roman"/>
                <w:kern w:val="2"/>
                <w:sz w:val="24"/>
                <w:szCs w:val="24"/>
                <w:lang w:val="en-US" w:eastAsia="ko-KR"/>
              </w:rPr>
              <w:t>медиацентра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29" w:lineRule="exact"/>
              <w:ind w:left="284" w:right="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Советник директора</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rPr>
          <w:trHeight w:val="50"/>
        </w:trPr>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b/>
                <w:bCs/>
                <w:kern w:val="2"/>
                <w:sz w:val="24"/>
                <w:szCs w:val="24"/>
                <w:lang w:eastAsia="ko-KR"/>
              </w:rPr>
            </w:pPr>
            <w:r>
              <w:rPr>
                <w:rFonts w:ascii="Times New Roman" w:eastAsia="Times New Roman" w:hAnsi="Times New Roman" w:cs="Times New Roman"/>
                <w:b/>
                <w:bCs/>
                <w:kern w:val="2"/>
                <w:sz w:val="24"/>
                <w:szCs w:val="24"/>
                <w:lang w:eastAsia="ko-KR"/>
              </w:rPr>
              <w:t>Школьный спортивный клуб</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Е" w:hAnsi="Times New Roman" w:cs="Times New Roman"/>
                <w:i/>
                <w:kern w:val="2"/>
                <w:sz w:val="24"/>
                <w:szCs w:val="24"/>
                <w:lang w:val="en-US" w:eastAsia="ko-KR"/>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val="en-US"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val="en-US" w:eastAsia="ko-KR"/>
              </w:rPr>
              <w:t>Спартакиада</w:t>
            </w:r>
            <w:r>
              <w:rPr>
                <w:rFonts w:ascii="Times New Roman" w:eastAsia="Times New Roman" w:hAnsi="Times New Roman" w:cs="Times New Roman"/>
                <w:spacing w:val="-4"/>
                <w:kern w:val="2"/>
                <w:sz w:val="24"/>
                <w:szCs w:val="24"/>
                <w:lang w:val="en-US" w:eastAsia="ko-KR"/>
              </w:rPr>
              <w:t xml:space="preserve"> </w:t>
            </w:r>
            <w:r>
              <w:rPr>
                <w:rFonts w:ascii="Times New Roman" w:eastAsia="Times New Roman" w:hAnsi="Times New Roman" w:cs="Times New Roman"/>
                <w:kern w:val="2"/>
                <w:sz w:val="24"/>
                <w:szCs w:val="24"/>
                <w:lang w:val="en-US" w:eastAsia="ko-KR"/>
              </w:rPr>
              <w:t>школьников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физической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Массовые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(на параллель)</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спортивные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течение</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физической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культуры</w:t>
            </w:r>
            <w:r>
              <w:rPr>
                <w:rFonts w:ascii="Times New Roman" w:eastAsia="Times New Roman" w:hAnsi="Times New Roman" w:cs="Times New Roman"/>
                <w:spacing w:val="-9"/>
                <w:kern w:val="2"/>
                <w:sz w:val="24"/>
                <w:szCs w:val="24"/>
                <w:lang w:eastAsia="ko-KR"/>
              </w:rPr>
              <w:t xml:space="preserve"> </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3</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eastAsia="ko-KR"/>
              </w:rPr>
              <w:t>День</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здоровья, кросс «Багряные листья»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май</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w:t>
            </w:r>
          </w:p>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руководители, учителя</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физической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val="en-US" w:eastAsia="ko-KR"/>
              </w:rPr>
            </w:pPr>
            <w:r>
              <w:rPr>
                <w:rFonts w:ascii="Times New Roman" w:eastAsia="Times New Roman" w:hAnsi="Times New Roman" w:cs="Times New Roman"/>
                <w:kern w:val="2"/>
                <w:sz w:val="24"/>
                <w:szCs w:val="24"/>
                <w:lang w:val="en-US" w:eastAsia="ko-KR"/>
              </w:rPr>
              <w:t>4</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kern w:val="2"/>
                <w:sz w:val="24"/>
                <w:szCs w:val="24"/>
                <w:lang w:eastAsia="ko-KR"/>
              </w:rPr>
              <w:t xml:space="preserve">Дача норм </w:t>
            </w:r>
            <w:r>
              <w:rPr>
                <w:rFonts w:ascii="Times New Roman" w:eastAsia="Times New Roman" w:hAnsi="Times New Roman" w:cs="Times New Roman"/>
                <w:kern w:val="2"/>
                <w:sz w:val="24"/>
                <w:szCs w:val="24"/>
                <w:lang w:val="en-US" w:eastAsia="ko-KR"/>
              </w:rPr>
              <w:t>ГТО</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kern w:val="2"/>
                <w:sz w:val="24"/>
                <w:szCs w:val="24"/>
                <w:lang w:val="en-US" w:eastAsia="ko-KR"/>
              </w:rPr>
              <w:t>1-</w:t>
            </w:r>
            <w:r>
              <w:rPr>
                <w:rFonts w:ascii="Times New Roman" w:eastAsia="Times New Roman" w:hAnsi="Times New Roman" w:cs="Times New Roman"/>
                <w:kern w:val="2"/>
                <w:sz w:val="24"/>
                <w:szCs w:val="24"/>
                <w:lang w:eastAsia="ko-KR"/>
              </w:rPr>
              <w:t>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декабрь,</w:t>
            </w:r>
            <w:r>
              <w:rPr>
                <w:rFonts w:ascii="Times New Roman" w:eastAsia="Times New Roman" w:hAnsi="Times New Roman" w:cs="Times New Roman"/>
                <w:spacing w:val="-57"/>
                <w:kern w:val="2"/>
                <w:sz w:val="24"/>
                <w:szCs w:val="24"/>
                <w:lang w:val="en-US" w:eastAsia="ko-KR"/>
              </w:rPr>
              <w:t xml:space="preserve"> </w:t>
            </w:r>
            <w:r>
              <w:rPr>
                <w:rFonts w:ascii="Times New Roman" w:eastAsia="Times New Roman" w:hAnsi="Times New Roman" w:cs="Times New Roman"/>
                <w:kern w:val="2"/>
                <w:sz w:val="24"/>
                <w:szCs w:val="24"/>
                <w:lang w:val="en-US"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физической</w:t>
            </w:r>
            <w:r>
              <w:rPr>
                <w:rFonts w:ascii="Times New Roman" w:eastAsia="Times New Roman" w:hAnsi="Times New Roman" w:cs="Times New Roman"/>
                <w:spacing w:val="1"/>
                <w:kern w:val="2"/>
                <w:sz w:val="24"/>
                <w:szCs w:val="24"/>
                <w:lang w:eastAsia="ko-KR"/>
              </w:rPr>
              <w:t xml:space="preserve"> </w:t>
            </w:r>
            <w:r>
              <w:rPr>
                <w:rFonts w:ascii="Times New Roman" w:eastAsia="Times New Roman" w:hAnsi="Times New Roman" w:cs="Times New Roman"/>
                <w:kern w:val="2"/>
                <w:sz w:val="24"/>
                <w:szCs w:val="24"/>
                <w:lang w:eastAsia="ko-KR"/>
              </w:rPr>
              <w:t>культуры</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Школьный музей</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504"/>
                <w:tab w:val="left" w:pos="2944"/>
              </w:tabs>
              <w:suppressAutoHyphens w:val="0"/>
              <w:spacing w:after="0" w:line="240" w:lineRule="auto"/>
              <w:ind w:left="105" w:right="97"/>
              <w:jc w:val="both"/>
              <w:rPr>
                <w:rFonts w:ascii="Times New Roman" w:eastAsia="Times New Roman" w:hAnsi="Times New Roman" w:cs="Times New Roman"/>
                <w:sz w:val="24"/>
                <w:szCs w:val="24"/>
              </w:rPr>
            </w:pPr>
            <w:r>
              <w:rPr>
                <w:rFonts w:ascii="Times New Roman" w:eastAsia="№Е" w:hAnsi="Times New Roman" w:cs="Times New Roman"/>
                <w:i/>
                <w:sz w:val="24"/>
                <w:szCs w:val="24"/>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CE15B4">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504"/>
                <w:tab w:val="left" w:pos="2944"/>
              </w:tabs>
              <w:suppressAutoHyphens w:val="0"/>
              <w:spacing w:after="0" w:line="240" w:lineRule="auto"/>
              <w:ind w:left="105" w:right="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работы школьного музея(режим</w:t>
            </w:r>
            <w:r>
              <w:rPr>
                <w:rFonts w:ascii="Times New Roman" w:eastAsia="Times New Roman" w:hAnsi="Times New Roman" w:cs="Times New Roman"/>
                <w:sz w:val="24"/>
                <w:szCs w:val="24"/>
              </w:rPr>
              <w:tab/>
              <w:t xml:space="preserve">работы, </w:t>
            </w:r>
            <w:r>
              <w:rPr>
                <w:rFonts w:ascii="Times New Roman" w:eastAsia="Times New Roman" w:hAnsi="Times New Roman" w:cs="Times New Roman"/>
                <w:spacing w:val="-1"/>
                <w:sz w:val="24"/>
                <w:szCs w:val="24"/>
              </w:rPr>
              <w:t>пополнение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экспонатами,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экскурсии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экспозиций,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подготовка</w:t>
            </w:r>
          </w:p>
          <w:p w:rsidR="00CE15B4" w:rsidRDefault="008945A5">
            <w:pPr>
              <w:widowControl w:val="0"/>
              <w:suppressAutoHyphens w:val="0"/>
              <w:spacing w:after="0" w:line="240" w:lineRule="auto"/>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экскурсоводов)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40" w:lineRule="auto"/>
              <w:jc w:val="center"/>
              <w:rPr>
                <w:rFonts w:ascii="Times New Roman" w:eastAsia="Times New Roman" w:hAnsi="Times New Roman" w:cs="Times New Roman"/>
                <w:kern w:val="2"/>
                <w:sz w:val="24"/>
                <w:szCs w:val="24"/>
                <w:lang w:eastAsia="ko-KR"/>
              </w:rPr>
            </w:pP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музея</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outlineLvl w:val="3"/>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Изучение истории родного края, школы. </w:t>
            </w:r>
          </w:p>
          <w:p w:rsidR="00CE15B4" w:rsidRDefault="00CE15B4">
            <w:pPr>
              <w:widowControl w:val="0"/>
              <w:suppressAutoHyphens w:val="0"/>
              <w:spacing w:after="0" w:line="240" w:lineRule="auto"/>
              <w:jc w:val="both"/>
              <w:rPr>
                <w:rFonts w:ascii="Times New Roman" w:eastAsia="Times New Roman" w:hAnsi="Times New Roman" w:cs="Times New Roman"/>
                <w:kern w:val="2"/>
                <w:sz w:val="24"/>
                <w:szCs w:val="24"/>
                <w:lang w:eastAsia="ko-KR"/>
              </w:rPr>
            </w:pP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Организация</w:t>
            </w:r>
            <w:r>
              <w:rPr>
                <w:rFonts w:ascii="Times New Roman" w:eastAsia="Times New Roman" w:hAnsi="Times New Roman" w:cs="Times New Roman"/>
                <w:kern w:val="2"/>
                <w:sz w:val="24"/>
                <w:szCs w:val="24"/>
                <w:lang w:val="en-US" w:eastAsia="ko-KR"/>
              </w:rPr>
              <w:t xml:space="preserve"> исследовательской 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Проведение мероприятий патриотической направленности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Добровольческая деятельность (волонтерство)</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156"/>
                <w:tab w:val="left" w:pos="1476"/>
                <w:tab w:val="left" w:pos="3451"/>
              </w:tabs>
              <w:suppressAutoHyphens w:val="0"/>
              <w:spacing w:after="0" w:line="261" w:lineRule="exact"/>
              <w:jc w:val="both"/>
              <w:rPr>
                <w:rFonts w:ascii="Times New Roman" w:eastAsia="Times New Roman" w:hAnsi="Times New Roman" w:cs="Times New Roman"/>
                <w:sz w:val="24"/>
                <w:szCs w:val="24"/>
              </w:rPr>
            </w:pPr>
            <w:r>
              <w:rPr>
                <w:rFonts w:ascii="Times New Roman" w:eastAsia="№Е" w:hAnsi="Times New Roman" w:cs="Times New Roman"/>
                <w:i/>
                <w:sz w:val="24"/>
                <w:szCs w:val="24"/>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156"/>
                <w:tab w:val="left" w:pos="1476"/>
                <w:tab w:val="left" w:pos="3451"/>
              </w:tabs>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добровольческих акциях</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различного</w:t>
            </w:r>
            <w:r>
              <w:rPr>
                <w:rFonts w:ascii="Times New Roman" w:eastAsia="Times New Roman" w:hAnsi="Times New Roman" w:cs="Times New Roman"/>
                <w:spacing w:val="-2"/>
                <w:kern w:val="2"/>
                <w:sz w:val="24"/>
                <w:szCs w:val="24"/>
                <w:lang w:eastAsia="ko-KR"/>
              </w:rPr>
              <w:t xml:space="preserve"> </w:t>
            </w:r>
            <w:r>
              <w:rPr>
                <w:rFonts w:ascii="Times New Roman" w:eastAsia="Times New Roman" w:hAnsi="Times New Roman" w:cs="Times New Roman"/>
                <w:kern w:val="2"/>
                <w:sz w:val="24"/>
                <w:szCs w:val="24"/>
                <w:lang w:eastAsia="ko-KR"/>
              </w:rPr>
              <w:t>уровня: «Крышки для Иришки»,  «Подарок солдату», «Сохрани дерево», «Коробка храбрости», «Экозабота»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086"/>
                <w:tab w:val="left" w:pos="3475"/>
              </w:tabs>
              <w:suppressAutoHyphens w:val="0"/>
              <w:spacing w:after="0" w:line="261" w:lineRule="exact"/>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работы отряда</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Волонтеров</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themeColor="text1"/>
                <w:kern w:val="2"/>
                <w:sz w:val="24"/>
                <w:szCs w:val="24"/>
                <w:lang w:eastAsia="ko-KR"/>
              </w:rPr>
            </w:pPr>
            <w:r>
              <w:rPr>
                <w:rFonts w:ascii="Times New Roman" w:eastAsia="Times New Roman" w:hAnsi="Times New Roman" w:cs="Times New Roman"/>
                <w:color w:val="000000" w:themeColor="text1"/>
                <w:kern w:val="2"/>
                <w:sz w:val="24"/>
                <w:szCs w:val="24"/>
                <w:lang w:eastAsia="ko-KR"/>
              </w:rPr>
              <w:t>Международный</w:t>
            </w:r>
            <w:r>
              <w:rPr>
                <w:rFonts w:ascii="Times New Roman" w:eastAsia="Times New Roman" w:hAnsi="Times New Roman" w:cs="Times New Roman"/>
                <w:color w:val="000000" w:themeColor="text1"/>
                <w:spacing w:val="-3"/>
                <w:kern w:val="2"/>
                <w:sz w:val="24"/>
                <w:szCs w:val="24"/>
                <w:lang w:eastAsia="ko-KR"/>
              </w:rPr>
              <w:t xml:space="preserve"> </w:t>
            </w:r>
            <w:r>
              <w:rPr>
                <w:rFonts w:ascii="Times New Roman" w:eastAsia="Times New Roman" w:hAnsi="Times New Roman" w:cs="Times New Roman"/>
                <w:color w:val="000000" w:themeColor="text1"/>
                <w:kern w:val="2"/>
                <w:sz w:val="24"/>
                <w:szCs w:val="24"/>
                <w:lang w:eastAsia="ko-KR"/>
              </w:rPr>
              <w:t>день</w:t>
            </w:r>
            <w:r>
              <w:rPr>
                <w:rFonts w:ascii="Times New Roman" w:eastAsia="Times New Roman" w:hAnsi="Times New Roman" w:cs="Times New Roman"/>
                <w:color w:val="000000" w:themeColor="text1"/>
                <w:spacing w:val="-3"/>
                <w:kern w:val="2"/>
                <w:sz w:val="24"/>
                <w:szCs w:val="24"/>
                <w:lang w:eastAsia="ko-KR"/>
              </w:rPr>
              <w:t xml:space="preserve"> </w:t>
            </w:r>
            <w:r>
              <w:rPr>
                <w:rFonts w:ascii="Times New Roman" w:eastAsia="Times New Roman" w:hAnsi="Times New Roman" w:cs="Times New Roman"/>
                <w:color w:val="000000" w:themeColor="text1"/>
                <w:kern w:val="2"/>
                <w:sz w:val="24"/>
                <w:szCs w:val="24"/>
                <w:lang w:eastAsia="ko-KR"/>
              </w:rPr>
              <w:t>пожилых людей, организация акции «Помощь ветерану</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 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4.</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themeColor="text1"/>
                <w:kern w:val="2"/>
                <w:sz w:val="24"/>
                <w:szCs w:val="24"/>
                <w:lang w:eastAsia="ko-KR"/>
              </w:rPr>
            </w:pPr>
            <w:r>
              <w:rPr>
                <w:rFonts w:ascii="Times New Roman" w:eastAsia="Times New Roman" w:hAnsi="Times New Roman" w:cs="Times New Roman"/>
                <w:color w:val="000000" w:themeColor="text1"/>
                <w:kern w:val="2"/>
                <w:sz w:val="24"/>
                <w:szCs w:val="24"/>
                <w:lang w:eastAsia="ko-KR"/>
              </w:rPr>
              <w:t>День</w:t>
            </w:r>
            <w:r>
              <w:rPr>
                <w:rFonts w:ascii="Times New Roman" w:eastAsia="Times New Roman" w:hAnsi="Times New Roman" w:cs="Times New Roman"/>
                <w:color w:val="000000" w:themeColor="text1"/>
                <w:spacing w:val="-3"/>
                <w:kern w:val="2"/>
                <w:sz w:val="24"/>
                <w:szCs w:val="24"/>
                <w:lang w:eastAsia="ko-KR"/>
              </w:rPr>
              <w:t xml:space="preserve"> </w:t>
            </w:r>
            <w:r>
              <w:rPr>
                <w:rFonts w:ascii="Times New Roman" w:eastAsia="Times New Roman" w:hAnsi="Times New Roman" w:cs="Times New Roman"/>
                <w:color w:val="000000" w:themeColor="text1"/>
                <w:kern w:val="2"/>
                <w:sz w:val="24"/>
                <w:szCs w:val="24"/>
                <w:lang w:eastAsia="ko-KR"/>
              </w:rPr>
              <w:t>защиты</w:t>
            </w:r>
            <w:r>
              <w:rPr>
                <w:rFonts w:ascii="Times New Roman" w:eastAsia="Times New Roman" w:hAnsi="Times New Roman" w:cs="Times New Roman"/>
                <w:color w:val="000000" w:themeColor="text1"/>
                <w:spacing w:val="-3"/>
                <w:kern w:val="2"/>
                <w:sz w:val="24"/>
                <w:szCs w:val="24"/>
                <w:lang w:eastAsia="ko-KR"/>
              </w:rPr>
              <w:t xml:space="preserve"> </w:t>
            </w:r>
            <w:r>
              <w:rPr>
                <w:rFonts w:ascii="Times New Roman" w:eastAsia="Times New Roman" w:hAnsi="Times New Roman" w:cs="Times New Roman"/>
                <w:color w:val="000000" w:themeColor="text1"/>
                <w:kern w:val="2"/>
                <w:sz w:val="24"/>
                <w:szCs w:val="24"/>
                <w:lang w:eastAsia="ko-KR"/>
              </w:rPr>
              <w:t>животных, участие в акции «Мы в ответе за тех, кого приручили»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 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5.</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925"/>
                <w:tab w:val="left" w:pos="2535"/>
                <w:tab w:val="left" w:pos="4042"/>
              </w:tabs>
              <w:suppressAutoHyphens w:val="0"/>
              <w:spacing w:after="0" w:line="261" w:lineRule="exact"/>
              <w:ind w:left="10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w:t>
            </w:r>
            <w:r>
              <w:rPr>
                <w:rFonts w:ascii="Times New Roman" w:eastAsia="Times New Roman" w:hAnsi="Times New Roman" w:cs="Times New Roman"/>
                <w:color w:val="000000" w:themeColor="text1"/>
                <w:sz w:val="24"/>
                <w:szCs w:val="24"/>
              </w:rPr>
              <w:tab/>
              <w:t>добровольца(волонтера) в</w:t>
            </w:r>
          </w:p>
          <w:p w:rsidR="00CE15B4" w:rsidRDefault="008945A5">
            <w:pPr>
              <w:widowControl w:val="0"/>
              <w:suppressAutoHyphens w:val="0"/>
              <w:spacing w:after="0" w:line="240" w:lineRule="auto"/>
              <w:jc w:val="both"/>
              <w:rPr>
                <w:rFonts w:ascii="Times New Roman" w:eastAsia="Times New Roman" w:hAnsi="Times New Roman" w:cs="Times New Roman"/>
                <w:color w:val="000000" w:themeColor="text1"/>
                <w:kern w:val="2"/>
                <w:sz w:val="24"/>
                <w:szCs w:val="24"/>
                <w:lang w:eastAsia="ko-KR"/>
              </w:rPr>
            </w:pPr>
            <w:r>
              <w:rPr>
                <w:rFonts w:ascii="Times New Roman" w:eastAsia="Times New Roman" w:hAnsi="Times New Roman" w:cs="Times New Roman"/>
                <w:color w:val="000000" w:themeColor="text1"/>
                <w:kern w:val="2"/>
                <w:sz w:val="24"/>
                <w:szCs w:val="24"/>
                <w:lang w:eastAsia="ko-KR"/>
              </w:rPr>
              <w:t>России</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6.</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color w:val="1A1A1A"/>
                <w:spacing w:val="-1"/>
                <w:kern w:val="2"/>
                <w:sz w:val="24"/>
                <w:szCs w:val="24"/>
                <w:lang w:eastAsia="ko-KR"/>
              </w:rPr>
              <w:t>Экологический</w:t>
            </w:r>
            <w:r>
              <w:rPr>
                <w:rFonts w:ascii="Times New Roman" w:eastAsia="Times New Roman" w:hAnsi="Times New Roman" w:cs="Times New Roman"/>
                <w:color w:val="1A1A1A"/>
                <w:spacing w:val="-57"/>
                <w:kern w:val="2"/>
                <w:sz w:val="24"/>
                <w:szCs w:val="24"/>
                <w:lang w:eastAsia="ko-KR"/>
              </w:rPr>
              <w:t xml:space="preserve"> </w:t>
            </w:r>
            <w:r>
              <w:rPr>
                <w:rFonts w:ascii="Times New Roman" w:eastAsia="Times New Roman" w:hAnsi="Times New Roman" w:cs="Times New Roman"/>
                <w:color w:val="1A1A1A"/>
                <w:kern w:val="2"/>
                <w:sz w:val="24"/>
                <w:szCs w:val="24"/>
                <w:lang w:eastAsia="ko-KR"/>
              </w:rPr>
              <w:t>субботник</w:t>
            </w:r>
            <w:r>
              <w:rPr>
                <w:rFonts w:ascii="Times New Roman" w:eastAsia="Times New Roman" w:hAnsi="Times New Roman" w:cs="Times New Roman"/>
                <w:color w:val="1A1A1A"/>
                <w:spacing w:val="3"/>
                <w:kern w:val="2"/>
                <w:sz w:val="24"/>
                <w:szCs w:val="24"/>
                <w:lang w:eastAsia="ko-K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апрель</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 зам. директора по ВР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7.</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z w:val="24"/>
                <w:szCs w:val="24"/>
              </w:rPr>
              <w:t xml:space="preserve">волонтерских   акциях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плану волонтерского движения</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«Волонтеры добра»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CE15B4">
            <w:pPr>
              <w:widowControl w:val="0"/>
              <w:suppressAutoHyphens w:val="0"/>
              <w:spacing w:after="0" w:line="261" w:lineRule="exact"/>
              <w:ind w:left="110"/>
              <w:jc w:val="center"/>
              <w:rPr>
                <w:rFonts w:ascii="Times New Roman" w:eastAsia="Times New Roman" w:hAnsi="Times New Roman" w:cs="Times New Roman"/>
                <w:sz w:val="24"/>
                <w:szCs w:val="24"/>
              </w:rPr>
            </w:pP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8.</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1060"/>
                <w:tab w:val="left" w:pos="2589"/>
                <w:tab w:val="left" w:pos="3354"/>
              </w:tabs>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Акции «Покормите птиц</w:t>
            </w:r>
            <w:r>
              <w:rPr>
                <w:rFonts w:ascii="Times New Roman" w:eastAsia="Times New Roman" w:hAnsi="Times New Roman" w:cs="Times New Roman"/>
                <w:sz w:val="24"/>
                <w:szCs w:val="24"/>
              </w:rPr>
              <w:tab/>
              <w:t>зимой»,</w:t>
            </w:r>
          </w:p>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«Кормушка»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10626" w:type="dxa"/>
            <w:gridSpan w:val="5"/>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Школьный театр</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val="en-US" w:eastAsia="ko-KR"/>
              </w:rPr>
            </w:pPr>
            <w:r>
              <w:rPr>
                <w:rFonts w:ascii="Times New Roman" w:eastAsia="№Е" w:hAnsi="Times New Roman" w:cs="Times New Roman"/>
                <w:i/>
                <w:kern w:val="2"/>
                <w:sz w:val="24"/>
                <w:szCs w:val="24"/>
                <w:lang w:val="en-US" w:eastAsia="ko-KR"/>
              </w:rPr>
              <w:t>№</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Е" w:hAnsi="Times New Roman" w:cs="Times New Roman"/>
                <w:i/>
                <w:sz w:val="24"/>
                <w:szCs w:val="24"/>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Calibri" w:eastAsia="Times New Roman" w:hAnsi="Calibri" w:cs="Times New Roman"/>
                <w:kern w:val="2"/>
                <w:sz w:val="24"/>
                <w:szCs w:val="24"/>
                <w:lang w:val="en-US" w:eastAsia="ko-KR"/>
              </w:rPr>
            </w:pPr>
            <w:r>
              <w:rPr>
                <w:rFonts w:ascii="Times New Roman" w:eastAsia="№Е" w:hAnsi="Times New Roman" w:cs="Times New Roman"/>
                <w:i/>
                <w:color w:val="000000"/>
                <w:kern w:val="2"/>
                <w:sz w:val="24"/>
                <w:szCs w:val="24"/>
                <w:lang w:val="en-US" w:eastAsia="ko-KR"/>
              </w:rPr>
              <w:t>Классы</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Е" w:hAnsi="Times New Roman" w:cs="Times New Roman"/>
                <w:i/>
                <w:color w:val="000000"/>
                <w:sz w:val="24"/>
                <w:szCs w:val="24"/>
              </w:rPr>
              <w:t>Ответственные</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1.</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участия обучающихся в Федеральном</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проекте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«Школьные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театры»</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eastAsia="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61" w:lineRule="exact"/>
              <w:ind w:left="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Сухарева Т.Н., Шестерикова Л.Н.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2.</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1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театрализованных</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представлений и номеров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художественной самодеятельности к памятным</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датам</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eastAsia="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течение</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 Шестерикова Л.Н.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3.</w:t>
            </w:r>
          </w:p>
          <w:p w:rsidR="00CE15B4" w:rsidRDefault="00CE15B4">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ind w:right="7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проведение</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театрализованного представления к Новому году</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eastAsia="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течение</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 Шестерикова Л.Н.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r w:rsidR="00CE15B4">
        <w:tc>
          <w:tcPr>
            <w:tcW w:w="846" w:type="dxa"/>
            <w:tcBorders>
              <w:top w:val="single" w:sz="4" w:space="0" w:color="000000"/>
              <w:left w:val="single" w:sz="4" w:space="0" w:color="000000"/>
              <w:bottom w:val="single" w:sz="4" w:space="0" w:color="000000"/>
              <w:right w:val="single" w:sz="4" w:space="0" w:color="000000"/>
            </w:tcBorders>
          </w:tcPr>
          <w:p w:rsidR="00CE15B4" w:rsidRDefault="008945A5">
            <w:pPr>
              <w:widowControl w:val="0"/>
              <w:tabs>
                <w:tab w:val="left" w:pos="2696"/>
              </w:tabs>
              <w:suppressAutoHyphens w:val="0"/>
              <w:spacing w:after="0" w:line="240" w:lineRule="auto"/>
              <w:jc w:val="both"/>
              <w:rPr>
                <w:rFonts w:ascii="Times New Roman" w:eastAsia="№Е" w:hAnsi="Times New Roman" w:cs="Times New Roman"/>
                <w:kern w:val="2"/>
                <w:sz w:val="24"/>
                <w:szCs w:val="24"/>
                <w:lang w:eastAsia="ko-KR"/>
              </w:rPr>
            </w:pPr>
            <w:r>
              <w:rPr>
                <w:rFonts w:ascii="Times New Roman" w:eastAsia="№Е" w:hAnsi="Times New Roman" w:cs="Times New Roman"/>
                <w:kern w:val="2"/>
                <w:sz w:val="24"/>
                <w:szCs w:val="24"/>
                <w:lang w:eastAsia="ko-KR"/>
              </w:rPr>
              <w:t>4.</w:t>
            </w:r>
          </w:p>
        </w:tc>
        <w:tc>
          <w:tcPr>
            <w:tcW w:w="396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color w:val="000000"/>
                <w:kern w:val="2"/>
                <w:sz w:val="24"/>
                <w:szCs w:val="24"/>
                <w:highlight w:val="white"/>
                <w:lang w:eastAsia="ko-KR"/>
              </w:rPr>
            </w:pPr>
            <w:r>
              <w:rPr>
                <w:rFonts w:ascii="Times New Roman" w:eastAsia="Times New Roman" w:hAnsi="Times New Roman" w:cs="Times New Roman"/>
                <w:color w:val="000000"/>
                <w:kern w:val="2"/>
                <w:sz w:val="24"/>
                <w:szCs w:val="24"/>
                <w:shd w:val="clear" w:color="auto" w:fill="FFFFFF"/>
                <w:lang w:eastAsia="ko-KR"/>
              </w:rPr>
              <w:t>Показ театральных представлений д/с «Петушок», «Ласточка»</w:t>
            </w:r>
          </w:p>
        </w:tc>
        <w:tc>
          <w:tcPr>
            <w:tcW w:w="994"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color w:val="000000"/>
                <w:kern w:val="2"/>
                <w:sz w:val="24"/>
                <w:szCs w:val="24"/>
                <w:lang w:eastAsia="ko-KR"/>
              </w:rPr>
            </w:pPr>
            <w:r>
              <w:rPr>
                <w:rFonts w:eastAsia="Times New Roman" w:cs="Times New Roman"/>
                <w:kern w:val="2"/>
                <w:sz w:val="24"/>
                <w:szCs w:val="24"/>
                <w:lang w:val="en-US" w:eastAsia="ko-KR"/>
              </w:rPr>
              <w:t>1-4</w:t>
            </w:r>
          </w:p>
        </w:tc>
        <w:tc>
          <w:tcPr>
            <w:tcW w:w="2407"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cente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val="en-US" w:eastAsia="ko-KR"/>
              </w:rPr>
              <w:t>В</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течение</w:t>
            </w:r>
            <w:r>
              <w:rPr>
                <w:rFonts w:ascii="Times New Roman" w:eastAsia="Times New Roman" w:hAnsi="Times New Roman" w:cs="Times New Roman"/>
                <w:spacing w:val="-1"/>
                <w:kern w:val="2"/>
                <w:sz w:val="24"/>
                <w:szCs w:val="24"/>
                <w:lang w:val="en-US" w:eastAsia="ko-KR"/>
              </w:rPr>
              <w:t xml:space="preserve"> </w:t>
            </w:r>
            <w:r>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CE15B4" w:rsidRDefault="008945A5">
            <w:pPr>
              <w:widowControl w:val="0"/>
              <w:suppressAutoHyphens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Сухарева Т.Н., Шестерикова Л.Н.</w:t>
            </w:r>
          </w:p>
        </w:tc>
        <w:tc>
          <w:tcPr>
            <w:tcW w:w="2553" w:type="dxa"/>
          </w:tcPr>
          <w:p w:rsidR="00CE15B4" w:rsidRDefault="00CE15B4"/>
        </w:tc>
        <w:tc>
          <w:tcPr>
            <w:tcW w:w="2551" w:type="dxa"/>
          </w:tcPr>
          <w:p w:rsidR="00CE15B4" w:rsidRDefault="00CE15B4"/>
        </w:tc>
        <w:tc>
          <w:tcPr>
            <w:tcW w:w="2553" w:type="dxa"/>
          </w:tcPr>
          <w:p w:rsidR="00CE15B4" w:rsidRDefault="00CE15B4"/>
        </w:tc>
        <w:tc>
          <w:tcPr>
            <w:tcW w:w="2556" w:type="dxa"/>
          </w:tcPr>
          <w:p w:rsidR="00CE15B4" w:rsidRDefault="00CE15B4"/>
        </w:tc>
      </w:tr>
    </w:tbl>
    <w:p w:rsidR="00CE15B4" w:rsidRDefault="00CE15B4">
      <w:pPr>
        <w:spacing w:after="0" w:line="360" w:lineRule="auto"/>
        <w:jc w:val="both"/>
        <w:rPr>
          <w:rFonts w:ascii="Times New Roman" w:hAnsi="Times New Roman" w:cs="Times New Roman"/>
          <w:b/>
          <w:bCs/>
          <w:sz w:val="26"/>
          <w:szCs w:val="26"/>
        </w:rPr>
      </w:pPr>
    </w:p>
    <w:p w:rsidR="00CE15B4" w:rsidRDefault="008945A5">
      <w:pPr>
        <w:spacing w:after="0" w:line="360" w:lineRule="auto"/>
        <w:ind w:firstLine="708"/>
        <w:rPr>
          <w:rFonts w:ascii="Times New Roman" w:hAnsi="Times New Roman" w:cs="Times New Roman"/>
          <w:b/>
          <w:bCs/>
          <w:sz w:val="26"/>
          <w:szCs w:val="26"/>
        </w:rPr>
      </w:pPr>
      <w:r>
        <w:rPr>
          <w:rFonts w:ascii="Times New Roman" w:hAnsi="Times New Roman" w:cs="Times New Roman"/>
          <w:b/>
          <w:bCs/>
          <w:sz w:val="26"/>
          <w:szCs w:val="26"/>
        </w:rPr>
        <w:t xml:space="preserve">3.5 </w:t>
      </w:r>
      <w:r>
        <w:rPr>
          <w:rFonts w:ascii="TimesNewRomanPS-BoldMT" w:eastAsia="Times New Roman" w:hAnsi="TimesNewRomanPS-BoldMT" w:cs="Times New Roman"/>
          <w:b/>
          <w:bCs/>
          <w:color w:val="000000"/>
          <w:sz w:val="26"/>
          <w:szCs w:val="26"/>
          <w:lang w:eastAsia="ru-RU"/>
        </w:rPr>
        <w:t>Характеристика  условий реализации образовательной программы начального общего образования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Система условий реализации программы основного общего образования, созданная в МОУ «СОШ</w:t>
      </w:r>
      <w:r>
        <w:rPr>
          <w:rFonts w:ascii="TimesNewRomanPSMT" w:eastAsia="Times New Roman" w:hAnsi="TimesNewRomanPSMT" w:cs="Times New Roman"/>
          <w:color w:val="000000"/>
          <w:sz w:val="24"/>
          <w:szCs w:val="24"/>
          <w:lang w:eastAsia="ru-RU"/>
        </w:rPr>
        <w:br/>
        <w:t>№ 9» соответствует требованиям ФГОС ООО и направлена на:</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достижение планируемых результатов освоения программы основного общего образования, в</w:t>
      </w:r>
      <w:r>
        <w:rPr>
          <w:rFonts w:ascii="TimesNewRomanPSMT" w:eastAsia="Times New Roman" w:hAnsi="TimesNewRomanPSMT" w:cs="Times New Roman"/>
          <w:color w:val="000000"/>
          <w:sz w:val="24"/>
          <w:szCs w:val="24"/>
          <w:lang w:eastAsia="ru-RU"/>
        </w:rPr>
        <w:br/>
        <w:t>том числе адаптированной, обучающимися, в том числе обучающимися с ОВЗ;</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развитие личности, ее способностей, удовлетворения образовательных потребностей и</w:t>
      </w:r>
      <w:r>
        <w:rPr>
          <w:rFonts w:ascii="TimesNewRomanPSMT" w:eastAsia="Times New Roman" w:hAnsi="TimesNewRomanPSMT" w:cs="Times New Roman"/>
          <w:color w:val="000000"/>
          <w:sz w:val="24"/>
          <w:szCs w:val="24"/>
          <w:lang w:eastAsia="ru-RU"/>
        </w:rPr>
        <w:br/>
        <w:t>интересов, самореализации обучающихся, в том числе одаренных, через организацию урочной</w:t>
      </w:r>
      <w:r>
        <w:rPr>
          <w:rFonts w:ascii="TimesNewRomanPSMT" w:eastAsia="Times New Roman" w:hAnsi="TimesNewRomanPSMT" w:cs="Times New Roman"/>
          <w:color w:val="000000"/>
          <w:sz w:val="24"/>
          <w:szCs w:val="24"/>
          <w:lang w:eastAsia="ru-RU"/>
        </w:rPr>
        <w:br/>
        <w:t>и внеурочной деятельности, социальных практик, включая общественно полезную</w:t>
      </w:r>
      <w:r>
        <w:rPr>
          <w:rFonts w:ascii="TimesNewRomanPSMT" w:eastAsia="Times New Roman" w:hAnsi="TimesNewRomanPSMT" w:cs="Times New Roman"/>
          <w:color w:val="000000"/>
          <w:sz w:val="24"/>
          <w:szCs w:val="24"/>
          <w:lang w:eastAsia="ru-RU"/>
        </w:rPr>
        <w:br/>
        <w:t>деятельность, профессиональные пробы, практическую подготовку, использование</w:t>
      </w:r>
      <w:r>
        <w:rPr>
          <w:rFonts w:ascii="TimesNewRomanPSMT" w:eastAsia="Times New Roman" w:hAnsi="TimesNewRomanPSMT" w:cs="Times New Roman"/>
          <w:color w:val="000000"/>
          <w:sz w:val="24"/>
          <w:szCs w:val="24"/>
          <w:lang w:eastAsia="ru-RU"/>
        </w:rPr>
        <w:br/>
        <w:t>возможностей организаций дополнительного образования, профессиональных</w:t>
      </w:r>
      <w:r>
        <w:rPr>
          <w:rFonts w:ascii="TimesNewRomanPSMT" w:eastAsia="Times New Roman" w:hAnsi="TimesNewRomanPSMT" w:cs="Times New Roman"/>
          <w:color w:val="000000"/>
          <w:sz w:val="24"/>
          <w:szCs w:val="24"/>
          <w:lang w:eastAsia="ru-RU"/>
        </w:rPr>
        <w:br/>
        <w:t>образовательных организаций и социальных партнеров в профессионально-производственном</w:t>
      </w:r>
      <w:r>
        <w:rPr>
          <w:rFonts w:ascii="TimesNewRomanPSMT" w:eastAsia="Times New Roman" w:hAnsi="TimesNewRomanPSMT" w:cs="Times New Roman"/>
          <w:color w:val="000000"/>
          <w:sz w:val="24"/>
          <w:szCs w:val="24"/>
          <w:lang w:eastAsia="ru-RU"/>
        </w:rPr>
        <w:br/>
        <w:t>окружении;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формирование функциональной грамотности обучающихся (способности решать учебные</w:t>
      </w:r>
      <w:r>
        <w:rPr>
          <w:rFonts w:ascii="TimesNewRomanPSMT" w:eastAsia="Times New Roman" w:hAnsi="TimesNewRomanPSMT" w:cs="Times New Roman"/>
          <w:color w:val="000000"/>
          <w:sz w:val="24"/>
          <w:szCs w:val="24"/>
          <w:lang w:eastAsia="ru-RU"/>
        </w:rPr>
        <w:br/>
        <w:t xml:space="preserve">задачи и жизненные проблемные ситуации на основе сформированных предметных, </w:t>
      </w:r>
      <w:r>
        <w:rPr>
          <w:rFonts w:ascii="TimesNewRomanPSMT" w:eastAsia="Times New Roman" w:hAnsi="TimesNewRomanPSMT" w:cs="Times New Roman"/>
          <w:color w:val="000000"/>
          <w:sz w:val="24"/>
          <w:szCs w:val="24"/>
          <w:lang w:eastAsia="ru-RU"/>
        </w:rPr>
        <w:lastRenderedPageBreak/>
        <w:t>метапредметных и универсальных способов деятельности), включающей овладение ключевыми</w:t>
      </w:r>
      <w:r>
        <w:rPr>
          <w:rFonts w:ascii="TimesNewRomanPSMT" w:eastAsia="Times New Roman" w:hAnsi="TimesNewRomanPSMT" w:cs="Times New Roman"/>
          <w:color w:val="000000"/>
          <w:sz w:val="24"/>
          <w:szCs w:val="24"/>
          <w:lang w:eastAsia="ru-RU"/>
        </w:rPr>
        <w:br/>
        <w:t>компетенциями, составляющими основу дальнейшего успешного образования и ориентации в</w:t>
      </w:r>
      <w:r>
        <w:rPr>
          <w:rFonts w:ascii="TimesNewRomanPSMT" w:eastAsia="Times New Roman" w:hAnsi="TimesNewRomanPSMT" w:cs="Times New Roman"/>
          <w:color w:val="000000"/>
          <w:sz w:val="24"/>
          <w:szCs w:val="24"/>
          <w:lang w:eastAsia="ru-RU"/>
        </w:rPr>
        <w:br/>
        <w:t>мире профессий;</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формирование социокультурных и духовно-нравственных ценностей обучающихся, основ их</w:t>
      </w:r>
      <w:r>
        <w:rPr>
          <w:rFonts w:ascii="TimesNewRomanPSMT" w:eastAsia="Times New Roman" w:hAnsi="TimesNewRomanPSMT" w:cs="Times New Roman"/>
          <w:color w:val="000000"/>
          <w:sz w:val="24"/>
          <w:szCs w:val="24"/>
          <w:lang w:eastAsia="ru-RU"/>
        </w:rPr>
        <w:br/>
        <w:t>гражданственности, российской гражданской идентичности и социально-профессиональных</w:t>
      </w:r>
      <w:r>
        <w:rPr>
          <w:rFonts w:ascii="TimesNewRomanPSMT" w:eastAsia="Times New Roman" w:hAnsi="TimesNewRomanPSMT" w:cs="Times New Roman"/>
          <w:color w:val="000000"/>
          <w:sz w:val="24"/>
          <w:szCs w:val="24"/>
          <w:lang w:eastAsia="ru-RU"/>
        </w:rPr>
        <w:br/>
        <w:t>ориентаций;</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индивидуализацию процесса образования посредством проектирования и реализации</w:t>
      </w:r>
      <w:r>
        <w:rPr>
          <w:rFonts w:ascii="TimesNewRomanPSMT" w:eastAsia="Times New Roman" w:hAnsi="TimesNewRomanPSMT" w:cs="Times New Roman"/>
          <w:color w:val="000000"/>
          <w:sz w:val="24"/>
          <w:szCs w:val="24"/>
          <w:lang w:eastAsia="ru-RU"/>
        </w:rPr>
        <w:br/>
        <w:t>индивидуальных учебных планов, обеспечения эффективной самостоятельной работы</w:t>
      </w:r>
      <w:r>
        <w:rPr>
          <w:rFonts w:ascii="TimesNewRomanPSMT" w:eastAsia="Times New Roman" w:hAnsi="TimesNewRomanPSMT" w:cs="Times New Roman"/>
          <w:color w:val="000000"/>
          <w:sz w:val="24"/>
          <w:szCs w:val="24"/>
          <w:lang w:eastAsia="ru-RU"/>
        </w:rPr>
        <w:br/>
        <w:t>обучающихся при поддержке педагогических работников;</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участие обучающихся, родителей (законных представителей) несовершеннолетних</w:t>
      </w:r>
      <w:r>
        <w:rPr>
          <w:rFonts w:ascii="TimesNewRomanPSMT" w:eastAsia="Times New Roman" w:hAnsi="TimesNewRomanPSMT" w:cs="Times New Roman"/>
          <w:color w:val="000000"/>
          <w:sz w:val="24"/>
          <w:szCs w:val="24"/>
          <w:lang w:eastAsia="ru-RU"/>
        </w:rPr>
        <w:br/>
        <w:t>обучающихся и педагогических работников в проектировании и развитии программы</w:t>
      </w:r>
      <w:r>
        <w:rPr>
          <w:rFonts w:ascii="TimesNewRomanPSMT" w:eastAsia="Times New Roman" w:hAnsi="TimesNewRomanPSMT" w:cs="Times New Roman"/>
          <w:color w:val="000000"/>
          <w:sz w:val="24"/>
          <w:szCs w:val="24"/>
          <w:lang w:eastAsia="ru-RU"/>
        </w:rPr>
        <w:br/>
        <w:t>основного общего образования и условий ее реализации, учитывающих особенности развития</w:t>
      </w:r>
      <w:r>
        <w:rPr>
          <w:rFonts w:ascii="TimesNewRomanPSMT" w:eastAsia="Times New Roman" w:hAnsi="TimesNewRomanPSMT" w:cs="Times New Roman"/>
          <w:color w:val="000000"/>
          <w:sz w:val="24"/>
          <w:szCs w:val="24"/>
          <w:lang w:eastAsia="ru-RU"/>
        </w:rPr>
        <w:br/>
        <w:t>и возможности обучающихся;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включение обучающихся в процессы преобразования внешней социальной среды (населенного</w:t>
      </w:r>
      <w:r>
        <w:rPr>
          <w:rFonts w:ascii="TimesNewRomanPSMT" w:eastAsia="Times New Roman" w:hAnsi="TimesNewRomanPSMT" w:cs="Times New Roman"/>
          <w:color w:val="000000"/>
          <w:sz w:val="24"/>
          <w:szCs w:val="24"/>
          <w:lang w:eastAsia="ru-RU"/>
        </w:rPr>
        <w:br/>
        <w:t>пункта, муниципального района, субъекта Российской Федерации), формирования у них</w:t>
      </w:r>
      <w:r>
        <w:rPr>
          <w:rFonts w:ascii="Times New Roman" w:eastAsia="Times New Roman" w:hAnsi="Times New Roman" w:cs="Times New Roman"/>
          <w:sz w:val="24"/>
          <w:szCs w:val="24"/>
          <w:lang w:eastAsia="ru-RU"/>
        </w:rPr>
        <w:br/>
      </w:r>
      <w:r>
        <w:rPr>
          <w:rFonts w:ascii="TimesNewRomanPSMT" w:eastAsia="Times New Roman" w:hAnsi="TimesNewRomanPSMT" w:cs="Times New Roman"/>
          <w:color w:val="000000"/>
          <w:sz w:val="24"/>
          <w:szCs w:val="24"/>
          <w:lang w:eastAsia="ru-RU"/>
        </w:rPr>
        <w:t>лидерских качеств, опыта социальной деятельности, реализации социальных проектов и</w:t>
      </w:r>
      <w:r>
        <w:rPr>
          <w:rFonts w:ascii="TimesNewRomanPSMT" w:eastAsia="Times New Roman" w:hAnsi="TimesNewRomanPSMT" w:cs="Times New Roman"/>
          <w:color w:val="000000"/>
          <w:sz w:val="24"/>
          <w:szCs w:val="24"/>
          <w:lang w:eastAsia="ru-RU"/>
        </w:rPr>
        <w:br/>
        <w:t>программ, в том числе в качестве волонтеров;</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формирование у обучающихся опыта самостоятельной образовательной, общественной,</w:t>
      </w:r>
      <w:r>
        <w:rPr>
          <w:rFonts w:ascii="TimesNewRomanPSMT" w:eastAsia="Times New Roman" w:hAnsi="TimesNewRomanPSMT" w:cs="Times New Roman"/>
          <w:color w:val="000000"/>
          <w:sz w:val="24"/>
          <w:szCs w:val="24"/>
          <w:lang w:eastAsia="ru-RU"/>
        </w:rPr>
        <w:br/>
        <w:t>проектной, учебно-исследовательской, спортивно-оздоровительной и творческой</w:t>
      </w:r>
      <w:r>
        <w:rPr>
          <w:rFonts w:ascii="TimesNewRomanPSMT" w:eastAsia="Times New Roman" w:hAnsi="TimesNewRomanPSMT" w:cs="Times New Roman"/>
          <w:color w:val="000000"/>
          <w:sz w:val="24"/>
          <w:szCs w:val="24"/>
          <w:lang w:eastAsia="ru-RU"/>
        </w:rPr>
        <w:br/>
        <w:t>деятельности;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формирование у обучающихся экологической грамотности, навыков здорового и безопасного</w:t>
      </w:r>
      <w:r>
        <w:rPr>
          <w:rFonts w:ascii="TimesNewRomanPSMT" w:eastAsia="Times New Roman" w:hAnsi="TimesNewRomanPSMT" w:cs="Times New Roman"/>
          <w:color w:val="000000"/>
          <w:sz w:val="24"/>
          <w:szCs w:val="24"/>
          <w:lang w:eastAsia="ru-RU"/>
        </w:rPr>
        <w:br/>
        <w:t>для человека и окружающей его среды образа жизни;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использование в образовательной деятельности современных образовательных технологий,</w:t>
      </w:r>
      <w:r>
        <w:rPr>
          <w:rFonts w:ascii="TimesNewRomanPSMT" w:eastAsia="Times New Roman" w:hAnsi="TimesNewRomanPSMT" w:cs="Times New Roman"/>
          <w:color w:val="000000"/>
          <w:sz w:val="24"/>
          <w:szCs w:val="24"/>
          <w:lang w:eastAsia="ru-RU"/>
        </w:rPr>
        <w:br/>
        <w:t>направленных в том числе на воспитание обучающихся и развитие различных форм</w:t>
      </w:r>
      <w:r>
        <w:rPr>
          <w:rFonts w:ascii="TimesNewRomanPSMT" w:eastAsia="Times New Roman" w:hAnsi="TimesNewRomanPSMT" w:cs="Times New Roman"/>
          <w:color w:val="000000"/>
          <w:sz w:val="24"/>
          <w:szCs w:val="24"/>
          <w:lang w:eastAsia="ru-RU"/>
        </w:rPr>
        <w:br/>
        <w:t>наставничества;</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обновление содержания программы основного общего образования, методик и технологий ее</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реализации в соответствии с динамикой развития системы образования, запросов</w:t>
      </w:r>
      <w:r>
        <w:rPr>
          <w:rFonts w:ascii="TimesNewRomanPSMT" w:eastAsia="Times New Roman" w:hAnsi="TimesNewRomanPSMT" w:cs="Times New Roman"/>
          <w:color w:val="000000"/>
          <w:sz w:val="24"/>
          <w:szCs w:val="24"/>
          <w:lang w:eastAsia="ru-RU"/>
        </w:rPr>
        <w:br/>
        <w:t>обучающихся, родителей (законных представителей) несовершеннолетних обучающихся с</w:t>
      </w:r>
      <w:r>
        <w:rPr>
          <w:rFonts w:ascii="TimesNewRomanPSMT" w:eastAsia="Times New Roman" w:hAnsi="TimesNewRomanPSMT" w:cs="Times New Roman"/>
          <w:color w:val="000000"/>
          <w:sz w:val="24"/>
          <w:szCs w:val="24"/>
          <w:lang w:eastAsia="ru-RU"/>
        </w:rPr>
        <w:br/>
        <w:t>учетом национальных и культурных особенностей субъекта Российской Федерации;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эффективное использования профессионального и творческого потенциала педагогических и</w:t>
      </w:r>
      <w:r>
        <w:rPr>
          <w:rFonts w:ascii="TimesNewRomanPSMT" w:eastAsia="Times New Roman" w:hAnsi="TimesNewRomanPSMT" w:cs="Times New Roman"/>
          <w:color w:val="000000"/>
          <w:sz w:val="24"/>
          <w:szCs w:val="24"/>
          <w:lang w:eastAsia="ru-RU"/>
        </w:rPr>
        <w:br/>
        <w:t>руководящих работников Организации, повышения их профессиональной, коммуникативной,</w:t>
      </w:r>
      <w:r>
        <w:rPr>
          <w:rFonts w:ascii="TimesNewRomanPSMT" w:eastAsia="Times New Roman" w:hAnsi="TimesNewRomanPSMT" w:cs="Times New Roman"/>
          <w:color w:val="000000"/>
          <w:sz w:val="24"/>
          <w:szCs w:val="24"/>
          <w:lang w:eastAsia="ru-RU"/>
        </w:rPr>
        <w:br/>
        <w:t>информационной и правовой компетентности;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эффективное управления Организацией с использованием ИКТ, современных механизмов</w:t>
      </w:r>
      <w:r>
        <w:rPr>
          <w:rFonts w:ascii="TimesNewRomanPSMT" w:eastAsia="Times New Roman" w:hAnsi="TimesNewRomanPSMT" w:cs="Times New Roman"/>
          <w:color w:val="000000"/>
          <w:sz w:val="24"/>
          <w:szCs w:val="24"/>
          <w:lang w:eastAsia="ru-RU"/>
        </w:rPr>
        <w:br/>
        <w:t>финансирования реализации программ основного общего образования.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При реализации настоящей образовательной программы основного общего образования в</w:t>
      </w:r>
      <w:r>
        <w:rPr>
          <w:rFonts w:ascii="TimesNewRomanPSMT" w:eastAsia="Times New Roman" w:hAnsi="TimesNewRomanPSMT" w:cs="Times New Roman"/>
          <w:color w:val="000000"/>
          <w:sz w:val="24"/>
          <w:szCs w:val="24"/>
          <w:lang w:eastAsia="ru-RU"/>
        </w:rPr>
        <w:br/>
        <w:t>рамках сетевого взаимодействия используются ресурсы иных организаций, направленные на</w:t>
      </w:r>
      <w:r>
        <w:rPr>
          <w:rFonts w:ascii="TimesNewRomanPSMT" w:eastAsia="Times New Roman" w:hAnsi="TimesNewRomanPSMT" w:cs="Times New Roman"/>
          <w:color w:val="000000"/>
          <w:sz w:val="24"/>
          <w:szCs w:val="24"/>
          <w:lang w:eastAsia="ru-RU"/>
        </w:rPr>
        <w:br/>
        <w:t>обеспечение качества условий образовательной деятельности</w:t>
      </w:r>
      <w:r>
        <w:rPr>
          <w:rFonts w:ascii="TimesNewRomanPSMT" w:eastAsia="Times New Roman" w:hAnsi="TimesNewRomanPSMT" w:cs="Times New Roman"/>
          <w:color w:val="000000"/>
          <w:sz w:val="16"/>
          <w:szCs w:val="16"/>
          <w:lang w:eastAsia="ru-RU"/>
        </w:rPr>
        <w:t>1</w:t>
      </w:r>
      <w:r>
        <w:rPr>
          <w:rFonts w:ascii="TimesNewRomanPSMT" w:eastAsia="Times New Roman" w:hAnsi="TimesNewRomanPSMT" w:cs="Times New Roman"/>
          <w:color w:val="000000"/>
          <w:sz w:val="24"/>
          <w:szCs w:val="24"/>
          <w:lang w:eastAsia="ru-RU"/>
        </w:rPr>
        <w:t>.</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231E20"/>
          <w:sz w:val="24"/>
          <w:szCs w:val="24"/>
          <w:lang w:eastAsia="ru-RU"/>
        </w:rPr>
        <w:t>3.5.1. Описание кадровых условий реализации основной образовательной программы</w:t>
      </w:r>
      <w:r>
        <w:rPr>
          <w:rFonts w:ascii="TimesNewRomanPS-BoldMT" w:eastAsia="Times New Roman" w:hAnsi="TimesNewRomanPS-BoldMT" w:cs="Times New Roman"/>
          <w:b/>
          <w:bCs/>
          <w:color w:val="231E20"/>
          <w:sz w:val="24"/>
          <w:szCs w:val="24"/>
          <w:lang w:eastAsia="ru-RU"/>
        </w:rPr>
        <w:br/>
        <w:t>основного общего образования</w:t>
      </w:r>
      <w:r>
        <w:rPr>
          <w:rFonts w:ascii="TimesNewRomanPS-BoldMT" w:eastAsia="Times New Roman" w:hAnsi="TimesNewRomanPS-BoldMT" w:cs="Times New Roman"/>
          <w:b/>
          <w:bCs/>
          <w:color w:val="231E20"/>
          <w:sz w:val="24"/>
          <w:szCs w:val="24"/>
          <w:lang w:eastAsia="ru-RU"/>
        </w:rPr>
        <w:br/>
      </w:r>
      <w:r>
        <w:rPr>
          <w:rFonts w:ascii="TimesNewRomanPS-BoldMT" w:eastAsia="Times New Roman" w:hAnsi="TimesNewRomanPS-BoldMT" w:cs="Times New Roman"/>
          <w:b/>
          <w:bCs/>
          <w:color w:val="000000"/>
          <w:sz w:val="24"/>
          <w:szCs w:val="24"/>
          <w:lang w:eastAsia="ru-RU"/>
        </w:rPr>
        <w:t>Общая характеристика педагогических кадров</w:t>
      </w:r>
      <w:r>
        <w:rPr>
          <w:rFonts w:ascii="TimesNewRomanPS-BoldMT" w:eastAsia="Times New Roman" w:hAnsi="TimesNewRomanPS-BoldMT" w:cs="Times New Roman"/>
          <w:b/>
          <w:bCs/>
          <w:color w:val="000000"/>
          <w:sz w:val="24"/>
          <w:szCs w:val="24"/>
          <w:lang w:eastAsia="ru-RU"/>
        </w:rPr>
        <w:br/>
      </w:r>
      <w:r>
        <w:rPr>
          <w:rFonts w:ascii="TimesNewRomanPSMT" w:eastAsia="Times New Roman" w:hAnsi="TimesNewRomanPSMT" w:cs="Times New Roman"/>
          <w:color w:val="000000"/>
          <w:sz w:val="24"/>
          <w:szCs w:val="24"/>
          <w:lang w:eastAsia="ru-RU"/>
        </w:rPr>
        <w:t>МОУ «СОШ № 9» укомплектована кадрами, имеющими необходимую квалификацию для решения</w:t>
      </w:r>
      <w:r>
        <w:rPr>
          <w:rFonts w:ascii="TimesNewRomanPSMT" w:eastAsia="Times New Roman" w:hAnsi="TimesNewRomanPSMT" w:cs="Times New Roman"/>
          <w:color w:val="000000"/>
          <w:sz w:val="24"/>
          <w:szCs w:val="24"/>
          <w:lang w:eastAsia="ru-RU"/>
        </w:rPr>
        <w:br/>
        <w:t>задач, определенных основной общеобразовательной программой образовательной организации, и</w:t>
      </w:r>
      <w:r>
        <w:rPr>
          <w:rFonts w:ascii="TimesNewRomanPSMT" w:eastAsia="Times New Roman" w:hAnsi="TimesNewRomanPSMT" w:cs="Times New Roman"/>
          <w:color w:val="000000"/>
          <w:sz w:val="24"/>
          <w:szCs w:val="24"/>
          <w:lang w:eastAsia="ru-RU"/>
        </w:rPr>
        <w:br/>
        <w:t>способными к инновационной профессиональной деятельности.</w:t>
      </w:r>
      <w:r>
        <w:rPr>
          <w:rFonts w:ascii="TimesNewRomanPSMT" w:eastAsia="Times New Roman" w:hAnsi="TimesNewRomanPSMT" w:cs="Times New Roman"/>
          <w:color w:val="000000"/>
          <w:sz w:val="24"/>
          <w:szCs w:val="24"/>
          <w:lang w:eastAsia="ru-RU"/>
        </w:rPr>
        <w:br/>
        <w:t xml:space="preserve">В МОУ «СОШ № 9 » работают 52 педагога.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Из них высшее профессиональное образование 40 имеют человек, среднее профессиональное - 12 человек.34 педагогам (65%) присвоена высшая квалификационная категория, 13 педагогам – первая квалификационная категория (25%) , без категории – 6 человек (11%)</w:t>
      </w:r>
    </w:p>
    <w:p w:rsidR="00CE15B4" w:rsidRDefault="00CE15B4">
      <w:pPr>
        <w:spacing w:after="0" w:line="360" w:lineRule="auto"/>
        <w:jc w:val="both"/>
        <w:rPr>
          <w:rFonts w:ascii="TimesNewRomanPSMT" w:eastAsia="Times New Roman" w:hAnsi="TimesNewRomanPSMT" w:cs="Times New Roman"/>
          <w:color w:val="000000"/>
          <w:sz w:val="24"/>
          <w:szCs w:val="24"/>
          <w:lang w:eastAsia="ru-RU"/>
        </w:rPr>
      </w:pP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b/>
          <w:bCs/>
          <w:color w:val="000000"/>
          <w:sz w:val="24"/>
          <w:szCs w:val="24"/>
          <w:lang w:eastAsia="ru-RU"/>
        </w:rPr>
        <w:t>По возрасту:</w:t>
      </w:r>
      <w:r>
        <w:rPr>
          <w:rFonts w:ascii="TimesNewRomanPSMT" w:eastAsia="Times New Roman" w:hAnsi="TimesNewRomanPSMT" w:cs="Times New Roman"/>
          <w:color w:val="000000"/>
          <w:sz w:val="24"/>
          <w:szCs w:val="24"/>
          <w:lang w:eastAsia="ru-RU"/>
        </w:rPr>
        <w:br/>
        <w:t>моложе 25 лет - 3 человека (5%),</w:t>
      </w:r>
      <w:r>
        <w:rPr>
          <w:rFonts w:ascii="TimesNewRomanPSMT" w:eastAsia="Times New Roman" w:hAnsi="TimesNewRomanPSMT" w:cs="Times New Roman"/>
          <w:color w:val="000000"/>
          <w:sz w:val="24"/>
          <w:szCs w:val="24"/>
          <w:lang w:eastAsia="ru-RU"/>
        </w:rPr>
        <w:br/>
        <w:t>25 - 29 лет - 6 человек (11%),</w:t>
      </w:r>
      <w:r>
        <w:rPr>
          <w:rFonts w:ascii="TimesNewRomanPSMT" w:eastAsia="Times New Roman" w:hAnsi="TimesNewRomanPSMT" w:cs="Times New Roman"/>
          <w:color w:val="000000"/>
          <w:sz w:val="24"/>
          <w:szCs w:val="24"/>
          <w:lang w:eastAsia="ru-RU"/>
        </w:rPr>
        <w:br/>
        <w:t>30-39 лет-10 человек (19%)</w:t>
      </w:r>
      <w:r>
        <w:rPr>
          <w:rFonts w:ascii="TimesNewRomanPSMT" w:eastAsia="Times New Roman" w:hAnsi="TimesNewRomanPSMT" w:cs="Times New Roman"/>
          <w:color w:val="000000"/>
          <w:sz w:val="24"/>
          <w:szCs w:val="24"/>
          <w:lang w:eastAsia="ru-RU"/>
        </w:rPr>
        <w:br/>
        <w:t>40-49 лет – 9 человек (17%)</w:t>
      </w:r>
      <w:r>
        <w:rPr>
          <w:rFonts w:ascii="TimesNewRomanPSMT" w:eastAsia="Times New Roman" w:hAnsi="TimesNewRomanPSMT" w:cs="Times New Roman"/>
          <w:color w:val="000000"/>
          <w:sz w:val="24"/>
          <w:szCs w:val="24"/>
          <w:lang w:eastAsia="ru-RU"/>
        </w:rPr>
        <w:br/>
        <w:t>50-59 лет – 20 человек (38%)</w:t>
      </w:r>
      <w:r>
        <w:rPr>
          <w:rFonts w:ascii="TimesNewRomanPSMT" w:eastAsia="Times New Roman" w:hAnsi="TimesNewRomanPSMT" w:cs="Times New Roman"/>
          <w:color w:val="000000"/>
          <w:sz w:val="24"/>
          <w:szCs w:val="24"/>
          <w:lang w:eastAsia="ru-RU"/>
        </w:rPr>
        <w:br/>
        <w:t>Старше 60 лет-4 человека (7%)</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b/>
          <w:bCs/>
          <w:color w:val="000000"/>
          <w:sz w:val="24"/>
          <w:szCs w:val="24"/>
          <w:lang w:eastAsia="ru-RU"/>
        </w:rPr>
        <w:lastRenderedPageBreak/>
        <w:t>По стажу работы:</w:t>
      </w:r>
      <w:r>
        <w:rPr>
          <w:rFonts w:ascii="TimesNewRomanPSMT" w:eastAsia="Times New Roman" w:hAnsi="TimesNewRomanPSMT" w:cs="Times New Roman"/>
          <w:color w:val="000000"/>
          <w:sz w:val="24"/>
          <w:szCs w:val="24"/>
          <w:lang w:eastAsia="ru-RU"/>
        </w:rPr>
        <w:br/>
        <w:t>до 3 лет - 5 человек (9%),</w:t>
      </w:r>
      <w:r>
        <w:rPr>
          <w:rFonts w:ascii="TimesNewRomanPSMT" w:eastAsia="Times New Roman" w:hAnsi="TimesNewRomanPSMT" w:cs="Times New Roman"/>
          <w:color w:val="000000"/>
          <w:sz w:val="24"/>
          <w:szCs w:val="24"/>
          <w:lang w:eastAsia="ru-RU"/>
        </w:rPr>
        <w:br/>
        <w:t>От 3 до 5 лет - 7 человек (13%),</w:t>
      </w:r>
      <w:r>
        <w:rPr>
          <w:rFonts w:ascii="TimesNewRomanPSMT" w:eastAsia="Times New Roman" w:hAnsi="TimesNewRomanPSMT" w:cs="Times New Roman"/>
          <w:color w:val="000000"/>
          <w:sz w:val="24"/>
          <w:szCs w:val="24"/>
          <w:lang w:eastAsia="ru-RU"/>
        </w:rPr>
        <w:br/>
        <w:t>5 - 10 лет - 4 человека (7%),</w:t>
      </w:r>
      <w:r>
        <w:rPr>
          <w:rFonts w:ascii="TimesNewRomanPSMT" w:eastAsia="Times New Roman" w:hAnsi="TimesNewRomanPSMT" w:cs="Times New Roman"/>
          <w:color w:val="000000"/>
          <w:sz w:val="24"/>
          <w:szCs w:val="24"/>
          <w:lang w:eastAsia="ru-RU"/>
        </w:rPr>
        <w:br/>
        <w:t>10 - 15 лет - 6 человека (11%),</w:t>
      </w:r>
      <w:r>
        <w:rPr>
          <w:rFonts w:ascii="TimesNewRomanPSMT" w:eastAsia="Times New Roman" w:hAnsi="TimesNewRomanPSMT" w:cs="Times New Roman"/>
          <w:color w:val="000000"/>
          <w:sz w:val="24"/>
          <w:szCs w:val="24"/>
          <w:lang w:eastAsia="ru-RU"/>
        </w:rPr>
        <w:br/>
        <w:t>15 - 20 лет - 5 человек (9%),</w:t>
      </w:r>
      <w:r>
        <w:rPr>
          <w:rFonts w:ascii="TimesNewRomanPSMT" w:eastAsia="Times New Roman" w:hAnsi="TimesNewRomanPSMT" w:cs="Times New Roman"/>
          <w:color w:val="000000"/>
          <w:sz w:val="24"/>
          <w:szCs w:val="24"/>
          <w:lang w:eastAsia="ru-RU"/>
        </w:rPr>
        <w:br/>
        <w:t>Более 20 лет - 25 человек (48%).</w:t>
      </w:r>
      <w:r>
        <w:rPr>
          <w:rFonts w:ascii="TimesNewRomanPSMT" w:eastAsia="Times New Roman" w:hAnsi="TimesNewRomanPSMT" w:cs="Times New Roman"/>
          <w:color w:val="000000"/>
          <w:sz w:val="24"/>
          <w:szCs w:val="24"/>
          <w:lang w:eastAsia="ru-RU"/>
        </w:rPr>
        <w:br/>
        <w:t>Уровень квалификации педагогических и иных работников, участвующих в реализации настоящей</w:t>
      </w:r>
      <w:r>
        <w:rPr>
          <w:rFonts w:ascii="TimesNewRomanPSMT" w:eastAsia="Times New Roman" w:hAnsi="TimesNewRomanPSMT" w:cs="Times New Roman"/>
          <w:color w:val="000000"/>
          <w:sz w:val="24"/>
          <w:szCs w:val="24"/>
          <w:lang w:eastAsia="ru-RU"/>
        </w:rPr>
        <w:br/>
        <w:t>основной образовательной программы и создании условий для ее разработки и реализации:</w:t>
      </w:r>
    </w:p>
    <w:p w:rsidR="00CE15B4" w:rsidRDefault="00CE15B4">
      <w:pPr>
        <w:spacing w:after="0" w:line="240" w:lineRule="auto"/>
        <w:rPr>
          <w:rFonts w:ascii="TimesNewRomanPSMT" w:eastAsia="Times New Roman" w:hAnsi="TimesNewRomanPSMT" w:cs="Times New Roman"/>
          <w:color w:val="000000"/>
          <w:sz w:val="24"/>
          <w:szCs w:val="24"/>
          <w:lang w:eastAsia="ru-RU"/>
        </w:rPr>
      </w:pPr>
    </w:p>
    <w:tbl>
      <w:tblPr>
        <w:tblStyle w:val="aff6"/>
        <w:tblW w:w="10627" w:type="dxa"/>
        <w:tblInd w:w="-431" w:type="dxa"/>
        <w:tblLook w:val="04A0" w:firstRow="1" w:lastRow="0" w:firstColumn="1" w:lastColumn="0" w:noHBand="0" w:noVBand="1"/>
      </w:tblPr>
      <w:tblGrid>
        <w:gridCol w:w="1817"/>
        <w:gridCol w:w="1549"/>
        <w:gridCol w:w="2350"/>
        <w:gridCol w:w="2350"/>
        <w:gridCol w:w="1448"/>
        <w:gridCol w:w="1113"/>
      </w:tblGrid>
      <w:tr w:rsidR="00CE15B4">
        <w:tc>
          <w:tcPr>
            <w:tcW w:w="1950"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Категория работника</w:t>
            </w:r>
          </w:p>
        </w:tc>
        <w:tc>
          <w:tcPr>
            <w:tcW w:w="1581"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Количество</w:t>
            </w:r>
          </w:p>
        </w:tc>
        <w:tc>
          <w:tcPr>
            <w:tcW w:w="2158"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Высшая квалификационная категория</w:t>
            </w:r>
          </w:p>
        </w:tc>
        <w:tc>
          <w:tcPr>
            <w:tcW w:w="2161"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Первая квалификационная категория</w:t>
            </w:r>
          </w:p>
        </w:tc>
        <w:tc>
          <w:tcPr>
            <w:tcW w:w="1510"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Без категории</w:t>
            </w:r>
          </w:p>
        </w:tc>
        <w:tc>
          <w:tcPr>
            <w:tcW w:w="1266" w:type="dxa"/>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СЗН</w:t>
            </w: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Директор </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1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Заместитель</w:t>
            </w:r>
            <w:r>
              <w:rPr>
                <w:rFonts w:ascii="TimesNewRomanPSMT" w:eastAsia="Times New Roman" w:hAnsi="TimesNewRomanPSMT" w:cs="Times New Roman"/>
                <w:color w:val="000000"/>
                <w:sz w:val="24"/>
                <w:szCs w:val="24"/>
                <w:lang w:eastAsia="ru-RU"/>
              </w:rPr>
              <w:br/>
              <w:t>директора</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2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Учитель </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52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42(81%) </w:t>
            </w:r>
          </w:p>
        </w:tc>
        <w:tc>
          <w:tcPr>
            <w:tcW w:w="216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6(12%) </w:t>
            </w:r>
          </w:p>
        </w:tc>
        <w:tc>
          <w:tcPr>
            <w:tcW w:w="151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2(3%) </w:t>
            </w:r>
          </w:p>
        </w:tc>
        <w:tc>
          <w:tcPr>
            <w:tcW w:w="1266"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2(3%)</w:t>
            </w: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Учитель-логопед </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Педагог-психолог </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1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Учитель -</w:t>
            </w:r>
            <w:r>
              <w:rPr>
                <w:rFonts w:ascii="TimesNewRomanPSMT" w:eastAsia="Times New Roman" w:hAnsi="TimesNewRomanPSMT" w:cs="Times New Roman"/>
                <w:color w:val="000000"/>
                <w:sz w:val="24"/>
                <w:szCs w:val="24"/>
                <w:lang w:eastAsia="ru-RU"/>
              </w:rPr>
              <w:br/>
              <w:t>дефектолог</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1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1950"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Социальный</w:t>
            </w:r>
            <w:r>
              <w:rPr>
                <w:rFonts w:ascii="TimesNewRomanPSMT" w:eastAsia="Times New Roman" w:hAnsi="TimesNewRomanPSMT" w:cs="Times New Roman"/>
                <w:color w:val="000000"/>
                <w:sz w:val="24"/>
                <w:szCs w:val="24"/>
                <w:lang w:eastAsia="ru-RU"/>
              </w:rPr>
              <w:br/>
              <w:t>педагог</w:t>
            </w:r>
          </w:p>
        </w:tc>
        <w:tc>
          <w:tcPr>
            <w:tcW w:w="1581"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2 </w:t>
            </w:r>
          </w:p>
        </w:tc>
        <w:tc>
          <w:tcPr>
            <w:tcW w:w="2158" w:type="dxa"/>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 (100%)</w:t>
            </w:r>
          </w:p>
        </w:tc>
        <w:tc>
          <w:tcPr>
            <w:tcW w:w="2161"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510"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c>
          <w:tcPr>
            <w:tcW w:w="1266" w:type="dxa"/>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bl>
    <w:p w:rsidR="00CE15B4" w:rsidRDefault="00CE15B4">
      <w:pPr>
        <w:spacing w:after="0" w:line="240" w:lineRule="auto"/>
        <w:rPr>
          <w:rFonts w:ascii="TimesNewRomanPSMT" w:eastAsia="Times New Roman" w:hAnsi="TimesNewRomanPSMT" w:cs="Times New Roman"/>
          <w:color w:val="000000"/>
          <w:sz w:val="24"/>
          <w:szCs w:val="24"/>
          <w:lang w:eastAsia="ru-RU"/>
        </w:rPr>
      </w:pPr>
    </w:p>
    <w:p w:rsidR="00CE15B4" w:rsidRDefault="00CE15B4">
      <w:pPr>
        <w:spacing w:after="0" w:line="240" w:lineRule="auto"/>
        <w:rPr>
          <w:rFonts w:ascii="TimesNewRomanPSMT" w:eastAsia="Times New Roman" w:hAnsi="TimesNewRomanPSMT" w:cs="Times New Roman"/>
          <w:color w:val="000000"/>
          <w:sz w:val="24"/>
          <w:szCs w:val="24"/>
          <w:lang w:eastAsia="ru-RU"/>
        </w:rPr>
      </w:pP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Педагоги используют в процессе обучения и воспитания современные педагогические технологии </w:t>
      </w:r>
    </w:p>
    <w:p w:rsidR="00CE15B4" w:rsidRDefault="008945A5" w:rsidP="00ED2BE9">
      <w:pPr>
        <w:pStyle w:val="af9"/>
        <w:numPr>
          <w:ilvl w:val="0"/>
          <w:numId w:val="14"/>
        </w:num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личностно ориентированного обучения и воспитания, </w:t>
      </w:r>
    </w:p>
    <w:p w:rsidR="00CE15B4" w:rsidRDefault="008945A5" w:rsidP="00ED2BE9">
      <w:pPr>
        <w:pStyle w:val="af9"/>
        <w:numPr>
          <w:ilvl w:val="0"/>
          <w:numId w:val="13"/>
        </w:num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информационно-коммуникационные,</w:t>
      </w:r>
      <w:r>
        <w:rPr>
          <w:rFonts w:ascii="TimesNewRomanPSMT" w:eastAsia="Times New Roman" w:hAnsi="TimesNewRomanPSMT" w:cs="Times New Roman"/>
          <w:color w:val="000000"/>
          <w:sz w:val="24"/>
          <w:szCs w:val="24"/>
          <w:lang w:eastAsia="ru-RU"/>
        </w:rPr>
        <w:br/>
        <w:t xml:space="preserve">технологии проблемного обучения, </w:t>
      </w:r>
    </w:p>
    <w:p w:rsidR="00CE15B4" w:rsidRDefault="008945A5" w:rsidP="00ED2BE9">
      <w:pPr>
        <w:pStyle w:val="af9"/>
        <w:numPr>
          <w:ilvl w:val="0"/>
          <w:numId w:val="13"/>
        </w:num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дифференцированного обучения, </w:t>
      </w:r>
    </w:p>
    <w:p w:rsidR="00CE15B4" w:rsidRDefault="008945A5" w:rsidP="00ED2BE9">
      <w:pPr>
        <w:pStyle w:val="af9"/>
        <w:numPr>
          <w:ilvl w:val="0"/>
          <w:numId w:val="13"/>
        </w:num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индивидкализации обучения,</w:t>
      </w:r>
      <w:r>
        <w:rPr>
          <w:rFonts w:ascii="TimesNewRomanPSMT" w:eastAsia="Times New Roman" w:hAnsi="TimesNewRomanPSMT" w:cs="Times New Roman"/>
          <w:color w:val="000000"/>
          <w:sz w:val="24"/>
          <w:szCs w:val="24"/>
          <w:lang w:eastAsia="ru-RU"/>
        </w:rPr>
        <w:br/>
        <w:t xml:space="preserve">технологию проектов, творческих мастерских и др.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Технологии выбираются педагогом с учетом содержания учебного материала, индивидуальных возможностей обучающихся, уровня подготовки класса.</w:t>
      </w:r>
      <w:r>
        <w:rPr>
          <w:rFonts w:ascii="TimesNewRomanPSMT" w:eastAsia="Times New Roman" w:hAnsi="TimesNewRomanPSMT" w:cs="Times New Roman"/>
          <w:color w:val="000000"/>
          <w:sz w:val="24"/>
          <w:szCs w:val="24"/>
          <w:lang w:eastAsia="ru-RU"/>
        </w:rPr>
        <w:br/>
        <w:t xml:space="preserve">     Основным условием формирования и развития кадрового потенциала является обеспечение в</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 xml:space="preserve">соответствии с требованиями Стандарта непрерывного педагогического образования. Непрерывность профессионального развития педагогов обеспечивается освоением педагогами дополнительных профессиональных программ по профилю педагогической деятельности не реже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чем один раз в три года. Курсы повышения квалификации проводятся на базе ВИРО, ВоГУ.</w:t>
      </w:r>
      <w:r>
        <w:rPr>
          <w:rFonts w:ascii="TimesNewRomanPSMT" w:eastAsia="Times New Roman" w:hAnsi="TimesNewRomanPSMT" w:cs="Times New Roman"/>
          <w:color w:val="000000"/>
          <w:sz w:val="24"/>
          <w:szCs w:val="24"/>
          <w:lang w:eastAsia="ru-RU"/>
        </w:rPr>
        <w:br/>
        <w:t>Кроме того, используются дистанционные формы обучения в образовательных организациях,</w:t>
      </w:r>
      <w:r>
        <w:rPr>
          <w:rFonts w:ascii="TimesNewRomanPSMT" w:eastAsia="Times New Roman" w:hAnsi="TimesNewRomanPSMT" w:cs="Times New Roman"/>
          <w:color w:val="000000"/>
          <w:sz w:val="24"/>
          <w:szCs w:val="24"/>
          <w:lang w:eastAsia="ru-RU"/>
        </w:rPr>
        <w:br/>
        <w:t>имеющих соответствующую лицензию.</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Формы повышения квалификации:</w:t>
      </w:r>
    </w:p>
    <w:p w:rsidR="00CE15B4" w:rsidRDefault="008945A5">
      <w:pPr>
        <w:spacing w:after="0" w:line="360" w:lineRule="auto"/>
        <w:jc w:val="both"/>
        <w:rPr>
          <w:rFonts w:ascii="SymbolMT" w:eastAsia="Times New Roman" w:hAnsi="Symbol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послевузовское образование, в т.ч. обучение в магистратуре, аспирантуре, на курсах</w:t>
      </w:r>
      <w:r>
        <w:rPr>
          <w:rFonts w:ascii="TimesNewRomanPSMT" w:eastAsia="Times New Roman" w:hAnsi="TimesNewRomanPSMT" w:cs="Times New Roman"/>
          <w:color w:val="000000"/>
          <w:sz w:val="24"/>
          <w:szCs w:val="24"/>
          <w:lang w:eastAsia="ru-RU"/>
        </w:rPr>
        <w:br/>
        <w:t>переподготовки и повышения квалификации;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стажировки, участие в конференциях, обучающих семинарах и мастер-классах по отдельным</w:t>
      </w:r>
      <w:r>
        <w:rPr>
          <w:rFonts w:ascii="TimesNewRomanPSMT" w:eastAsia="Times New Roman" w:hAnsi="TimesNewRomanPSMT" w:cs="Times New Roman"/>
          <w:color w:val="000000"/>
          <w:sz w:val="24"/>
          <w:szCs w:val="24"/>
          <w:lang w:eastAsia="ru-RU"/>
        </w:rPr>
        <w:br/>
        <w:t>направлениям реализации основной общеобразовательной программы;</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дистанционное образование; участие в различных педагогических проектах; создание и</w:t>
      </w:r>
      <w:r>
        <w:rPr>
          <w:rFonts w:ascii="TimesNewRomanPSMT" w:eastAsia="Times New Roman" w:hAnsi="TimesNewRomanPSMT" w:cs="Times New Roman"/>
          <w:color w:val="000000"/>
          <w:sz w:val="24"/>
          <w:szCs w:val="24"/>
          <w:lang w:eastAsia="ru-RU"/>
        </w:rPr>
        <w:br/>
        <w:t>публикация методических материалов и др.</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b/>
          <w:bCs/>
          <w:color w:val="000000"/>
          <w:sz w:val="24"/>
          <w:szCs w:val="24"/>
          <w:lang w:eastAsia="ru-RU"/>
        </w:rPr>
        <w:t>Ожидаемый результат</w:t>
      </w:r>
      <w:r>
        <w:rPr>
          <w:rFonts w:ascii="TimesNewRomanPSMT" w:eastAsia="Times New Roman" w:hAnsi="TimesNewRomanPSMT" w:cs="Times New Roman"/>
          <w:color w:val="000000"/>
          <w:sz w:val="24"/>
          <w:szCs w:val="24"/>
          <w:lang w:eastAsia="ru-RU"/>
        </w:rPr>
        <w:t xml:space="preserve"> повышения квалификации - профессиональная готовность работников</w:t>
      </w:r>
      <w:r>
        <w:rPr>
          <w:rFonts w:ascii="TimesNewRomanPSMT" w:eastAsia="Times New Roman" w:hAnsi="TimesNewRomanPSMT" w:cs="Times New Roman"/>
          <w:color w:val="000000"/>
          <w:sz w:val="24"/>
          <w:szCs w:val="24"/>
          <w:lang w:eastAsia="ru-RU"/>
        </w:rPr>
        <w:br/>
        <w:t>школы к реализации ФГОС НОО:</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обеспечение оптимального вхождения педагогических и руководящих работников в систему</w:t>
      </w:r>
      <w:r>
        <w:rPr>
          <w:rFonts w:ascii="TimesNewRomanPSMT" w:eastAsia="Times New Roman" w:hAnsi="TimesNewRomanPSMT" w:cs="Times New Roman"/>
          <w:color w:val="000000"/>
          <w:sz w:val="24"/>
          <w:szCs w:val="24"/>
          <w:lang w:eastAsia="ru-RU"/>
        </w:rPr>
        <w:br/>
        <w:t>ценностей современного образования;</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освоение системы требований к структуре основной образовательной программы, результатам</w:t>
      </w:r>
      <w:r>
        <w:rPr>
          <w:rFonts w:ascii="TimesNewRomanPSMT" w:eastAsia="Times New Roman" w:hAnsi="TimesNewRomanPSMT" w:cs="Times New Roman"/>
          <w:color w:val="000000"/>
          <w:sz w:val="24"/>
          <w:szCs w:val="24"/>
          <w:lang w:eastAsia="ru-RU"/>
        </w:rPr>
        <w:br/>
        <w:t>ее освоения и условиям реализации, а также системы оценки итогов образовательной</w:t>
      </w:r>
      <w:r>
        <w:rPr>
          <w:rFonts w:ascii="TimesNewRomanPSMT" w:eastAsia="Times New Roman" w:hAnsi="TimesNewRomanPSMT" w:cs="Times New Roman"/>
          <w:color w:val="000000"/>
          <w:sz w:val="24"/>
          <w:szCs w:val="24"/>
          <w:lang w:eastAsia="ru-RU"/>
        </w:rPr>
        <w:br/>
        <w:t>деятельности обучающихся;</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овладение учебно-методическими и информационно-методическими ресурсами,</w:t>
      </w:r>
      <w:r>
        <w:rPr>
          <w:rFonts w:ascii="TimesNewRomanPSMT" w:eastAsia="Times New Roman" w:hAnsi="TimesNewRomanPSMT" w:cs="Times New Roman"/>
          <w:color w:val="000000"/>
          <w:sz w:val="24"/>
          <w:szCs w:val="24"/>
          <w:lang w:eastAsia="ru-RU"/>
        </w:rPr>
        <w:br/>
        <w:t>необходимыми для успешного решения задач ФГОС СОО.</w:t>
      </w:r>
      <w:r>
        <w:rPr>
          <w:rFonts w:ascii="TimesNewRomanPSMT" w:eastAsia="Times New Roman" w:hAnsi="TimesNewRomanPSMT" w:cs="Times New Roman"/>
          <w:color w:val="000000"/>
          <w:sz w:val="24"/>
          <w:szCs w:val="24"/>
          <w:lang w:eastAsia="ru-RU"/>
        </w:rPr>
        <w:br/>
      </w:r>
    </w:p>
    <w:p w:rsidR="00CE15B4" w:rsidRDefault="008945A5">
      <w:pPr>
        <w:spacing w:after="0" w:line="360" w:lineRule="auto"/>
        <w:contextualSpacing/>
        <w:jc w:val="both"/>
        <w:rPr>
          <w:rFonts w:ascii="TimesNewRomanPSMT" w:eastAsia="Times New Roman" w:hAnsi="TimesNewRomanPSMT" w:cs="Times New Roman"/>
          <w:b/>
          <w:bCs/>
          <w:color w:val="000000"/>
          <w:sz w:val="24"/>
          <w:szCs w:val="24"/>
          <w:lang w:eastAsia="ru-RU"/>
        </w:rPr>
      </w:pPr>
      <w:r>
        <w:rPr>
          <w:rFonts w:ascii="TimesNewRomanPSMT" w:eastAsia="Times New Roman" w:hAnsi="TimesNewRomanPSMT" w:cs="Times New Roman"/>
          <w:b/>
          <w:bCs/>
          <w:color w:val="000000"/>
          <w:sz w:val="24"/>
          <w:szCs w:val="24"/>
          <w:lang w:eastAsia="ru-RU"/>
        </w:rPr>
        <w:t>Система методической работы, обеспечивающая сопровождение деятельности педагогов на</w:t>
      </w:r>
      <w:r>
        <w:rPr>
          <w:rFonts w:ascii="TimesNewRomanPSMT" w:eastAsia="Times New Roman" w:hAnsi="TimesNewRomanPSMT" w:cs="Times New Roman"/>
          <w:b/>
          <w:bCs/>
          <w:color w:val="000000"/>
          <w:sz w:val="24"/>
          <w:szCs w:val="24"/>
          <w:lang w:eastAsia="ru-RU"/>
        </w:rPr>
        <w:br/>
        <w:t xml:space="preserve">всех этапах реализации требований ФГОС НОО. </w:t>
      </w:r>
    </w:p>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Роль методической работы школы значительно</w:t>
      </w:r>
      <w:r>
        <w:rPr>
          <w:rFonts w:ascii="TimesNewRomanPSMT" w:eastAsia="Times New Roman" w:hAnsi="TimesNewRomanPSMT" w:cs="Times New Roman"/>
          <w:color w:val="000000"/>
          <w:sz w:val="24"/>
          <w:szCs w:val="24"/>
          <w:lang w:eastAsia="ru-RU"/>
        </w:rPr>
        <w:br/>
        <w:t>возрастает в условиях реализации требований ФГОС общего образования, важностью использования современных образовательных технологий.</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 xml:space="preserve"> </w:t>
      </w:r>
      <w:r>
        <w:rPr>
          <w:rFonts w:ascii="TimesNewRomanPSMT" w:eastAsia="Times New Roman" w:hAnsi="TimesNewRomanPSMT" w:cs="Times New Roman"/>
          <w:b/>
          <w:bCs/>
          <w:color w:val="000000"/>
          <w:sz w:val="24"/>
          <w:szCs w:val="24"/>
          <w:lang w:eastAsia="ru-RU"/>
        </w:rPr>
        <w:t>Целью</w:t>
      </w:r>
      <w:r>
        <w:rPr>
          <w:rFonts w:ascii="TimesNewRomanPSMT" w:eastAsia="Times New Roman" w:hAnsi="TimesNewRomanPSMT" w:cs="Times New Roman"/>
          <w:color w:val="000000"/>
          <w:sz w:val="24"/>
          <w:szCs w:val="24"/>
          <w:lang w:eastAsia="ru-RU"/>
        </w:rPr>
        <w:t xml:space="preserve"> методической работы является создание условий для повышения уровня профессионального мастерства педагогических работников в соответствии с требованиями ФГОС.</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b/>
          <w:bCs/>
          <w:color w:val="000000"/>
          <w:sz w:val="24"/>
          <w:szCs w:val="24"/>
          <w:lang w:eastAsia="ru-RU"/>
        </w:rPr>
        <w:t>Задачи: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Продолжить работу по повышению уровня профессионального мастерства педагогических</w:t>
      </w:r>
      <w:r>
        <w:rPr>
          <w:rFonts w:ascii="TimesNewRomanPSMT" w:eastAsia="Times New Roman" w:hAnsi="TimesNewRomanPSMT" w:cs="Times New Roman"/>
          <w:color w:val="000000"/>
          <w:sz w:val="24"/>
          <w:szCs w:val="24"/>
          <w:lang w:eastAsia="ru-RU"/>
        </w:rPr>
        <w:br/>
        <w:t>работников, реализации модели профессионального наставничества.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Способствовать повышению качества образования за счет освоения современных</w:t>
      </w:r>
      <w:r>
        <w:rPr>
          <w:rFonts w:ascii="TimesNewRomanPSMT" w:eastAsia="Times New Roman" w:hAnsi="TimesNewRomanPSMT" w:cs="Times New Roman"/>
          <w:color w:val="000000"/>
          <w:sz w:val="24"/>
          <w:szCs w:val="24"/>
          <w:lang w:eastAsia="ru-RU"/>
        </w:rPr>
        <w:br/>
        <w:t>образовательных технологий</w:t>
      </w:r>
      <w:r>
        <w:rPr>
          <w:rFonts w:ascii="Times New Roman" w:eastAsia="Times New Roman" w:hAnsi="Times New Roman" w:cs="Times New Roman"/>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Совершенствование работы по предпрофессиональному самоопределению обучающихся,</w:t>
      </w:r>
      <w:r>
        <w:rPr>
          <w:rFonts w:ascii="TimesNewRomanPSMT" w:eastAsia="Times New Roman" w:hAnsi="TimesNewRomanPSMT" w:cs="Times New Roman"/>
          <w:color w:val="000000"/>
          <w:sz w:val="24"/>
          <w:szCs w:val="24"/>
          <w:lang w:eastAsia="ru-RU"/>
        </w:rPr>
        <w:br/>
        <w:t>проектированию индивидуальных образовательных траекторий обучающихся.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b/>
          <w:bCs/>
          <w:color w:val="000000"/>
          <w:sz w:val="24"/>
          <w:szCs w:val="24"/>
          <w:lang w:eastAsia="ru-RU"/>
        </w:rPr>
        <w:t>Методическая тема школы:</w:t>
      </w:r>
      <w:r>
        <w:rPr>
          <w:rFonts w:ascii="TimesNewRomanPSMT" w:eastAsia="Times New Roman" w:hAnsi="TimesNewRomanPSMT" w:cs="Times New Roman"/>
          <w:color w:val="000000"/>
          <w:sz w:val="24"/>
          <w:szCs w:val="24"/>
          <w:lang w:eastAsia="ru-RU"/>
        </w:rPr>
        <w:t xml:space="preserve"> «Улучшение качества, образования, обновление содержания и</w:t>
      </w:r>
      <w:r>
        <w:rPr>
          <w:rFonts w:ascii="TimesNewRomanPSMT" w:eastAsia="Times New Roman" w:hAnsi="TimesNewRomanPSMT" w:cs="Times New Roman"/>
          <w:color w:val="000000"/>
          <w:sz w:val="24"/>
          <w:szCs w:val="24"/>
          <w:lang w:eastAsia="ru-RU"/>
        </w:rPr>
        <w:br/>
        <w:t>педагогических технологий с учетом требований ФГОС»</w:t>
      </w:r>
    </w:p>
    <w:tbl>
      <w:tblPr>
        <w:tblStyle w:val="aff6"/>
        <w:tblW w:w="10196" w:type="dxa"/>
        <w:tblLook w:val="04A0" w:firstRow="1" w:lastRow="0" w:firstColumn="1" w:lastColumn="0" w:noHBand="0" w:noVBand="1"/>
      </w:tblPr>
      <w:tblGrid>
        <w:gridCol w:w="730"/>
        <w:gridCol w:w="7063"/>
        <w:gridCol w:w="2403"/>
      </w:tblGrid>
      <w:tr w:rsidR="00CE15B4">
        <w:tc>
          <w:tcPr>
            <w:tcW w:w="714"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Этап</w:t>
            </w:r>
          </w:p>
        </w:tc>
        <w:tc>
          <w:tcPr>
            <w:tcW w:w="707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Тема</w:t>
            </w:r>
          </w:p>
        </w:tc>
        <w:tc>
          <w:tcPr>
            <w:tcW w:w="240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Срок</w:t>
            </w:r>
          </w:p>
        </w:tc>
      </w:tr>
      <w:tr w:rsidR="00CE15B4">
        <w:tc>
          <w:tcPr>
            <w:tcW w:w="714"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1</w:t>
            </w:r>
          </w:p>
        </w:tc>
        <w:tc>
          <w:tcPr>
            <w:tcW w:w="707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«Улучшение качества, образования, обновление содержания и педагогических технологий в</w:t>
            </w:r>
            <w:r>
              <w:rPr>
                <w:rFonts w:ascii="TimesNewRomanPSMT" w:eastAsia="Times New Roman" w:hAnsi="TimesNewRomanPSMT" w:cs="Times New Roman"/>
                <w:color w:val="000000"/>
                <w:sz w:val="24"/>
                <w:szCs w:val="24"/>
                <w:lang w:eastAsia="ru-RU"/>
              </w:rPr>
              <w:br/>
              <w:t>условиях современной информационно-образовательной среды»</w:t>
            </w:r>
          </w:p>
        </w:tc>
        <w:tc>
          <w:tcPr>
            <w:tcW w:w="240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2023-2024 учебный год</w:t>
            </w:r>
          </w:p>
        </w:tc>
      </w:tr>
      <w:tr w:rsidR="00CE15B4">
        <w:tc>
          <w:tcPr>
            <w:tcW w:w="714"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w:t>
            </w:r>
          </w:p>
        </w:tc>
        <w:tc>
          <w:tcPr>
            <w:tcW w:w="707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«Создание образовательного пространства, обеспечивающего личностную, социальную и</w:t>
            </w:r>
            <w:r>
              <w:rPr>
                <w:rFonts w:ascii="TimesNewRomanPSMT" w:eastAsia="Times New Roman" w:hAnsi="TimesNewRomanPSMT" w:cs="Times New Roman"/>
                <w:color w:val="000000"/>
                <w:sz w:val="24"/>
                <w:szCs w:val="24"/>
                <w:lang w:eastAsia="ru-RU"/>
              </w:rPr>
              <w:br/>
              <w:t>профессиональную успешность обучающихся путѐм применения современных педагогических</w:t>
            </w:r>
            <w:r>
              <w:rPr>
                <w:rFonts w:ascii="TimesNewRomanPSMT" w:eastAsia="Times New Roman" w:hAnsi="TimesNewRomanPSMT" w:cs="Times New Roman"/>
                <w:color w:val="000000"/>
                <w:sz w:val="24"/>
                <w:szCs w:val="24"/>
                <w:lang w:eastAsia="ru-RU"/>
              </w:rPr>
              <w:br/>
              <w:t>и информационных технологий в рамках ФГОС»</w:t>
            </w:r>
          </w:p>
        </w:tc>
        <w:tc>
          <w:tcPr>
            <w:tcW w:w="240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2024-2025 учебный год</w:t>
            </w:r>
          </w:p>
        </w:tc>
      </w:tr>
      <w:tr w:rsidR="00CE15B4">
        <w:tc>
          <w:tcPr>
            <w:tcW w:w="714"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3</w:t>
            </w:r>
          </w:p>
        </w:tc>
        <w:tc>
          <w:tcPr>
            <w:tcW w:w="707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«Повышение эффективности образовательного процесса через применение новых</w:t>
            </w:r>
            <w:r>
              <w:rPr>
                <w:rFonts w:ascii="TimesNewRomanPSMT" w:eastAsia="Times New Roman" w:hAnsi="TimesNewRomanPSMT" w:cs="Times New Roman"/>
                <w:color w:val="000000"/>
                <w:sz w:val="24"/>
                <w:szCs w:val="24"/>
                <w:lang w:eastAsia="ru-RU"/>
              </w:rPr>
              <w:br/>
              <w:t>образовательных практик по реализации ФГОС, Концепций преподавания учебных предметов</w:t>
            </w:r>
            <w:r>
              <w:rPr>
                <w:rFonts w:ascii="TimesNewRomanPSMT" w:eastAsia="Times New Roman" w:hAnsi="TimesNewRomanPSMT" w:cs="Times New Roman"/>
                <w:color w:val="000000"/>
                <w:sz w:val="24"/>
                <w:szCs w:val="24"/>
                <w:lang w:eastAsia="ru-RU"/>
              </w:rPr>
              <w:br/>
              <w:t>(предметных областей)», непрерывное совершенствование профессионального уровня и</w:t>
            </w:r>
            <w:r>
              <w:rPr>
                <w:rFonts w:ascii="TimesNewRomanPSMT" w:eastAsia="Times New Roman" w:hAnsi="TimesNewRomanPSMT" w:cs="Times New Roman"/>
                <w:color w:val="000000"/>
                <w:sz w:val="24"/>
                <w:szCs w:val="24"/>
                <w:lang w:eastAsia="ru-RU"/>
              </w:rPr>
              <w:br/>
              <w:t>педагогического мастерства учителя»</w:t>
            </w:r>
          </w:p>
        </w:tc>
        <w:tc>
          <w:tcPr>
            <w:tcW w:w="2406" w:type="dxa"/>
          </w:tcPr>
          <w:p w:rsidR="00CE15B4" w:rsidRDefault="008945A5">
            <w:pPr>
              <w:spacing w:after="0" w:line="36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2025-2027 учебный год</w:t>
            </w:r>
          </w:p>
        </w:tc>
      </w:tr>
      <w:tr w:rsidR="00CE15B4">
        <w:tc>
          <w:tcPr>
            <w:tcW w:w="714" w:type="dxa"/>
          </w:tcPr>
          <w:p w:rsidR="00CE15B4" w:rsidRDefault="00CE15B4">
            <w:pPr>
              <w:spacing w:after="0" w:line="360" w:lineRule="auto"/>
              <w:contextualSpacing/>
              <w:jc w:val="both"/>
              <w:rPr>
                <w:rFonts w:ascii="TimesNewRomanPSMT" w:eastAsia="Times New Roman" w:hAnsi="TimesNewRomanPSMT" w:cs="Times New Roman"/>
                <w:color w:val="000000"/>
                <w:sz w:val="24"/>
                <w:szCs w:val="24"/>
                <w:lang w:eastAsia="ru-RU"/>
              </w:rPr>
            </w:pPr>
          </w:p>
        </w:tc>
        <w:tc>
          <w:tcPr>
            <w:tcW w:w="7076" w:type="dxa"/>
          </w:tcPr>
          <w:p w:rsidR="00CE15B4" w:rsidRDefault="00CE15B4">
            <w:pPr>
              <w:spacing w:after="0" w:line="360" w:lineRule="auto"/>
              <w:contextualSpacing/>
              <w:jc w:val="both"/>
              <w:rPr>
                <w:rFonts w:ascii="TimesNewRomanPSMT" w:eastAsia="Times New Roman" w:hAnsi="TimesNewRomanPSMT" w:cs="Times New Roman"/>
                <w:color w:val="000000"/>
                <w:sz w:val="24"/>
                <w:szCs w:val="24"/>
                <w:lang w:eastAsia="ru-RU"/>
              </w:rPr>
            </w:pPr>
          </w:p>
        </w:tc>
        <w:tc>
          <w:tcPr>
            <w:tcW w:w="2406" w:type="dxa"/>
          </w:tcPr>
          <w:p w:rsidR="00CE15B4" w:rsidRDefault="00CE15B4">
            <w:pPr>
              <w:spacing w:after="0" w:line="360" w:lineRule="auto"/>
              <w:contextualSpacing/>
              <w:jc w:val="both"/>
              <w:rPr>
                <w:rFonts w:ascii="TimesNewRomanPSMT" w:eastAsia="Times New Roman" w:hAnsi="TimesNewRomanPSMT" w:cs="Times New Roman"/>
                <w:color w:val="000000"/>
                <w:sz w:val="24"/>
                <w:szCs w:val="24"/>
                <w:lang w:eastAsia="ru-RU"/>
              </w:rPr>
            </w:pPr>
          </w:p>
        </w:tc>
      </w:tr>
    </w:tbl>
    <w:p w:rsidR="00CE15B4" w:rsidRDefault="008945A5">
      <w:pPr>
        <w:spacing w:after="0" w:line="240" w:lineRule="auto"/>
        <w:contextualSpacing/>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br/>
        <w:t>Методические объединения школы в 2023-2024  учебном году работают над следующими</w:t>
      </w:r>
      <w:r>
        <w:rPr>
          <w:rFonts w:ascii="TimesNewRomanPSMT" w:eastAsia="Times New Roman" w:hAnsi="TimesNewRomanPSMT" w:cs="Times New Roman"/>
          <w:color w:val="000000"/>
          <w:sz w:val="24"/>
          <w:szCs w:val="24"/>
          <w:lang w:eastAsia="ru-RU"/>
        </w:rPr>
        <w:br/>
        <w:t>темами:</w:t>
      </w:r>
    </w:p>
    <w:tbl>
      <w:tblPr>
        <w:tblW w:w="10490" w:type="dxa"/>
        <w:tblInd w:w="-289" w:type="dxa"/>
        <w:tblLook w:val="04A0" w:firstRow="1" w:lastRow="0" w:firstColumn="1" w:lastColumn="0" w:noHBand="0" w:noVBand="1"/>
      </w:tblPr>
      <w:tblGrid>
        <w:gridCol w:w="3288"/>
        <w:gridCol w:w="4793"/>
        <w:gridCol w:w="2409"/>
      </w:tblGrid>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 xml:space="preserve">Предметы </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Тема </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Раздел ООП, связанный</w:t>
            </w:r>
            <w:r>
              <w:rPr>
                <w:rFonts w:ascii="TimesNewRomanPSMT" w:eastAsia="Times New Roman" w:hAnsi="TimesNewRomanPSMT" w:cs="Times New Roman"/>
                <w:color w:val="000000"/>
                <w:sz w:val="24"/>
                <w:szCs w:val="24"/>
                <w:lang w:eastAsia="ru-RU"/>
              </w:rPr>
              <w:br/>
              <w:t>с темой</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Иностранные языки </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Повышение языковой ком-</w:t>
            </w:r>
            <w:r>
              <w:rPr>
                <w:rFonts w:ascii="TimesNewRomanPSMT" w:eastAsia="Times New Roman" w:hAnsi="TimesNewRomanPSMT" w:cs="Times New Roman"/>
                <w:color w:val="000000"/>
                <w:sz w:val="24"/>
                <w:szCs w:val="24"/>
                <w:lang w:eastAsia="ru-RU"/>
              </w:rPr>
              <w:br/>
              <w:t>петентности посредством</w:t>
            </w:r>
            <w:r>
              <w:rPr>
                <w:rFonts w:ascii="TimesNewRomanPSMT" w:eastAsia="Times New Roman" w:hAnsi="TimesNewRomanPSMT" w:cs="Times New Roman"/>
                <w:color w:val="000000"/>
                <w:sz w:val="24"/>
                <w:szCs w:val="24"/>
                <w:lang w:eastAsia="ru-RU"/>
              </w:rPr>
              <w:br/>
              <w:t>использования информационной</w:t>
            </w:r>
            <w:r>
              <w:rPr>
                <w:rFonts w:ascii="TimesNewRomanPSMT" w:eastAsia="Times New Roman" w:hAnsi="TimesNewRomanPSMT" w:cs="Times New Roman"/>
                <w:color w:val="000000"/>
                <w:sz w:val="24"/>
                <w:szCs w:val="24"/>
                <w:lang w:eastAsia="ru-RU"/>
              </w:rPr>
              <w:br/>
              <w:t>образовательной среды</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Русский язык, литературное</w:t>
            </w:r>
            <w:r>
              <w:rPr>
                <w:rFonts w:ascii="TimesNewRomanPSMT" w:eastAsia="Times New Roman" w:hAnsi="TimesNewRomanPSMT" w:cs="Times New Roman"/>
                <w:color w:val="000000"/>
                <w:sz w:val="24"/>
                <w:szCs w:val="24"/>
                <w:lang w:eastAsia="ru-RU"/>
              </w:rPr>
              <w:br/>
              <w:t>чтение</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читательской грамотности</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Математика </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Использование ЭОР</w:t>
            </w:r>
            <w:r>
              <w:rPr>
                <w:rFonts w:ascii="TimesNewRomanPSMT" w:eastAsia="Times New Roman" w:hAnsi="TimesNewRomanPSMT" w:cs="Times New Roman"/>
                <w:color w:val="000000"/>
                <w:sz w:val="24"/>
                <w:szCs w:val="24"/>
                <w:lang w:eastAsia="ru-RU"/>
              </w:rPr>
              <w:br/>
              <w:t>на уроках и во внеурочной работе,</w:t>
            </w:r>
            <w:r>
              <w:rPr>
                <w:rFonts w:ascii="TimesNewRomanPSMT" w:eastAsia="Times New Roman" w:hAnsi="TimesNewRomanPSMT" w:cs="Times New Roman"/>
                <w:color w:val="000000"/>
                <w:sz w:val="24"/>
                <w:szCs w:val="24"/>
                <w:lang w:eastAsia="ru-RU"/>
              </w:rPr>
              <w:br/>
              <w:t>как средство мотивации обучения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Окружающий мир </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финансовой грамотности обучающихся</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География, биология,химия</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Развитие естественно-научной грамотности обучающихся</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0"/>
                <w:szCs w:val="20"/>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Технология, физическая</w:t>
            </w:r>
            <w:r>
              <w:rPr>
                <w:rFonts w:ascii="TimesNewRomanPSMT" w:eastAsia="Times New Roman" w:hAnsi="TimesNewRomanPSMT" w:cs="Times New Roman"/>
                <w:color w:val="000000"/>
                <w:sz w:val="24"/>
                <w:szCs w:val="24"/>
                <w:lang w:eastAsia="ru-RU"/>
              </w:rPr>
              <w:br/>
              <w:t>культура</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Проектная и исследовательская</w:t>
            </w:r>
            <w:r>
              <w:rPr>
                <w:rFonts w:ascii="TimesNewRomanPSMT" w:eastAsia="Times New Roman" w:hAnsi="TimesNewRomanPSMT" w:cs="Times New Roman"/>
                <w:color w:val="000000"/>
                <w:sz w:val="24"/>
                <w:szCs w:val="24"/>
                <w:lang w:eastAsia="ru-RU"/>
              </w:rPr>
              <w:br/>
              <w:t>деятельность обучающихся</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r w:rsidR="00CE15B4">
        <w:tc>
          <w:tcPr>
            <w:tcW w:w="328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Музыка, изобразительное</w:t>
            </w:r>
            <w:r>
              <w:rPr>
                <w:rFonts w:ascii="TimesNewRomanPSMT" w:eastAsia="Times New Roman" w:hAnsi="TimesNewRomanPSMT" w:cs="Times New Roman"/>
                <w:color w:val="000000"/>
                <w:sz w:val="24"/>
                <w:szCs w:val="24"/>
                <w:lang w:eastAsia="ru-RU"/>
              </w:rPr>
              <w:br/>
              <w:t>искусство</w:t>
            </w:r>
          </w:p>
        </w:tc>
        <w:tc>
          <w:tcPr>
            <w:tcW w:w="47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Развитие творческих способностей</w:t>
            </w:r>
            <w:r>
              <w:rPr>
                <w:rFonts w:ascii="TimesNewRomanPSMT" w:eastAsia="Times New Roman" w:hAnsi="TimesNewRomanPSMT" w:cs="Times New Roman"/>
                <w:color w:val="000000"/>
                <w:sz w:val="24"/>
                <w:szCs w:val="24"/>
                <w:lang w:eastAsia="ru-RU"/>
              </w:rPr>
              <w:br/>
              <w:t>у обучающихся в рамках</w:t>
            </w:r>
            <w:r>
              <w:rPr>
                <w:rFonts w:ascii="TimesNewRomanPSMT" w:eastAsia="Times New Roman" w:hAnsi="TimesNewRomanPSMT" w:cs="Times New Roman"/>
                <w:color w:val="000000"/>
                <w:sz w:val="24"/>
                <w:szCs w:val="24"/>
                <w:lang w:eastAsia="ru-RU"/>
              </w:rPr>
              <w:br/>
              <w:t>проектных технологий в</w:t>
            </w:r>
            <w:r>
              <w:rPr>
                <w:rFonts w:ascii="TimesNewRomanPSMT" w:eastAsia="Times New Roman" w:hAnsi="TimesNewRomanPSMT" w:cs="Times New Roman"/>
                <w:color w:val="000000"/>
                <w:sz w:val="24"/>
                <w:szCs w:val="24"/>
                <w:lang w:eastAsia="ru-RU"/>
              </w:rPr>
              <w:br/>
              <w:t>соответствии с требованиями</w:t>
            </w:r>
            <w:r>
              <w:rPr>
                <w:rFonts w:ascii="TimesNewRomanPSMT" w:eastAsia="Times New Roman" w:hAnsi="TimesNewRomanPSMT" w:cs="Times New Roman"/>
                <w:color w:val="000000"/>
                <w:sz w:val="24"/>
                <w:szCs w:val="24"/>
                <w:lang w:eastAsia="ru-RU"/>
              </w:rPr>
              <w:br/>
              <w:t>ФГОС НОО</w:t>
            </w:r>
          </w:p>
        </w:tc>
        <w:tc>
          <w:tcPr>
            <w:tcW w:w="2409"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Формирование УУД</w:t>
            </w:r>
          </w:p>
        </w:tc>
      </w:tr>
    </w:tbl>
    <w:p w:rsidR="00CE15B4" w:rsidRDefault="00CE15B4">
      <w:pPr>
        <w:spacing w:after="0" w:line="360" w:lineRule="auto"/>
        <w:jc w:val="both"/>
        <w:rPr>
          <w:rFonts w:ascii="TimesNewRomanPSMT" w:eastAsia="Times New Roman" w:hAnsi="TimesNewRomanPSMT" w:cs="Times New Roman"/>
          <w:b/>
          <w:bCs/>
          <w:color w:val="000000"/>
          <w:sz w:val="24"/>
          <w:szCs w:val="24"/>
          <w:lang w:eastAsia="ru-RU"/>
        </w:rPr>
      </w:pP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b/>
          <w:bCs/>
          <w:color w:val="000000"/>
          <w:sz w:val="24"/>
          <w:szCs w:val="24"/>
          <w:lang w:eastAsia="ru-RU"/>
        </w:rPr>
        <w:t>Основные направления методической работы:</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w:t>
      </w:r>
      <w:r>
        <w:rPr>
          <w:rFonts w:ascii="TimesNewRomanPSMT" w:eastAsia="Times New Roman" w:hAnsi="TimesNewRomanPSMT" w:cs="Times New Roman"/>
          <w:color w:val="000000"/>
          <w:sz w:val="24"/>
          <w:szCs w:val="24"/>
          <w:lang w:eastAsia="ru-RU"/>
        </w:rPr>
        <w:t>Аттестация педагогических кадров.</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w:t>
      </w:r>
      <w:r>
        <w:rPr>
          <w:rFonts w:ascii="TimesNewRomanPSMT" w:eastAsia="Times New Roman" w:hAnsi="TimesNewRomanPSMT" w:cs="Times New Roman"/>
          <w:color w:val="000000"/>
          <w:sz w:val="24"/>
          <w:szCs w:val="24"/>
          <w:lang w:eastAsia="ru-RU"/>
        </w:rPr>
        <w:t>Повышение квалификации педагогических работников.</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Освоение современных педагогических технологий, в т.ч. информационно-коммуникационных.</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Методические семинары, конференции. Обобщение и распространение педагогического опыта.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Профессиональное наставничество, работа с молодыми (вновь прибывшими специалистами).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Участие педагогов в проведении мастер-классов, круглых столов, открытых уроков,</w:t>
      </w:r>
      <w:r>
        <w:rPr>
          <w:rFonts w:ascii="TimesNewRomanPSMT" w:eastAsia="Times New Roman" w:hAnsi="TimesNewRomanPSMT" w:cs="Times New Roman"/>
          <w:color w:val="000000"/>
          <w:sz w:val="24"/>
          <w:szCs w:val="24"/>
          <w:lang w:eastAsia="ru-RU"/>
        </w:rPr>
        <w:br/>
        <w:t>внеурочных занятий и мероприятий по отдельным направлениям введения и реализации ФГОС</w:t>
      </w:r>
      <w:r>
        <w:rPr>
          <w:rFonts w:ascii="TimesNewRomanPSMT" w:eastAsia="Times New Roman" w:hAnsi="TimesNewRomanPSMT" w:cs="Times New Roman"/>
          <w:color w:val="000000"/>
          <w:sz w:val="24"/>
          <w:szCs w:val="24"/>
          <w:lang w:eastAsia="ru-RU"/>
        </w:rPr>
        <w:br/>
        <w:t>НОО</w:t>
      </w:r>
      <w:r>
        <w:rPr>
          <w:rFonts w:ascii="TimesNewRomanPSMT" w:eastAsia="Times New Roman" w:hAnsi="TimesNewRomanPSMT" w:cs="Times New Roman"/>
          <w:color w:val="000000"/>
          <w:sz w:val="24"/>
          <w:szCs w:val="24"/>
          <w:lang w:eastAsia="ru-RU"/>
        </w:rPr>
        <w:br/>
        <w:t>Методическая работа призвана содействовать развитию основных компетенций, необходимых для</w:t>
      </w:r>
      <w:r>
        <w:rPr>
          <w:rFonts w:ascii="TimesNewRomanPSMT" w:eastAsia="Times New Roman" w:hAnsi="TimesNewRomanPSMT" w:cs="Times New Roman"/>
          <w:color w:val="000000"/>
          <w:sz w:val="24"/>
          <w:szCs w:val="24"/>
          <w:lang w:eastAsia="ru-RU"/>
        </w:rPr>
        <w:br/>
        <w:t>реализации требований ФГОС СОО и успешного достижения обучающимися планируемых</w:t>
      </w:r>
      <w:r>
        <w:rPr>
          <w:rFonts w:ascii="Times New Roman" w:eastAsia="Times New Roman" w:hAnsi="Times New Roman" w:cs="Times New Roman"/>
          <w:sz w:val="24"/>
          <w:szCs w:val="24"/>
          <w:lang w:eastAsia="ru-RU"/>
        </w:rPr>
        <w:br/>
      </w:r>
      <w:r>
        <w:rPr>
          <w:rFonts w:ascii="TimesNewRomanPSMT" w:eastAsia="Times New Roman" w:hAnsi="TimesNewRomanPSMT" w:cs="Times New Roman"/>
          <w:color w:val="000000"/>
          <w:sz w:val="24"/>
          <w:szCs w:val="24"/>
          <w:lang w:eastAsia="ru-RU"/>
        </w:rPr>
        <w:t>результатов освоения основной общеобразовательной программы, в том числе умения: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lastRenderedPageBreak/>
        <w:t xml:space="preserve">• </w:t>
      </w:r>
      <w:r>
        <w:rPr>
          <w:rFonts w:ascii="TimesNewRomanPSMT" w:eastAsia="Times New Roman" w:hAnsi="TimesNewRomanPSMT" w:cs="Times New Roman"/>
          <w:color w:val="000000"/>
          <w:sz w:val="24"/>
          <w:szCs w:val="24"/>
          <w:lang w:eastAsia="ru-RU"/>
        </w:rPr>
        <w:t>обеспечивать условия для успешной деятельности, позитивной мотивации, а также</w:t>
      </w:r>
      <w:r>
        <w:rPr>
          <w:rFonts w:ascii="TimesNewRomanPSMT" w:eastAsia="Times New Roman" w:hAnsi="TimesNewRomanPSMT" w:cs="Times New Roman"/>
          <w:color w:val="000000"/>
          <w:sz w:val="24"/>
          <w:szCs w:val="24"/>
          <w:lang w:eastAsia="ru-RU"/>
        </w:rPr>
        <w:br/>
        <w:t>самомотивирования обучающихся;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осуществлять самостоятельный поиск и анализ информации с помощью современных</w:t>
      </w:r>
      <w:r>
        <w:rPr>
          <w:rFonts w:ascii="TimesNewRomanPSMT" w:eastAsia="Times New Roman" w:hAnsi="TimesNewRomanPSMT" w:cs="Times New Roman"/>
          <w:color w:val="000000"/>
          <w:sz w:val="24"/>
          <w:szCs w:val="24"/>
          <w:lang w:eastAsia="ru-RU"/>
        </w:rPr>
        <w:br/>
        <w:t>информационно-поисковых технологий;</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разрабатывать программы учебных предметов, курсов, методические и дидактические</w:t>
      </w:r>
      <w:r>
        <w:rPr>
          <w:rFonts w:ascii="TimesNewRomanPSMT" w:eastAsia="Times New Roman" w:hAnsi="TimesNewRomanPSMT" w:cs="Times New Roman"/>
          <w:color w:val="000000"/>
          <w:sz w:val="24"/>
          <w:szCs w:val="24"/>
          <w:lang w:eastAsia="ru-RU"/>
        </w:rPr>
        <w:br/>
        <w:t>материалы;</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выбирать учебники и учебно-методическую литературу, рекомендовать обучающимся</w:t>
      </w:r>
      <w:r>
        <w:rPr>
          <w:rFonts w:ascii="TimesNewRomanPSMT" w:eastAsia="Times New Roman" w:hAnsi="TimesNewRomanPSMT" w:cs="Times New Roman"/>
          <w:color w:val="000000"/>
          <w:sz w:val="24"/>
          <w:szCs w:val="24"/>
          <w:lang w:eastAsia="ru-RU"/>
        </w:rPr>
        <w:br/>
        <w:t>дополнительные источники информации, в том числе интернет-ресурсы;</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выявлять и отражать в основной образовательной программе специфику особых</w:t>
      </w:r>
      <w:r>
        <w:rPr>
          <w:rFonts w:ascii="TimesNewRomanPSMT" w:eastAsia="Times New Roman" w:hAnsi="TimesNewRomanPSMT" w:cs="Times New Roman"/>
          <w:color w:val="000000"/>
          <w:sz w:val="24"/>
          <w:szCs w:val="24"/>
          <w:lang w:eastAsia="ru-RU"/>
        </w:rPr>
        <w:br/>
        <w:t>образовательных потребностей (включая региональные, национальные и (или)</w:t>
      </w:r>
      <w:r>
        <w:rPr>
          <w:rFonts w:ascii="TimesNewRomanPSMT" w:eastAsia="Times New Roman" w:hAnsi="TimesNewRomanPSMT" w:cs="Times New Roman"/>
          <w:color w:val="000000"/>
          <w:sz w:val="24"/>
          <w:szCs w:val="24"/>
          <w:lang w:eastAsia="ru-RU"/>
        </w:rPr>
        <w:br/>
        <w:t>этнокультурные, личностные, в том числе потребности одаренных детей, детей с</w:t>
      </w:r>
      <w:r>
        <w:rPr>
          <w:rFonts w:ascii="TimesNewRomanPSMT" w:eastAsia="Times New Roman" w:hAnsi="TimesNewRomanPSMT" w:cs="Times New Roman"/>
          <w:color w:val="000000"/>
          <w:sz w:val="24"/>
          <w:szCs w:val="24"/>
          <w:lang w:eastAsia="ru-RU"/>
        </w:rPr>
        <w:br/>
        <w:t>ограниченными возможностями здоровья и детей- инвалидов);</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организовывать и сопровождать учебно-исследовательскую и проектную деятельность</w:t>
      </w:r>
      <w:r>
        <w:rPr>
          <w:rFonts w:ascii="TimesNewRomanPSMT" w:eastAsia="Times New Roman" w:hAnsi="TimesNewRomanPSMT" w:cs="Times New Roman"/>
          <w:color w:val="000000"/>
          <w:sz w:val="24"/>
          <w:szCs w:val="24"/>
          <w:lang w:eastAsia="ru-RU"/>
        </w:rPr>
        <w:br/>
        <w:t>обучающихся, выполнение ими индивидуального проекта;</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оценивать деятельность обучающихся в соответствии с требованиями ФГОС СОО, включая:</w:t>
      </w:r>
      <w:r>
        <w:rPr>
          <w:rFonts w:ascii="TimesNewRomanPSMT" w:eastAsia="Times New Roman" w:hAnsi="TimesNewRomanPSMT" w:cs="Times New Roman"/>
          <w:color w:val="000000"/>
          <w:sz w:val="24"/>
          <w:szCs w:val="24"/>
          <w:lang w:eastAsia="ru-RU"/>
        </w:rPr>
        <w:br/>
        <w:t>проведение стартовой и промежуточной диагностики, внутришкольного мониторинга,</w:t>
      </w:r>
      <w:r>
        <w:rPr>
          <w:rFonts w:ascii="TimesNewRomanPSMT" w:eastAsia="Times New Roman" w:hAnsi="TimesNewRomanPSMT" w:cs="Times New Roman"/>
          <w:color w:val="000000"/>
          <w:sz w:val="24"/>
          <w:szCs w:val="24"/>
          <w:lang w:eastAsia="ru-RU"/>
        </w:rPr>
        <w:br/>
        <w:t>осуществление комплексной оценки способности обучающихся решать учебно-практические и</w:t>
      </w:r>
      <w:r>
        <w:rPr>
          <w:rFonts w:ascii="TimesNewRomanPSMT" w:eastAsia="Times New Roman" w:hAnsi="TimesNewRomanPSMT" w:cs="Times New Roman"/>
          <w:color w:val="000000"/>
          <w:sz w:val="24"/>
          <w:szCs w:val="24"/>
          <w:lang w:eastAsia="ru-RU"/>
        </w:rPr>
        <w:br/>
        <w:t>учебно-познавательные задачи;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интерпретировать результаты достижений обучающихся;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использовать возможности ИКТ, работать с текстовыми редакторами, электронными</w:t>
      </w:r>
      <w:r>
        <w:rPr>
          <w:rFonts w:ascii="TimesNewRomanPSMT" w:eastAsia="Times New Roman" w:hAnsi="TimesNewRomanPSMT" w:cs="Times New Roman"/>
          <w:color w:val="000000"/>
          <w:sz w:val="24"/>
          <w:szCs w:val="24"/>
          <w:lang w:eastAsia="ru-RU"/>
        </w:rPr>
        <w:br/>
        <w:t>таблицами, электронной почтой и браузерами, мультимедийным оборудованием.</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231E20"/>
          <w:sz w:val="24"/>
          <w:szCs w:val="24"/>
          <w:lang w:eastAsia="ru-RU"/>
        </w:rPr>
        <w:t>3.5.2. Описание психолого-педагогических условий реализации основной образовательной</w:t>
      </w:r>
      <w:r>
        <w:rPr>
          <w:rFonts w:ascii="TimesNewRomanPS-BoldMT" w:eastAsia="Times New Roman" w:hAnsi="TimesNewRomanPS-BoldMT" w:cs="Times New Roman"/>
          <w:b/>
          <w:bCs/>
          <w:color w:val="231E20"/>
          <w:sz w:val="24"/>
          <w:szCs w:val="24"/>
          <w:lang w:eastAsia="ru-RU"/>
        </w:rPr>
        <w:br/>
        <w:t>программы начального общего образования</w:t>
      </w:r>
      <w:r>
        <w:rPr>
          <w:rFonts w:ascii="TimesNewRomanPS-BoldMT" w:eastAsia="Times New Roman" w:hAnsi="TimesNewRomanPS-BoldMT" w:cs="Times New Roman"/>
          <w:b/>
          <w:bCs/>
          <w:color w:val="231E20"/>
          <w:sz w:val="24"/>
          <w:szCs w:val="24"/>
          <w:lang w:eastAsia="ru-RU"/>
        </w:rPr>
        <w:br/>
      </w:r>
      <w:r>
        <w:rPr>
          <w:rFonts w:ascii="TimesNewRomanPSMT" w:eastAsia="Times New Roman" w:hAnsi="TimesNewRomanPSMT" w:cs="Times New Roman"/>
          <w:color w:val="000000"/>
          <w:sz w:val="24"/>
          <w:szCs w:val="24"/>
          <w:lang w:eastAsia="ru-RU"/>
        </w:rPr>
        <w:t>Психолого-педагогические условия, созданные в МОУ «СОШ № 9», обеспечивают исполнение</w:t>
      </w:r>
      <w:r>
        <w:rPr>
          <w:rFonts w:ascii="TimesNewRomanPSMT" w:eastAsia="Times New Roman" w:hAnsi="TimesNewRomanPSMT" w:cs="Times New Roman"/>
          <w:color w:val="000000"/>
          <w:sz w:val="24"/>
          <w:szCs w:val="24"/>
          <w:lang w:eastAsia="ru-RU"/>
        </w:rPr>
        <w:br/>
        <w:t>требований федеральных государственных образовательных стандартов начального общего</w:t>
      </w:r>
      <w:r>
        <w:rPr>
          <w:rFonts w:ascii="TimesNewRomanPSMT" w:eastAsia="Times New Roman" w:hAnsi="TimesNewRomanPSMT" w:cs="Times New Roman"/>
          <w:color w:val="000000"/>
          <w:sz w:val="24"/>
          <w:szCs w:val="24"/>
          <w:lang w:eastAsia="ru-RU"/>
        </w:rPr>
        <w:br/>
        <w:t>образования к психолого-педагогическим условиям реализации основной образовательной программы начального общего образования, в частности:</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обеспечивают преемственность содержания и форм организации образовательной</w:t>
      </w:r>
      <w:r>
        <w:rPr>
          <w:rFonts w:ascii="TimesNewRomanPSMT" w:eastAsia="Times New Roman" w:hAnsi="TimesNewRomanPSMT" w:cs="Times New Roman"/>
          <w:color w:val="000000"/>
          <w:sz w:val="24"/>
          <w:szCs w:val="24"/>
          <w:lang w:eastAsia="ru-RU"/>
        </w:rPr>
        <w:br/>
        <w:t>деятельности при реализации образовательных программ начального образования, основного</w:t>
      </w:r>
      <w:r>
        <w:rPr>
          <w:rFonts w:ascii="TimesNewRomanPSMT" w:eastAsia="Times New Roman" w:hAnsi="TimesNewRomanPSMT" w:cs="Times New Roman"/>
          <w:color w:val="000000"/>
          <w:sz w:val="24"/>
          <w:szCs w:val="24"/>
          <w:lang w:eastAsia="ru-RU"/>
        </w:rPr>
        <w:br/>
        <w:t>общего и среднего общего образования;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 xml:space="preserve">способствуют социально-психологической адаптации обучающихся к условиям МОУ «СОШ </w:t>
      </w:r>
      <w:r>
        <w:rPr>
          <w:rFonts w:ascii="TimesNewRomanPSMT" w:eastAsia="Times New Roman" w:hAnsi="TimesNewRomanPSMT" w:cs="Times New Roman"/>
          <w:color w:val="000000"/>
          <w:sz w:val="24"/>
          <w:szCs w:val="24"/>
          <w:lang w:eastAsia="ru-RU"/>
        </w:rPr>
        <w:lastRenderedPageBreak/>
        <w:t>№ 9» с учетом специфики их возрастного психофизиологического развития, включая особенности</w:t>
      </w:r>
      <w:r>
        <w:rPr>
          <w:rFonts w:ascii="TimesNewRomanPSMT" w:eastAsia="Times New Roman" w:hAnsi="TimesNewRomanPSMT" w:cs="Times New Roman"/>
          <w:color w:val="000000"/>
          <w:sz w:val="24"/>
          <w:szCs w:val="24"/>
          <w:lang w:eastAsia="ru-RU"/>
        </w:rPr>
        <w:br/>
        <w:t xml:space="preserve"> адаптации к социальной среде;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формирование и развитие психолого-педагогической компетентности работников МОУ «СОШ № 9» и родителей (законных представителей) несовершеннолетних обучающихся;</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профилактику формирования у обучающихся девиантных форм поведения, агрессии и</w:t>
      </w:r>
      <w:r>
        <w:rPr>
          <w:rFonts w:ascii="TimesNewRomanPSMT" w:eastAsia="Times New Roman" w:hAnsi="TimesNewRomanPSMT" w:cs="Times New Roman"/>
          <w:color w:val="000000"/>
          <w:sz w:val="24"/>
          <w:szCs w:val="24"/>
          <w:lang w:eastAsia="ru-RU"/>
        </w:rPr>
        <w:br/>
        <w:t>повышенной тревожности.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педагогом-психологом -1</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учителем-логопедом -2</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учителем-дефектологом -1</w:t>
      </w:r>
      <w:r>
        <w:rPr>
          <w:rFonts w:ascii="TimesNewRomanPSMT" w:eastAsia="Times New Roman" w:hAnsi="TimesNewRomanPSMT" w:cs="Times New Roman"/>
          <w:color w:val="000000"/>
          <w:sz w:val="24"/>
          <w:szCs w:val="24"/>
          <w:lang w:eastAsia="ru-RU"/>
        </w:rPr>
        <w:br/>
      </w:r>
      <w:r>
        <w:rPr>
          <w:rFonts w:ascii="SymbolMT" w:eastAsia="Times New Roman" w:hAnsi="SymbolMT"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социальным педагогом -2</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br/>
        <w:t>В процессе реализации основной образовательной программы начального общего образования МОУ«СОШ №9»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r>
        <w:rPr>
          <w:rFonts w:ascii="TimesNewRomanPSMT" w:eastAsia="Times New Roman" w:hAnsi="TimesNewRomanPSMT" w:cs="Times New Roman"/>
          <w:color w:val="000000"/>
          <w:sz w:val="24"/>
          <w:szCs w:val="24"/>
          <w:lang w:eastAsia="ru-RU"/>
        </w:rPr>
        <w:br/>
        <w:t>—формирование и развитие психолого-педагогической компетентности;</w:t>
      </w:r>
      <w:r>
        <w:rPr>
          <w:rFonts w:ascii="TimesNewRomanPSMT" w:eastAsia="Times New Roman" w:hAnsi="TimesNewRomanPSMT" w:cs="Times New Roman"/>
          <w:color w:val="000000"/>
          <w:sz w:val="24"/>
          <w:szCs w:val="24"/>
          <w:lang w:eastAsia="ru-RU"/>
        </w:rPr>
        <w:br/>
        <w:t>—сохранение и укрепление психологического благополучия и психического здоровья обучающихся;</w:t>
      </w:r>
      <w:r>
        <w:rPr>
          <w:rFonts w:ascii="TimesNewRomanPSMT" w:eastAsia="Times New Roman" w:hAnsi="TimesNewRomanPSMT" w:cs="Times New Roman"/>
          <w:color w:val="000000"/>
          <w:sz w:val="24"/>
          <w:szCs w:val="24"/>
          <w:lang w:eastAsia="ru-RU"/>
        </w:rPr>
        <w:br/>
        <w:t>—поддержка и сопровождение детско-родительских отношений;</w:t>
      </w:r>
      <w:r>
        <w:rPr>
          <w:rFonts w:ascii="TimesNewRomanPSMT" w:eastAsia="Times New Roman" w:hAnsi="TimesNewRomanPSMT" w:cs="Times New Roman"/>
          <w:color w:val="000000"/>
          <w:sz w:val="24"/>
          <w:szCs w:val="24"/>
          <w:lang w:eastAsia="ru-RU"/>
        </w:rPr>
        <w:br/>
        <w:t>—формирование ценности здоровья и безопасного образа жизни;</w:t>
      </w:r>
      <w:r>
        <w:rPr>
          <w:rFonts w:ascii="TimesNewRomanPSMT" w:eastAsia="Times New Roman" w:hAnsi="TimesNewRomanPSMT" w:cs="Times New Roman"/>
          <w:color w:val="000000"/>
          <w:sz w:val="24"/>
          <w:szCs w:val="24"/>
          <w:lang w:eastAsia="ru-RU"/>
        </w:rPr>
        <w:br/>
        <w:t>—дифференциация и индивидуализация обучения и воспитания с учетом особенностей когнитивного</w:t>
      </w:r>
      <w:r>
        <w:rPr>
          <w:rFonts w:ascii="Times New Roman" w:eastAsia="Times New Roman" w:hAnsi="Times New Roman" w:cs="Times New Roman"/>
          <w:sz w:val="24"/>
          <w:szCs w:val="24"/>
          <w:lang w:eastAsia="ru-RU"/>
        </w:rPr>
        <w:t xml:space="preserve"> </w:t>
      </w:r>
      <w:r>
        <w:rPr>
          <w:rFonts w:ascii="TimesNewRomanPSMT" w:eastAsia="Times New Roman" w:hAnsi="TimesNewRomanPSMT" w:cs="Times New Roman"/>
          <w:color w:val="000000"/>
          <w:sz w:val="24"/>
          <w:szCs w:val="24"/>
          <w:lang w:eastAsia="ru-RU"/>
        </w:rPr>
        <w:t>и эмоционального развития обучающихся;</w:t>
      </w:r>
      <w:r>
        <w:rPr>
          <w:rFonts w:ascii="TimesNewRomanPSMT" w:eastAsia="Times New Roman" w:hAnsi="TimesNewRomanPSMT" w:cs="Times New Roman"/>
          <w:color w:val="000000"/>
          <w:sz w:val="24"/>
          <w:szCs w:val="24"/>
          <w:lang w:eastAsia="ru-RU"/>
        </w:rPr>
        <w:br/>
        <w:t>—мониторинг возможностей и способностей обучающихся, выявление, поддержка и сопровождение одаренных детей, обучающихся с ОВЗ;</w:t>
      </w:r>
      <w:r>
        <w:rPr>
          <w:rFonts w:ascii="TimesNewRomanPSMT" w:eastAsia="Times New Roman" w:hAnsi="TimesNewRomanPSMT" w:cs="Times New Roman"/>
          <w:color w:val="000000"/>
          <w:sz w:val="24"/>
          <w:szCs w:val="24"/>
          <w:lang w:eastAsia="ru-RU"/>
        </w:rPr>
        <w:br/>
        <w:t>—создание условий для последующего профессионального самоопределения;</w:t>
      </w:r>
      <w:r>
        <w:rPr>
          <w:rFonts w:ascii="TimesNewRomanPSMT" w:eastAsia="Times New Roman" w:hAnsi="TimesNewRomanPSMT" w:cs="Times New Roman"/>
          <w:color w:val="000000"/>
          <w:sz w:val="24"/>
          <w:szCs w:val="24"/>
          <w:lang w:eastAsia="ru-RU"/>
        </w:rPr>
        <w:br/>
        <w:t>—формирование коммуникативных навыков в разновозрастной среде и среде сверстников;</w:t>
      </w:r>
      <w:r>
        <w:rPr>
          <w:rFonts w:ascii="TimesNewRomanPSMT" w:eastAsia="Times New Roman" w:hAnsi="TimesNewRomanPSMT" w:cs="Times New Roman"/>
          <w:color w:val="000000"/>
          <w:sz w:val="24"/>
          <w:szCs w:val="24"/>
          <w:lang w:eastAsia="ru-RU"/>
        </w:rPr>
        <w:br/>
        <w:t>—поддержка детских объединений, ученического самоуправления;</w:t>
      </w:r>
      <w:r>
        <w:rPr>
          <w:rFonts w:ascii="TimesNewRomanPSMT" w:eastAsia="Times New Roman" w:hAnsi="TimesNewRomanPSMT" w:cs="Times New Roman"/>
          <w:color w:val="000000"/>
          <w:sz w:val="24"/>
          <w:szCs w:val="24"/>
          <w:lang w:eastAsia="ru-RU"/>
        </w:rPr>
        <w:br/>
        <w:t>—формирование психологической культуры поведения в информационной среде;</w:t>
      </w:r>
      <w:r>
        <w:rPr>
          <w:rFonts w:ascii="TimesNewRomanPSMT" w:eastAsia="Times New Roman" w:hAnsi="TimesNewRomanPSMT" w:cs="Times New Roman"/>
          <w:color w:val="000000"/>
          <w:sz w:val="24"/>
          <w:szCs w:val="24"/>
          <w:lang w:eastAsia="ru-RU"/>
        </w:rPr>
        <w:br/>
        <w:t>—развитие психологической культуры в области использования ИКТ;</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 xml:space="preserve">      В процессе реализации основной образовательной программы осуществляется индивидуальное</w:t>
      </w:r>
      <w:r>
        <w:rPr>
          <w:rFonts w:ascii="TimesNewRomanPSMT" w:eastAsia="Times New Roman" w:hAnsi="TimesNewRomanPSMT" w:cs="Times New Roman"/>
          <w:color w:val="000000"/>
          <w:sz w:val="24"/>
          <w:szCs w:val="24"/>
          <w:lang w:eastAsia="ru-RU"/>
        </w:rPr>
        <w:br/>
        <w:t>психолого-педагогическое сопровождение всех участников образовательных отношений, в том числе:</w:t>
      </w:r>
      <w:r>
        <w:rPr>
          <w:rFonts w:ascii="TimesNewRomanPSMT" w:eastAsia="Times New Roman" w:hAnsi="TimesNewRomanPSMT" w:cs="Times New Roman"/>
          <w:color w:val="000000"/>
          <w:sz w:val="24"/>
          <w:szCs w:val="24"/>
          <w:lang w:eastAsia="ru-RU"/>
        </w:rPr>
        <w:br/>
        <w:t>—обучающихся, испытывающих трудности в освоении программы основного общего образования,</w:t>
      </w:r>
      <w:r>
        <w:rPr>
          <w:rFonts w:ascii="TimesNewRomanPSMT" w:eastAsia="Times New Roman" w:hAnsi="TimesNewRomanPSMT" w:cs="Times New Roman"/>
          <w:color w:val="000000"/>
          <w:sz w:val="24"/>
          <w:szCs w:val="24"/>
          <w:lang w:eastAsia="ru-RU"/>
        </w:rPr>
        <w:br/>
        <w:t>развитии и социальной адаптации</w:t>
      </w:r>
      <w:r>
        <w:rPr>
          <w:rFonts w:ascii="TimesNewRomanPSMT" w:eastAsia="Times New Roman" w:hAnsi="TimesNewRomanPSMT" w:cs="Times New Roman"/>
          <w:color w:val="000000"/>
          <w:sz w:val="24"/>
          <w:szCs w:val="24"/>
          <w:lang w:eastAsia="ru-RU"/>
        </w:rPr>
        <w:br/>
        <w:t>—обучающихся, проявляющих индивидуальные способности, и одаренных</w:t>
      </w:r>
      <w:r>
        <w:rPr>
          <w:rFonts w:ascii="TimesNewRomanPSMT" w:eastAsia="Times New Roman" w:hAnsi="TimesNewRomanPSMT" w:cs="Times New Roman"/>
          <w:color w:val="000000"/>
          <w:sz w:val="24"/>
          <w:szCs w:val="24"/>
          <w:lang w:eastAsia="ru-RU"/>
        </w:rPr>
        <w:br/>
        <w:t>—обучающихся с ОВЗ ( В МОУ «СОШ № 9» обучается 162 обучающихся с ОВЗ, из них 72 человека</w:t>
      </w:r>
      <w:r>
        <w:rPr>
          <w:rFonts w:ascii="TimesNewRomanPSMT" w:eastAsia="Times New Roman" w:hAnsi="TimesNewRomanPSMT" w:cs="Times New Roman"/>
          <w:color w:val="000000"/>
          <w:sz w:val="24"/>
          <w:szCs w:val="24"/>
          <w:lang w:eastAsia="ru-RU"/>
        </w:rPr>
        <w:br/>
        <w:t>обучаются инклюзивно)</w:t>
      </w:r>
      <w:r>
        <w:rPr>
          <w:rFonts w:ascii="TimesNewRomanPSMT" w:eastAsia="Times New Roman" w:hAnsi="TimesNewRomanPSMT" w:cs="Times New Roman"/>
          <w:color w:val="000000"/>
          <w:sz w:val="24"/>
          <w:szCs w:val="24"/>
          <w:lang w:eastAsia="ru-RU"/>
        </w:rPr>
        <w:br/>
        <w:t>—педагогических, учебно-вспомогательных и иных работников образовательной организации,</w:t>
      </w:r>
      <w:r>
        <w:rPr>
          <w:rFonts w:ascii="TimesNewRomanPSMT" w:eastAsia="Times New Roman" w:hAnsi="TimesNewRomanPSMT" w:cs="Times New Roman"/>
          <w:color w:val="000000"/>
          <w:sz w:val="24"/>
          <w:szCs w:val="24"/>
          <w:lang w:eastAsia="ru-RU"/>
        </w:rPr>
        <w:br/>
        <w:t>обеспечивающих реализацию программы основного общего образования (52 человека);</w:t>
      </w:r>
      <w:r>
        <w:rPr>
          <w:rFonts w:ascii="TimesNewRomanPSMT" w:eastAsia="Times New Roman" w:hAnsi="TimesNewRomanPSMT" w:cs="Times New Roman"/>
          <w:color w:val="000000"/>
          <w:sz w:val="24"/>
          <w:szCs w:val="24"/>
          <w:lang w:eastAsia="ru-RU"/>
        </w:rPr>
        <w:br/>
        <w:t>—родителей (законных представителей) несовершеннолетних обучающихся</w:t>
      </w:r>
      <w:r>
        <w:rPr>
          <w:rFonts w:ascii="TimesNewRomanPSMT" w:eastAsia="Times New Roman" w:hAnsi="TimesNewRomanPSMT" w:cs="Times New Roman"/>
          <w:color w:val="000000"/>
          <w:sz w:val="24"/>
          <w:szCs w:val="24"/>
          <w:lang w:eastAsia="ru-RU"/>
        </w:rPr>
        <w:br/>
        <w:t>В МОУ «СОШ № 9» разработана Программа коррекционной работы для оказания комплексной</w:t>
      </w:r>
      <w:r>
        <w:rPr>
          <w:rFonts w:ascii="TimesNewRomanPSMT" w:eastAsia="Times New Roman" w:hAnsi="TimesNewRomanPSMT" w:cs="Times New Roman"/>
          <w:color w:val="000000"/>
          <w:sz w:val="24"/>
          <w:szCs w:val="24"/>
          <w:lang w:eastAsia="ru-RU"/>
        </w:rPr>
        <w:br/>
        <w:t>психолого-социально-педагогической помощи и поддержки обучающимся с ограниченными</w:t>
      </w:r>
      <w:r>
        <w:rPr>
          <w:rFonts w:ascii="TimesNewRomanPSMT" w:eastAsia="Times New Roman" w:hAnsi="TimesNewRomanPSMT" w:cs="Times New Roman"/>
          <w:color w:val="000000"/>
          <w:sz w:val="24"/>
          <w:szCs w:val="24"/>
          <w:lang w:eastAsia="ru-RU"/>
        </w:rPr>
        <w:br/>
        <w:t>возможностями здоровья при освоении ООП ООО.</w:t>
      </w:r>
      <w:r>
        <w:rPr>
          <w:rFonts w:ascii="TimesNewRomanPSMT" w:eastAsia="Times New Roman" w:hAnsi="TimesNewRomanPSMT" w:cs="Times New Roman"/>
          <w:color w:val="000000"/>
          <w:sz w:val="24"/>
          <w:szCs w:val="24"/>
          <w:lang w:eastAsia="ru-RU"/>
        </w:rPr>
        <w:br/>
        <w:t>В рамках этой программы деятельность осуществляется по следующим направлениям:</w:t>
      </w:r>
    </w:p>
    <w:tbl>
      <w:tblPr>
        <w:tblW w:w="11057" w:type="dxa"/>
        <w:tblInd w:w="-572" w:type="dxa"/>
        <w:tblLook w:val="04A0" w:firstRow="1" w:lastRow="0" w:firstColumn="1" w:lastColumn="0" w:noHBand="0" w:noVBand="1"/>
      </w:tblPr>
      <w:tblGrid>
        <w:gridCol w:w="2693"/>
        <w:gridCol w:w="2551"/>
        <w:gridCol w:w="5813"/>
      </w:tblGrid>
      <w:tr w:rsidR="00CE15B4">
        <w:tc>
          <w:tcPr>
            <w:tcW w:w="26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BoldMT" w:eastAsia="Times New Roman" w:hAnsi="TimesNewRomanPS-BoldMT" w:cs="Times New Roman"/>
                <w:b/>
                <w:bCs/>
                <w:color w:val="000000"/>
                <w:sz w:val="24"/>
                <w:szCs w:val="24"/>
                <w:lang w:eastAsia="ru-RU"/>
              </w:rPr>
              <w:t>Уровни</w:t>
            </w:r>
            <w:r>
              <w:rPr>
                <w:rFonts w:ascii="TimesNewRomanPS-BoldMT" w:eastAsia="Times New Roman" w:hAnsi="TimesNewRomanPS-BoldMT" w:cs="Times New Roman"/>
                <w:b/>
                <w:bCs/>
                <w:color w:val="000000"/>
                <w:sz w:val="24"/>
                <w:szCs w:val="24"/>
                <w:lang w:eastAsia="ru-RU"/>
              </w:rPr>
              <w:br/>
              <w:t>психолого-педагогического</w:t>
            </w:r>
            <w:r>
              <w:rPr>
                <w:rFonts w:ascii="TimesNewRomanPS-BoldMT" w:eastAsia="Times New Roman" w:hAnsi="TimesNewRomanPS-BoldMT" w:cs="Times New Roman"/>
                <w:b/>
                <w:bCs/>
                <w:color w:val="000000"/>
                <w:sz w:val="24"/>
                <w:szCs w:val="24"/>
                <w:lang w:eastAsia="ru-RU"/>
              </w:rPr>
              <w:br/>
              <w:t>сопровождения</w:t>
            </w:r>
          </w:p>
        </w:tc>
        <w:tc>
          <w:tcPr>
            <w:tcW w:w="255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BoldMT" w:eastAsia="Times New Roman" w:hAnsi="TimesNewRomanPS-BoldMT" w:cs="Times New Roman"/>
                <w:b/>
                <w:bCs/>
                <w:color w:val="000000"/>
                <w:sz w:val="24"/>
                <w:szCs w:val="24"/>
                <w:lang w:eastAsia="ru-RU"/>
              </w:rPr>
              <w:t>Формы психолого-педагогического</w:t>
            </w:r>
            <w:r>
              <w:rPr>
                <w:rFonts w:ascii="TimesNewRomanPS-BoldMT" w:eastAsia="Times New Roman" w:hAnsi="TimesNewRomanPS-BoldMT" w:cs="Times New Roman"/>
                <w:b/>
                <w:bCs/>
                <w:color w:val="000000"/>
                <w:sz w:val="24"/>
                <w:szCs w:val="24"/>
                <w:lang w:eastAsia="ru-RU"/>
              </w:rPr>
              <w:br/>
              <w:t>сопровождения</w:t>
            </w:r>
          </w:p>
        </w:tc>
        <w:tc>
          <w:tcPr>
            <w:tcW w:w="581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BoldMT" w:eastAsia="Times New Roman" w:hAnsi="TimesNewRomanPS-BoldMT" w:cs="Times New Roman"/>
                <w:b/>
                <w:bCs/>
                <w:color w:val="000000"/>
                <w:sz w:val="24"/>
                <w:szCs w:val="24"/>
                <w:lang w:eastAsia="ru-RU"/>
              </w:rPr>
              <w:t>Основные направления</w:t>
            </w:r>
            <w:r>
              <w:rPr>
                <w:rFonts w:ascii="TimesNewRomanPS-BoldMT" w:eastAsia="Times New Roman" w:hAnsi="TimesNewRomanPS-BoldMT" w:cs="Times New Roman"/>
                <w:b/>
                <w:bCs/>
                <w:color w:val="000000"/>
                <w:sz w:val="24"/>
                <w:szCs w:val="24"/>
                <w:lang w:eastAsia="ru-RU"/>
              </w:rPr>
              <w:br/>
              <w:t>психолого-педагогического</w:t>
            </w:r>
            <w:r>
              <w:rPr>
                <w:rFonts w:ascii="TimesNewRomanPS-BoldMT" w:eastAsia="Times New Roman" w:hAnsi="TimesNewRomanPS-BoldMT" w:cs="Times New Roman"/>
                <w:b/>
                <w:bCs/>
                <w:color w:val="000000"/>
                <w:sz w:val="24"/>
                <w:szCs w:val="24"/>
                <w:lang w:eastAsia="ru-RU"/>
              </w:rPr>
              <w:br/>
              <w:t>сопровождения</w:t>
            </w:r>
          </w:p>
        </w:tc>
      </w:tr>
      <w:tr w:rsidR="00CE15B4">
        <w:tc>
          <w:tcPr>
            <w:tcW w:w="26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Индивидуальное</w:t>
            </w:r>
            <w:r>
              <w:rPr>
                <w:rFonts w:ascii="TimesNewRomanPSMT" w:eastAsia="Times New Roman" w:hAnsi="TimesNewRomanPSMT" w:cs="Times New Roman"/>
                <w:color w:val="000000"/>
                <w:sz w:val="24"/>
                <w:szCs w:val="24"/>
                <w:lang w:eastAsia="ru-RU"/>
              </w:rPr>
              <w:br/>
              <w:t>(по запросу родите</w:t>
            </w:r>
            <w:r>
              <w:rPr>
                <w:rFonts w:ascii="TimesNewRomanPSMT" w:eastAsia="Times New Roman" w:hAnsi="TimesNewRomanPSMT" w:cs="Times New Roman"/>
                <w:color w:val="000000"/>
                <w:sz w:val="24"/>
                <w:szCs w:val="24"/>
                <w:lang w:eastAsia="ru-RU"/>
              </w:rPr>
              <w:br/>
              <w:t>лей)</w:t>
            </w:r>
          </w:p>
        </w:tc>
        <w:tc>
          <w:tcPr>
            <w:tcW w:w="255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Консультирование</w:t>
            </w:r>
          </w:p>
        </w:tc>
        <w:tc>
          <w:tcPr>
            <w:tcW w:w="581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Обеспечение осознанного и ответственного</w:t>
            </w:r>
            <w:r>
              <w:rPr>
                <w:rFonts w:ascii="TimesNewRomanPSMT" w:eastAsia="Times New Roman" w:hAnsi="TimesNewRomanPSMT" w:cs="Times New Roman"/>
                <w:color w:val="000000"/>
                <w:sz w:val="24"/>
                <w:szCs w:val="24"/>
                <w:lang w:eastAsia="ru-RU"/>
              </w:rPr>
              <w:br/>
              <w:t xml:space="preserve">  выбора дальнейшей профессиональной сфе</w:t>
            </w:r>
            <w:r>
              <w:rPr>
                <w:rFonts w:ascii="TimesNewRomanPSMT" w:eastAsia="Times New Roman" w:hAnsi="TimesNewRomanPSMT" w:cs="Times New Roman"/>
                <w:color w:val="000000"/>
                <w:sz w:val="24"/>
                <w:szCs w:val="24"/>
                <w:lang w:eastAsia="ru-RU"/>
              </w:rPr>
              <w:br/>
              <w:t>ры деятельности.</w:t>
            </w:r>
            <w:r>
              <w:rPr>
                <w:rFonts w:ascii="TimesNewRomanPSMT" w:eastAsia="Times New Roman" w:hAnsi="TimesNewRomanPSMT" w:cs="Times New Roman"/>
                <w:color w:val="000000"/>
                <w:sz w:val="24"/>
                <w:szCs w:val="24"/>
                <w:lang w:eastAsia="ru-RU"/>
              </w:rPr>
              <w:br/>
              <w:t>- Сохранение и укрепление психологического</w:t>
            </w:r>
            <w:r>
              <w:rPr>
                <w:rFonts w:ascii="TimesNewRomanPSMT" w:eastAsia="Times New Roman" w:hAnsi="TimesNewRomanPSMT" w:cs="Times New Roman"/>
                <w:color w:val="000000"/>
                <w:sz w:val="24"/>
                <w:szCs w:val="24"/>
                <w:lang w:eastAsia="ru-RU"/>
              </w:rPr>
              <w:br/>
              <w:t>здоровья.</w:t>
            </w:r>
            <w:r>
              <w:rPr>
                <w:rFonts w:ascii="TimesNewRomanPSMT" w:eastAsia="Times New Roman" w:hAnsi="TimesNewRomanPSMT" w:cs="Times New Roman"/>
                <w:color w:val="000000"/>
                <w:sz w:val="24"/>
                <w:szCs w:val="24"/>
                <w:lang w:eastAsia="ru-RU"/>
              </w:rPr>
              <w:br/>
              <w:t>- Формирование коммуникативных навыков в</w:t>
            </w:r>
            <w:r>
              <w:rPr>
                <w:rFonts w:ascii="TimesNewRomanPSMT" w:eastAsia="Times New Roman" w:hAnsi="TimesNewRomanPSMT" w:cs="Times New Roman"/>
                <w:color w:val="000000"/>
                <w:sz w:val="24"/>
                <w:szCs w:val="24"/>
                <w:lang w:eastAsia="ru-RU"/>
              </w:rPr>
              <w:br/>
              <w:t>разновозрастной среде и среде сверстников.</w:t>
            </w:r>
            <w:r>
              <w:rPr>
                <w:rFonts w:ascii="TimesNewRomanPSMT" w:eastAsia="Times New Roman" w:hAnsi="TimesNewRomanPSMT" w:cs="Times New Roman"/>
                <w:color w:val="000000"/>
                <w:sz w:val="24"/>
                <w:szCs w:val="24"/>
                <w:lang w:eastAsia="ru-RU"/>
              </w:rPr>
              <w:br/>
              <w:t>- Выявление и поддержка детей с особыми об</w:t>
            </w:r>
            <w:r>
              <w:rPr>
                <w:rFonts w:ascii="TimesNewRomanPSMT" w:eastAsia="Times New Roman" w:hAnsi="TimesNewRomanPSMT" w:cs="Times New Roman"/>
                <w:color w:val="000000"/>
                <w:sz w:val="24"/>
                <w:szCs w:val="24"/>
                <w:lang w:eastAsia="ru-RU"/>
              </w:rPr>
              <w:br/>
              <w:t>разовательными потребностями.</w:t>
            </w:r>
            <w:r>
              <w:rPr>
                <w:rFonts w:ascii="TimesNewRomanPSMT" w:eastAsia="Times New Roman" w:hAnsi="TimesNewRomanPSMT" w:cs="Times New Roman"/>
                <w:color w:val="000000"/>
                <w:sz w:val="24"/>
                <w:szCs w:val="24"/>
                <w:lang w:eastAsia="ru-RU"/>
              </w:rPr>
              <w:br/>
              <w:t>- Психолого-педагогическая поддержка участ</w:t>
            </w:r>
            <w:r>
              <w:rPr>
                <w:rFonts w:ascii="TimesNewRomanPSMT" w:eastAsia="Times New Roman" w:hAnsi="TimesNewRomanPSMT" w:cs="Times New Roman"/>
                <w:color w:val="000000"/>
                <w:sz w:val="24"/>
                <w:szCs w:val="24"/>
                <w:lang w:eastAsia="ru-RU"/>
              </w:rPr>
              <w:br/>
              <w:t>ников олимпиадного движения.</w:t>
            </w:r>
          </w:p>
        </w:tc>
      </w:tr>
      <w:tr w:rsidR="00CE15B4">
        <w:tc>
          <w:tcPr>
            <w:tcW w:w="26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Групповое</w:t>
            </w:r>
            <w:r>
              <w:rPr>
                <w:rFonts w:ascii="TimesNewRomanPSMT" w:eastAsia="Times New Roman" w:hAnsi="TimesNewRomanPSMT" w:cs="Times New Roman"/>
                <w:color w:val="000000"/>
                <w:sz w:val="24"/>
                <w:szCs w:val="24"/>
                <w:lang w:eastAsia="ru-RU"/>
              </w:rPr>
              <w:br/>
              <w:t>(по запросу</w:t>
            </w:r>
            <w:r>
              <w:rPr>
                <w:rFonts w:ascii="TimesNewRomanPSMT" w:eastAsia="Times New Roman" w:hAnsi="TimesNewRomanPSMT" w:cs="Times New Roman"/>
                <w:color w:val="000000"/>
                <w:sz w:val="24"/>
                <w:szCs w:val="24"/>
                <w:lang w:eastAsia="ru-RU"/>
              </w:rPr>
              <w:br/>
              <w:t>классного</w:t>
            </w:r>
            <w:r>
              <w:rPr>
                <w:rFonts w:ascii="TimesNewRomanPSMT" w:eastAsia="Times New Roman" w:hAnsi="TimesNewRomanPSMT" w:cs="Times New Roman"/>
                <w:color w:val="000000"/>
                <w:sz w:val="24"/>
                <w:szCs w:val="24"/>
                <w:lang w:eastAsia="ru-RU"/>
              </w:rPr>
              <w:br/>
              <w:t>руководителя)</w:t>
            </w:r>
          </w:p>
        </w:tc>
        <w:tc>
          <w:tcPr>
            <w:tcW w:w="255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Развивающая</w:t>
            </w:r>
            <w:r>
              <w:rPr>
                <w:rFonts w:ascii="TimesNewRomanPSMT" w:eastAsia="Times New Roman" w:hAnsi="TimesNewRomanPSMT" w:cs="Times New Roman"/>
                <w:color w:val="000000"/>
                <w:sz w:val="24"/>
                <w:szCs w:val="24"/>
                <w:lang w:eastAsia="ru-RU"/>
              </w:rPr>
              <w:br/>
              <w:t>работа</w:t>
            </w:r>
          </w:p>
        </w:tc>
        <w:tc>
          <w:tcPr>
            <w:tcW w:w="581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Формирование ценности здоровья и безопасного образа жизни.</w:t>
            </w:r>
            <w:r>
              <w:rPr>
                <w:rFonts w:ascii="TimesNewRomanPSMT" w:eastAsia="Times New Roman" w:hAnsi="TimesNewRomanPSMT" w:cs="Times New Roman"/>
                <w:color w:val="000000"/>
                <w:sz w:val="24"/>
                <w:szCs w:val="24"/>
                <w:lang w:eastAsia="ru-RU"/>
              </w:rPr>
              <w:br/>
              <w:t>- Формирование коммуникативных навыков в</w:t>
            </w:r>
            <w:r>
              <w:rPr>
                <w:rFonts w:ascii="TimesNewRomanPSMT" w:eastAsia="Times New Roman" w:hAnsi="TimesNewRomanPSMT" w:cs="Times New Roman"/>
                <w:color w:val="000000"/>
                <w:sz w:val="24"/>
                <w:szCs w:val="24"/>
                <w:lang w:eastAsia="ru-RU"/>
              </w:rPr>
              <w:br/>
              <w:t>разновозрастной среде и среде сверстников.</w:t>
            </w:r>
            <w:r>
              <w:rPr>
                <w:rFonts w:ascii="TimesNewRomanPSMT" w:eastAsia="Times New Roman" w:hAnsi="TimesNewRomanPSMT" w:cs="Times New Roman"/>
                <w:color w:val="000000"/>
                <w:sz w:val="24"/>
                <w:szCs w:val="24"/>
                <w:lang w:eastAsia="ru-RU"/>
              </w:rPr>
              <w:br/>
              <w:t>- Выявление и поддержка детей с особыми об</w:t>
            </w:r>
            <w:r>
              <w:rPr>
                <w:rFonts w:ascii="TimesNewRomanPSMT" w:eastAsia="Times New Roman" w:hAnsi="TimesNewRomanPSMT" w:cs="Times New Roman"/>
                <w:color w:val="000000"/>
                <w:sz w:val="24"/>
                <w:szCs w:val="24"/>
                <w:lang w:eastAsia="ru-RU"/>
              </w:rPr>
              <w:br/>
              <w:t>разовательными потребностями.</w:t>
            </w:r>
          </w:p>
        </w:tc>
      </w:tr>
      <w:tr w:rsidR="00CE15B4">
        <w:tc>
          <w:tcPr>
            <w:tcW w:w="26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На уровне класса</w:t>
            </w:r>
            <w:r>
              <w:rPr>
                <w:rFonts w:ascii="TimesNewRomanPSMT" w:eastAsia="Times New Roman" w:hAnsi="TimesNewRomanPSMT" w:cs="Times New Roman"/>
                <w:color w:val="000000"/>
                <w:sz w:val="24"/>
                <w:szCs w:val="24"/>
                <w:lang w:eastAsia="ru-RU"/>
              </w:rPr>
              <w:br/>
              <w:t>(по запросу</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классного</w:t>
            </w:r>
            <w:r>
              <w:rPr>
                <w:rFonts w:ascii="TimesNewRomanPSMT" w:eastAsia="Times New Roman" w:hAnsi="TimesNewRomanPSMT" w:cs="Times New Roman"/>
                <w:color w:val="000000"/>
                <w:sz w:val="24"/>
                <w:szCs w:val="24"/>
                <w:lang w:eastAsia="ru-RU"/>
              </w:rPr>
              <w:br/>
              <w:t>руководителя)</w:t>
            </w:r>
          </w:p>
        </w:tc>
        <w:tc>
          <w:tcPr>
            <w:tcW w:w="255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Профилактика</w:t>
            </w:r>
          </w:p>
        </w:tc>
        <w:tc>
          <w:tcPr>
            <w:tcW w:w="581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Поддержка детских объединений и учениче</w:t>
            </w:r>
            <w:r>
              <w:rPr>
                <w:rFonts w:ascii="TimesNewRomanPSMT" w:eastAsia="Times New Roman" w:hAnsi="TimesNewRomanPSMT" w:cs="Times New Roman"/>
                <w:color w:val="000000"/>
                <w:sz w:val="24"/>
                <w:szCs w:val="24"/>
                <w:lang w:eastAsia="ru-RU"/>
              </w:rPr>
              <w:br/>
              <w:t>ского самоуправления.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 Формирование ценности здоровья и безопас</w:t>
            </w:r>
            <w:r>
              <w:rPr>
                <w:rFonts w:ascii="TimesNewRomanPSMT" w:eastAsia="Times New Roman" w:hAnsi="TimesNewRomanPSMT" w:cs="Times New Roman"/>
                <w:color w:val="000000"/>
                <w:sz w:val="24"/>
                <w:szCs w:val="24"/>
                <w:lang w:eastAsia="ru-RU"/>
              </w:rPr>
              <w:br/>
              <w:t>ного образа жизни.</w:t>
            </w:r>
            <w:r>
              <w:rPr>
                <w:rFonts w:ascii="TimesNewRomanPSMT" w:eastAsia="Times New Roman" w:hAnsi="TimesNewRomanPSMT" w:cs="Times New Roman"/>
                <w:color w:val="000000"/>
                <w:sz w:val="24"/>
                <w:szCs w:val="24"/>
                <w:lang w:eastAsia="ru-RU"/>
              </w:rPr>
              <w:br/>
              <w:t>- Формирование коммуникативных навыков в</w:t>
            </w:r>
            <w:r>
              <w:rPr>
                <w:rFonts w:ascii="TimesNewRomanPSMT" w:eastAsia="Times New Roman" w:hAnsi="TimesNewRomanPSMT" w:cs="Times New Roman"/>
                <w:color w:val="000000"/>
                <w:sz w:val="24"/>
                <w:szCs w:val="24"/>
                <w:lang w:eastAsia="ru-RU"/>
              </w:rPr>
              <w:br/>
              <w:t>разновозрастной среде и среде сверстников.</w:t>
            </w:r>
            <w:r>
              <w:rPr>
                <w:rFonts w:ascii="TimesNewRomanPSMT" w:eastAsia="Times New Roman" w:hAnsi="TimesNewRomanPSMT" w:cs="Times New Roman"/>
                <w:color w:val="000000"/>
                <w:sz w:val="24"/>
                <w:szCs w:val="24"/>
                <w:lang w:eastAsia="ru-RU"/>
              </w:rPr>
              <w:br/>
              <w:t>- Выявление и поддержка одаренных детей.</w:t>
            </w:r>
          </w:p>
        </w:tc>
      </w:tr>
      <w:tr w:rsidR="00CE15B4">
        <w:tc>
          <w:tcPr>
            <w:tcW w:w="269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На уровне ОУ</w:t>
            </w:r>
            <w:r>
              <w:rPr>
                <w:rFonts w:ascii="TimesNewRomanPSMT" w:eastAsia="Times New Roman" w:hAnsi="TimesNewRomanPSMT" w:cs="Times New Roman"/>
                <w:color w:val="000000"/>
                <w:sz w:val="24"/>
                <w:szCs w:val="24"/>
                <w:lang w:eastAsia="ru-RU"/>
              </w:rPr>
              <w:br/>
              <w:t>( по запросу</w:t>
            </w:r>
            <w:r>
              <w:rPr>
                <w:rFonts w:ascii="TimesNewRomanPSMT" w:eastAsia="Times New Roman" w:hAnsi="TimesNewRomanPSMT" w:cs="Times New Roman"/>
                <w:color w:val="000000"/>
                <w:sz w:val="24"/>
                <w:szCs w:val="24"/>
                <w:lang w:eastAsia="ru-RU"/>
              </w:rPr>
              <w:br/>
              <w:t>администрации)</w:t>
            </w:r>
          </w:p>
        </w:tc>
        <w:tc>
          <w:tcPr>
            <w:tcW w:w="2551"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Диагностика</w:t>
            </w:r>
            <w:r>
              <w:rPr>
                <w:rFonts w:ascii="TimesNewRomanPSMT" w:eastAsia="Times New Roman" w:hAnsi="TimesNewRomanPSMT" w:cs="Times New Roman"/>
                <w:color w:val="000000"/>
                <w:sz w:val="24"/>
                <w:szCs w:val="24"/>
                <w:lang w:eastAsia="ru-RU"/>
              </w:rPr>
              <w:br/>
              <w:t xml:space="preserve">обучающихся </w:t>
            </w:r>
          </w:p>
        </w:tc>
        <w:tc>
          <w:tcPr>
            <w:tcW w:w="5813"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Мониторинг возможностей и способностей</w:t>
            </w:r>
          </w:p>
        </w:tc>
      </w:tr>
    </w:tbl>
    <w:p w:rsidR="00CE15B4" w:rsidRDefault="008945A5">
      <w:pPr>
        <w:spacing w:after="0" w:line="360" w:lineRule="auto"/>
        <w:jc w:val="both"/>
        <w:rPr>
          <w:rFonts w:ascii="TimesNewRomanPS-BoldMT" w:eastAsia="Times New Roman" w:hAnsi="TimesNewRomanPS-BoldMT" w:cs="Times New Roman"/>
          <w:b/>
          <w:bCs/>
          <w:color w:val="231E20"/>
          <w:sz w:val="24"/>
          <w:szCs w:val="24"/>
          <w:lang w:eastAsia="ru-RU"/>
        </w:rPr>
      </w:pPr>
      <w:r>
        <w:rPr>
          <w:rFonts w:ascii="Times New Roman" w:eastAsia="Times New Roman" w:hAnsi="Times New Roman" w:cs="Times New Roman"/>
          <w:sz w:val="24"/>
          <w:szCs w:val="24"/>
          <w:lang w:eastAsia="ru-RU"/>
        </w:rPr>
        <w:br/>
      </w:r>
      <w:r>
        <w:rPr>
          <w:rFonts w:ascii="TimesNewRomanPS-BoldMT" w:eastAsia="Times New Roman" w:hAnsi="TimesNewRomanPS-BoldMT" w:cs="Times New Roman"/>
          <w:b/>
          <w:bCs/>
          <w:color w:val="231E20"/>
          <w:sz w:val="24"/>
          <w:szCs w:val="24"/>
          <w:lang w:eastAsia="ru-RU"/>
        </w:rPr>
        <w:t>3.5.3. Финансово-экономические условия реализации образовательной программы начального общего образования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231E20"/>
          <w:sz w:val="24"/>
          <w:szCs w:val="24"/>
          <w:lang w:eastAsia="ru-RU"/>
        </w:rPr>
        <w:t xml:space="preserve">  </w:t>
      </w:r>
      <w:r>
        <w:rPr>
          <w:rFonts w:ascii="TimesNewRomanPSMT" w:eastAsia="Times New Roman" w:hAnsi="TimesNewRomanPSMT" w:cs="Times New Roman"/>
          <w:color w:val="000000"/>
          <w:sz w:val="24"/>
          <w:szCs w:val="24"/>
          <w:lang w:eastAsia="ru-RU"/>
        </w:rPr>
        <w:t>Финансовое обеспечение реализации образовательной программы основного общего</w:t>
      </w:r>
      <w:r>
        <w:rPr>
          <w:rFonts w:ascii="TimesNewRomanPSMT" w:eastAsia="Times New Roman" w:hAnsi="TimesNewRomanPSMT" w:cs="Times New Roman"/>
          <w:color w:val="000000"/>
          <w:sz w:val="24"/>
          <w:szCs w:val="24"/>
          <w:lang w:eastAsia="ru-RU"/>
        </w:rPr>
        <w:br/>
        <w:t>образования опирается на исполнение расходных обязательств, обеспечивающих государственные</w:t>
      </w:r>
      <w:r>
        <w:rPr>
          <w:rFonts w:ascii="TimesNewRomanPSMT" w:eastAsia="Times New Roman" w:hAnsi="TimesNewRomanPSMT" w:cs="Times New Roman"/>
          <w:color w:val="000000"/>
          <w:sz w:val="24"/>
          <w:szCs w:val="24"/>
          <w:lang w:eastAsia="ru-RU"/>
        </w:rPr>
        <w:br/>
        <w:t>гарантии прав на получение общедоступного и бесплатного основного общего образования. Объем</w:t>
      </w:r>
      <w:r>
        <w:rPr>
          <w:rFonts w:ascii="TimesNewRomanPSMT" w:eastAsia="Times New Roman" w:hAnsi="TimesNewRomanPSMT" w:cs="Times New Roman"/>
          <w:color w:val="000000"/>
          <w:sz w:val="24"/>
          <w:szCs w:val="24"/>
          <w:lang w:eastAsia="ru-RU"/>
        </w:rPr>
        <w:br/>
        <w:t>действующих расходных обязательств отражается в задании образовательной организации на</w:t>
      </w:r>
      <w:r>
        <w:rPr>
          <w:rFonts w:ascii="TimesNewRomanPSMT" w:eastAsia="Times New Roman" w:hAnsi="TimesNewRomanPSMT" w:cs="Times New Roman"/>
          <w:color w:val="000000"/>
          <w:sz w:val="24"/>
          <w:szCs w:val="24"/>
          <w:lang w:eastAsia="ru-RU"/>
        </w:rPr>
        <w:br/>
        <w:t>оказание (выполнение) муниципальных услуг (работ) на территории муниципального образования</w:t>
      </w:r>
      <w:r>
        <w:rPr>
          <w:rFonts w:ascii="TimesNewRomanPSMT" w:eastAsia="Times New Roman" w:hAnsi="TimesNewRomanPSMT" w:cs="Times New Roman"/>
          <w:color w:val="000000"/>
          <w:sz w:val="24"/>
          <w:szCs w:val="24"/>
          <w:lang w:eastAsia="ru-RU"/>
        </w:rPr>
        <w:br/>
        <w:t>"Город Вологда".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Муниципальное задание устанавливает показатели, характеризующие качество и (или) объем</w:t>
      </w:r>
      <w:r>
        <w:rPr>
          <w:rFonts w:ascii="TimesNewRomanPSMT" w:eastAsia="Times New Roman" w:hAnsi="TimesNewRomanPSMT" w:cs="Times New Roman"/>
          <w:color w:val="000000"/>
          <w:sz w:val="24"/>
          <w:szCs w:val="24"/>
          <w:lang w:eastAsia="ru-RU"/>
        </w:rPr>
        <w:br/>
        <w:t>(содержание) муниципальной услуги (работы), а также порядок ее оказания (выполнения).</w:t>
      </w:r>
      <w:r>
        <w:rPr>
          <w:rFonts w:ascii="TimesNewRomanPSMT" w:eastAsia="Times New Roman" w:hAnsi="TimesNewRomanPSMT" w:cs="Times New Roman"/>
          <w:color w:val="000000"/>
          <w:sz w:val="24"/>
          <w:szCs w:val="24"/>
          <w:lang w:eastAsia="ru-RU"/>
        </w:rPr>
        <w:br/>
        <w:t>Финансовое обеспечение реализации образовательной программы основного общего</w:t>
      </w:r>
      <w:r>
        <w:rPr>
          <w:rFonts w:ascii="TimesNewRomanPSMT" w:eastAsia="Times New Roman" w:hAnsi="TimesNewRomanPSMT" w:cs="Times New Roman"/>
          <w:color w:val="000000"/>
          <w:sz w:val="24"/>
          <w:szCs w:val="24"/>
          <w:lang w:eastAsia="ru-RU"/>
        </w:rPr>
        <w:br/>
        <w:t>образования бюджетного учреждения осуществляется исходя из расходных обязательств на основе</w:t>
      </w:r>
      <w:r>
        <w:rPr>
          <w:rFonts w:ascii="TimesNewRomanPSMT" w:eastAsia="Times New Roman" w:hAnsi="TimesNewRomanPSMT" w:cs="Times New Roman"/>
          <w:color w:val="000000"/>
          <w:sz w:val="24"/>
          <w:szCs w:val="24"/>
          <w:lang w:eastAsia="ru-RU"/>
        </w:rPr>
        <w:br/>
        <w:t>муниципального задания по оказанию муниципальных образовательных услуг.</w:t>
      </w:r>
      <w:r>
        <w:rPr>
          <w:rFonts w:ascii="TimesNewRomanPSMT" w:eastAsia="Times New Roman" w:hAnsi="TimesNewRomanPSMT" w:cs="Times New Roman"/>
          <w:color w:val="000000"/>
          <w:sz w:val="24"/>
          <w:szCs w:val="24"/>
          <w:lang w:eastAsia="ru-RU"/>
        </w:rPr>
        <w:br/>
        <w:t>Обеспечение государственных гарантий реализации прав на получение общедоступного и</w:t>
      </w:r>
      <w:r>
        <w:rPr>
          <w:rFonts w:ascii="TimesNewRomanPSMT" w:eastAsia="Times New Roman" w:hAnsi="TimesNewRomanPSMT" w:cs="Times New Roman"/>
          <w:color w:val="000000"/>
          <w:sz w:val="24"/>
          <w:szCs w:val="24"/>
          <w:lang w:eastAsia="ru-RU"/>
        </w:rPr>
        <w:br/>
        <w:t>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w:t>
      </w:r>
      <w:r>
        <w:rPr>
          <w:rFonts w:ascii="TimesNewRomanPSMT" w:eastAsia="Times New Roman" w:hAnsi="TimesNewRomanPSMT" w:cs="Times New Roman"/>
          <w:color w:val="000000"/>
          <w:sz w:val="24"/>
          <w:szCs w:val="24"/>
          <w:lang w:eastAsia="ru-RU"/>
        </w:rPr>
        <w:br/>
        <w:t>Российской Федерации.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Норматив затрат на реализацию образовательной программы основного общего образования –</w:t>
      </w:r>
      <w:r>
        <w:rPr>
          <w:rFonts w:ascii="TimesNewRomanPSMT" w:eastAsia="Times New Roman" w:hAnsi="TimesNewRomanPSMT" w:cs="Times New Roman"/>
          <w:color w:val="000000"/>
          <w:sz w:val="24"/>
          <w:szCs w:val="24"/>
          <w:lang w:eastAsia="ru-RU"/>
        </w:rPr>
        <w:br/>
        <w:t>гарантированный минимально допустимый объем финансовых средств в год в расчете на одного</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обучающегося, необходимый для реализации образовательной программы основного общего</w:t>
      </w:r>
      <w:r>
        <w:rPr>
          <w:rFonts w:ascii="TimesNewRomanPSMT" w:eastAsia="Times New Roman" w:hAnsi="TimesNewRomanPSMT" w:cs="Times New Roman"/>
          <w:color w:val="000000"/>
          <w:sz w:val="24"/>
          <w:szCs w:val="24"/>
          <w:lang w:eastAsia="ru-RU"/>
        </w:rPr>
        <w:br/>
        <w:t>образования, включая: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расходы на оплату труда работников, реализующих образовательную программу основного</w:t>
      </w:r>
      <w:r>
        <w:rPr>
          <w:rFonts w:ascii="TimesNewRomanPSMT" w:eastAsia="Times New Roman" w:hAnsi="TimesNewRomanPSMT" w:cs="Times New Roman"/>
          <w:color w:val="000000"/>
          <w:sz w:val="24"/>
          <w:szCs w:val="24"/>
          <w:lang w:eastAsia="ru-RU"/>
        </w:rPr>
        <w:br/>
        <w:t>общего образования;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расходы на приобретение учебников и учебных пособий, средств обучения, игр, игрушек;</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прочие расходы (за исключением расходов на содержание зданий и оплату коммунальных</w:t>
      </w:r>
      <w:r>
        <w:rPr>
          <w:rFonts w:ascii="TimesNewRomanPSMT" w:eastAsia="Times New Roman" w:hAnsi="TimesNewRomanPSMT" w:cs="Times New Roman"/>
          <w:color w:val="000000"/>
          <w:sz w:val="24"/>
          <w:szCs w:val="24"/>
          <w:lang w:eastAsia="ru-RU"/>
        </w:rPr>
        <w:br/>
        <w:t>услуг, осуществляемых из местных бюджетов).</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Нормативные затраты на оказание муниципальной услуги в сфере образования определяются</w:t>
      </w:r>
      <w:r>
        <w:rPr>
          <w:rFonts w:ascii="TimesNewRomanPSMT" w:eastAsia="Times New Roman" w:hAnsi="TimesNewRomanPSMT" w:cs="Times New Roman"/>
          <w:color w:val="000000"/>
          <w:sz w:val="24"/>
          <w:szCs w:val="24"/>
          <w:lang w:eastAsia="ru-RU"/>
        </w:rPr>
        <w:br/>
        <w:t>по каждому виду и направленности образовательных программ, с учетом форм обучения, типа</w:t>
      </w:r>
      <w:r>
        <w:rPr>
          <w:rFonts w:ascii="TimesNewRomanPSMT" w:eastAsia="Times New Roman" w:hAnsi="TimesNewRomanPSMT" w:cs="Times New Roman"/>
          <w:color w:val="000000"/>
          <w:sz w:val="24"/>
          <w:szCs w:val="24"/>
          <w:lang w:eastAsia="ru-RU"/>
        </w:rPr>
        <w:br/>
        <w:t>образовательной организации, сетевой формы реализации образовательных программ,</w:t>
      </w:r>
      <w:r>
        <w:rPr>
          <w:rFonts w:ascii="TimesNewRomanPSMT" w:eastAsia="Times New Roman" w:hAnsi="TimesNewRomanPSMT" w:cs="Times New Roman"/>
          <w:color w:val="000000"/>
          <w:sz w:val="24"/>
          <w:szCs w:val="24"/>
          <w:lang w:eastAsia="ru-RU"/>
        </w:rPr>
        <w:br/>
        <w:t>образовательных технологий, специальных условий получения образования обучающимися с ОВЗ,</w:t>
      </w:r>
      <w:r>
        <w:rPr>
          <w:rFonts w:ascii="TimesNewRomanPSMT" w:eastAsia="Times New Roman" w:hAnsi="TimesNewRomanPSMT" w:cs="Times New Roman"/>
          <w:color w:val="000000"/>
          <w:sz w:val="24"/>
          <w:szCs w:val="24"/>
          <w:lang w:eastAsia="ru-RU"/>
        </w:rPr>
        <w:br/>
        <w:t>обеспечения дополнительного профессионального образования педагогическим работникам,</w:t>
      </w:r>
      <w:r>
        <w:rPr>
          <w:rFonts w:ascii="TimesNewRomanPSMT" w:eastAsia="Times New Roman" w:hAnsi="TimesNewRomanPSMT" w:cs="Times New Roman"/>
          <w:color w:val="000000"/>
          <w:sz w:val="24"/>
          <w:szCs w:val="24"/>
          <w:lang w:eastAsia="ru-RU"/>
        </w:rPr>
        <w:br/>
        <w:t>обеспечения безопасных условий обучения и воспитания, охраны здоровья обучающихся, а также с</w:t>
      </w:r>
      <w:r>
        <w:rPr>
          <w:rFonts w:ascii="TimesNewRomanPSMT" w:eastAsia="Times New Roman" w:hAnsi="TimesNewRomanPSMT" w:cs="Times New Roman"/>
          <w:color w:val="000000"/>
          <w:sz w:val="24"/>
          <w:szCs w:val="24"/>
          <w:lang w:eastAsia="ru-RU"/>
        </w:rPr>
        <w:br/>
        <w:t>учетом иных предусмотренных законодательством особенностей организации и осуществления</w:t>
      </w:r>
      <w:r>
        <w:rPr>
          <w:rFonts w:ascii="TimesNewRomanPSMT" w:eastAsia="Times New Roman" w:hAnsi="TimesNewRomanPSMT" w:cs="Times New Roman"/>
          <w:color w:val="000000"/>
          <w:sz w:val="24"/>
          <w:szCs w:val="24"/>
          <w:lang w:eastAsia="ru-RU"/>
        </w:rPr>
        <w:br/>
        <w:t>образовательной деятельности (для различных категорий обучающихся), за исключением</w:t>
      </w:r>
      <w:r>
        <w:rPr>
          <w:rFonts w:ascii="TimesNewRomanPSMT" w:eastAsia="Times New Roman" w:hAnsi="TimesNewRomanPSMT" w:cs="Times New Roman"/>
          <w:color w:val="000000"/>
          <w:sz w:val="24"/>
          <w:szCs w:val="24"/>
          <w:lang w:eastAsia="ru-RU"/>
        </w:rPr>
        <w:br/>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NewRomanPSMT" w:eastAsia="Times New Roman" w:hAnsi="TimesNewRomanPSMT" w:cs="Times New Roman"/>
          <w:color w:val="000000"/>
          <w:sz w:val="24"/>
          <w:szCs w:val="24"/>
          <w:lang w:eastAsia="ru-RU"/>
        </w:rPr>
        <w:br/>
        <w:t xml:space="preserve"> Органы местного самоуправления вправе осуществлять за счет средств местных бюджетов</w:t>
      </w:r>
      <w:r>
        <w:rPr>
          <w:rFonts w:ascii="TimesNewRomanPSMT" w:eastAsia="Times New Roman" w:hAnsi="TimesNewRomanPSMT" w:cs="Times New Roman"/>
          <w:color w:val="000000"/>
          <w:sz w:val="24"/>
          <w:szCs w:val="24"/>
          <w:lang w:eastAsia="ru-RU"/>
        </w:rPr>
        <w:br/>
        <w:t>финансовое обеспечение предоставления основного общего образования муниципальными</w:t>
      </w:r>
      <w:r>
        <w:rPr>
          <w:rFonts w:ascii="TimesNewRomanPSMT" w:eastAsia="Times New Roman" w:hAnsi="TimesNewRomanPSMT" w:cs="Times New Roman"/>
          <w:color w:val="000000"/>
          <w:sz w:val="24"/>
          <w:szCs w:val="24"/>
          <w:lang w:eastAsia="ru-RU"/>
        </w:rPr>
        <w:br/>
        <w:t>общеобразовательными организациями в части расходов на оплату труда работников, реализующих</w:t>
      </w:r>
      <w:r>
        <w:rPr>
          <w:rFonts w:ascii="TimesNewRomanPSMT" w:eastAsia="Times New Roman" w:hAnsi="TimesNewRomanPSMT" w:cs="Times New Roman"/>
          <w:color w:val="000000"/>
          <w:sz w:val="24"/>
          <w:szCs w:val="24"/>
          <w:lang w:eastAsia="ru-RU"/>
        </w:rPr>
        <w:br/>
        <w:t>образовательную программу основного общего образования, расходов на приобретение учебников иучебных пособий, средств обучения, игр, игрушек сверх норматива финансового обеспечения,</w:t>
      </w:r>
      <w:r>
        <w:rPr>
          <w:rFonts w:ascii="TimesNewRomanPSMT" w:eastAsia="Times New Roman" w:hAnsi="TimesNewRomanPSMT" w:cs="Times New Roman"/>
          <w:color w:val="000000"/>
          <w:sz w:val="24"/>
          <w:szCs w:val="24"/>
          <w:lang w:eastAsia="ru-RU"/>
        </w:rPr>
        <w:br/>
        <w:t xml:space="preserve"> определенного субъектом Российской Федерации.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В соответствии с расходными обязательствами органов местного самоуправления по</w:t>
      </w:r>
      <w:r>
        <w:rPr>
          <w:rFonts w:ascii="TimesNewRomanPSMT" w:eastAsia="Times New Roman" w:hAnsi="TimesNewRomanPSMT" w:cs="Times New Roman"/>
          <w:color w:val="000000"/>
          <w:sz w:val="24"/>
          <w:szCs w:val="24"/>
          <w:lang w:eastAsia="ru-RU"/>
        </w:rPr>
        <w:br/>
        <w:t>организации предоставления общего образования в расходы местных бюджетов могут также</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включаться расходы, связанные с организацией подвоза обучающихся к образовательным</w:t>
      </w:r>
      <w:r>
        <w:rPr>
          <w:rFonts w:ascii="TimesNewRomanPSMT" w:eastAsia="Times New Roman" w:hAnsi="TimesNewRomanPSMT" w:cs="Times New Roman"/>
          <w:color w:val="000000"/>
          <w:sz w:val="24"/>
          <w:szCs w:val="24"/>
          <w:lang w:eastAsia="ru-RU"/>
        </w:rPr>
        <w:br/>
        <w:t>организациям и развитием сетевого взаимодействия для реализации основной образовательной</w:t>
      </w:r>
      <w:r>
        <w:rPr>
          <w:rFonts w:ascii="TimesNewRomanPSMT" w:eastAsia="Times New Roman" w:hAnsi="TimesNewRomanPSMT" w:cs="Times New Roman"/>
          <w:color w:val="000000"/>
          <w:sz w:val="24"/>
          <w:szCs w:val="24"/>
          <w:lang w:eastAsia="ru-RU"/>
        </w:rPr>
        <w:br/>
        <w:t>программы общего образования.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Реализация подхода нормативного финансирования в расчете на одного обучающегося</w:t>
      </w:r>
      <w:r>
        <w:rPr>
          <w:rFonts w:ascii="TimesNewRomanPSMT" w:eastAsia="Times New Roman" w:hAnsi="TimesNewRomanPSMT" w:cs="Times New Roman"/>
          <w:color w:val="000000"/>
          <w:sz w:val="24"/>
          <w:szCs w:val="24"/>
          <w:lang w:eastAsia="ru-RU"/>
        </w:rPr>
        <w:br/>
        <w:t>осуществляется на трех следующих уровнях:</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межбюджетные отношения (бюджет субъекта Российской Федерации – местный бюджет);</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w:t>
      </w:r>
      <w:r>
        <w:rPr>
          <w:rFonts w:ascii="TimesNewRomanPSMT" w:eastAsia="Times New Roman" w:hAnsi="TimesNewRomanPSMT" w:cs="Times New Roman"/>
          <w:color w:val="000000"/>
          <w:sz w:val="24"/>
          <w:szCs w:val="24"/>
          <w:lang w:eastAsia="ru-RU"/>
        </w:rPr>
        <w:t>внутрибюджетные отношения (местный бюджет – муниципальная</w:t>
      </w:r>
      <w:r>
        <w:rPr>
          <w:rFonts w:ascii="TimesNewRomanPSMT" w:eastAsia="Times New Roman" w:hAnsi="TimesNewRomanPSMT" w:cs="Times New Roman"/>
          <w:color w:val="000000"/>
          <w:sz w:val="24"/>
          <w:szCs w:val="24"/>
          <w:lang w:eastAsia="ru-RU"/>
        </w:rPr>
        <w:br/>
        <w:t>общеобразовательная организация);</w:t>
      </w: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общеобразовательная организация.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 New Roman" w:eastAsia="Times New Roman" w:hAnsi="Times New Roman" w:cs="Times New Roman"/>
          <w:sz w:val="24"/>
          <w:szCs w:val="24"/>
          <w:lang w:eastAsia="ru-RU"/>
        </w:rPr>
        <w:t xml:space="preserve">   </w:t>
      </w:r>
      <w:r>
        <w:rPr>
          <w:rFonts w:ascii="TimesNewRomanPSMT" w:eastAsia="Times New Roman" w:hAnsi="TimesNewRomanPSMT" w:cs="Times New Roman"/>
          <w:color w:val="000000"/>
          <w:sz w:val="24"/>
          <w:szCs w:val="24"/>
          <w:lang w:eastAsia="ru-RU"/>
        </w:rPr>
        <w:t>Порядок определения и доведения до общеобразовательных организаций бюджетных</w:t>
      </w:r>
      <w:r>
        <w:rPr>
          <w:rFonts w:ascii="TimesNewRomanPSMT" w:eastAsia="Times New Roman" w:hAnsi="TimesNewRomanPSMT" w:cs="Times New Roman"/>
          <w:color w:val="000000"/>
          <w:sz w:val="24"/>
          <w:szCs w:val="24"/>
          <w:lang w:eastAsia="ru-RU"/>
        </w:rPr>
        <w:br/>
        <w:t>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сохранение уровня финансирования по статьям расходов, включенным в величину норматива</w:t>
      </w:r>
      <w:r>
        <w:rPr>
          <w:rFonts w:ascii="TimesNewRomanPSMT" w:eastAsia="Times New Roman" w:hAnsi="TimesNewRomanPSMT" w:cs="Times New Roman"/>
          <w:color w:val="000000"/>
          <w:sz w:val="24"/>
          <w:szCs w:val="24"/>
          <w:lang w:eastAsia="ru-RU"/>
        </w:rPr>
        <w:br/>
        <w:t>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w:t>
      </w:r>
      <w:r>
        <w:rPr>
          <w:rFonts w:ascii="TimesNewRomanPSMT" w:eastAsia="Times New Roman" w:hAnsi="TimesNewRomanPSMT" w:cs="Times New Roman"/>
          <w:color w:val="000000"/>
          <w:sz w:val="24"/>
          <w:szCs w:val="24"/>
          <w:lang w:eastAsia="ru-RU"/>
        </w:rPr>
        <w:br/>
        <w:t>связанных с учебной деятельностью общеобразовательных организаций);</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возможность использования нормативов не только на уровне межбюджетных отношений</w:t>
      </w:r>
      <w:r>
        <w:rPr>
          <w:rFonts w:ascii="TimesNewRomanPSMT" w:eastAsia="Times New Roman" w:hAnsi="TimesNewRomanPSMT" w:cs="Times New Roman"/>
          <w:color w:val="000000"/>
          <w:sz w:val="24"/>
          <w:szCs w:val="24"/>
          <w:lang w:eastAsia="ru-RU"/>
        </w:rPr>
        <w:br/>
        <w:t>(бюджет субъекта Российской Федерации – местный бюджет), но и на уровне внутрибюджетных</w:t>
      </w:r>
      <w:r>
        <w:rPr>
          <w:rFonts w:ascii="TimesNewRomanPSMT" w:eastAsia="Times New Roman" w:hAnsi="TimesNewRomanPSMT" w:cs="Times New Roman"/>
          <w:color w:val="000000"/>
          <w:sz w:val="24"/>
          <w:szCs w:val="24"/>
          <w:lang w:eastAsia="ru-RU"/>
        </w:rPr>
        <w:br/>
        <w:t>отношений (местный бюджет – общеобразовательная организация) и общеобразовательной</w:t>
      </w:r>
      <w:r>
        <w:rPr>
          <w:rFonts w:ascii="TimesNewRomanPSMT" w:eastAsia="Times New Roman" w:hAnsi="TimesNewRomanPSMT" w:cs="Times New Roman"/>
          <w:color w:val="000000"/>
          <w:sz w:val="24"/>
          <w:szCs w:val="24"/>
          <w:lang w:eastAsia="ru-RU"/>
        </w:rPr>
        <w:br/>
        <w:t>организации.</w:t>
      </w:r>
      <w:r>
        <w:rPr>
          <w:rFonts w:ascii="TimesNewRomanPSMT" w:eastAsia="Times New Roman" w:hAnsi="TimesNewRomanPSMT" w:cs="Times New Roman"/>
          <w:color w:val="000000"/>
          <w:sz w:val="24"/>
          <w:szCs w:val="24"/>
          <w:lang w:eastAsia="ru-RU"/>
        </w:rPr>
        <w:br/>
        <w:t xml:space="preserve">   Образовательная организация самостоятельно принимает решение в части направления и</w:t>
      </w:r>
      <w:r>
        <w:rPr>
          <w:rFonts w:ascii="TimesNewRomanPSMT" w:eastAsia="Times New Roman" w:hAnsi="TimesNewRomanPSMT" w:cs="Times New Roman"/>
          <w:color w:val="000000"/>
          <w:sz w:val="24"/>
          <w:szCs w:val="24"/>
          <w:lang w:eastAsia="ru-RU"/>
        </w:rPr>
        <w:br/>
        <w:t>расходования средств государственного (муниципального) задания. И самостоятельно определяет</w:t>
      </w:r>
      <w:r>
        <w:rPr>
          <w:rFonts w:ascii="TimesNewRomanPSMT" w:eastAsia="Times New Roman" w:hAnsi="TimesNewRomanPSMT" w:cs="Times New Roman"/>
          <w:color w:val="000000"/>
          <w:sz w:val="24"/>
          <w:szCs w:val="24"/>
          <w:lang w:eastAsia="ru-RU"/>
        </w:rPr>
        <w:br/>
        <w:t>долю средств, направляемых на оплату труда и иные нужды, необходимые для выполнения</w:t>
      </w:r>
      <w:r>
        <w:rPr>
          <w:rFonts w:ascii="TimesNewRomanPSMT" w:eastAsia="Times New Roman" w:hAnsi="TimesNewRomanPSMT" w:cs="Times New Roman"/>
          <w:color w:val="000000"/>
          <w:sz w:val="24"/>
          <w:szCs w:val="24"/>
          <w:lang w:eastAsia="ru-RU"/>
        </w:rPr>
        <w:br/>
        <w:t>государственного задания.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При разработке программы образовательной организации в части обучения детей с ОВЗ,</w:t>
      </w:r>
      <w:r>
        <w:rPr>
          <w:rFonts w:ascii="TimesNewRomanPSMT" w:eastAsia="Times New Roman" w:hAnsi="TimesNewRomanPSMT" w:cs="Times New Roman"/>
          <w:color w:val="000000"/>
          <w:sz w:val="24"/>
          <w:szCs w:val="24"/>
          <w:lang w:eastAsia="ru-RU"/>
        </w:rPr>
        <w:br/>
        <w:t>финансовое обеспечение реализации образовательной программы основного общего образования</w:t>
      </w:r>
      <w:r>
        <w:rPr>
          <w:rFonts w:ascii="TimesNewRomanPSMT" w:eastAsia="Times New Roman" w:hAnsi="TimesNewRomanPSMT" w:cs="Times New Roman"/>
          <w:color w:val="000000"/>
          <w:sz w:val="24"/>
          <w:szCs w:val="24"/>
          <w:lang w:eastAsia="ru-RU"/>
        </w:rPr>
        <w:br/>
        <w:t>для детей с ОВЗ учитывает расходы необходимые для коррекции нарушения развития.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Нормативные затраты на оказание государственных (муниципальных) услуг включают в себя</w:t>
      </w:r>
      <w:r>
        <w:rPr>
          <w:rFonts w:ascii="TimesNewRomanPSMT" w:eastAsia="Times New Roman" w:hAnsi="TimesNewRomanPSMT" w:cs="Times New Roman"/>
          <w:color w:val="000000"/>
          <w:sz w:val="24"/>
          <w:szCs w:val="24"/>
          <w:lang w:eastAsia="ru-RU"/>
        </w:rPr>
        <w:br/>
        <w:t>затраты на оплату труда педагогических работников с учетом обеспечения уровня средней</w:t>
      </w:r>
      <w:r>
        <w:rPr>
          <w:rFonts w:ascii="TimesNewRomanPSMT" w:eastAsia="Times New Roman" w:hAnsi="TimesNewRomanPSMT" w:cs="Times New Roman"/>
          <w:color w:val="000000"/>
          <w:sz w:val="24"/>
          <w:szCs w:val="24"/>
          <w:lang w:eastAsia="ru-RU"/>
        </w:rPr>
        <w:br/>
        <w:t>заработной платы педагогических работников за выполняемую ими учебную (преподавательскую)</w:t>
      </w:r>
      <w:r>
        <w:rPr>
          <w:rFonts w:ascii="TimesNewRomanPSMT" w:eastAsia="Times New Roman" w:hAnsi="TimesNewRomanPSMT" w:cs="Times New Roman"/>
          <w:color w:val="000000"/>
          <w:sz w:val="24"/>
          <w:szCs w:val="24"/>
          <w:lang w:eastAsia="ru-RU"/>
        </w:rPr>
        <w:br/>
        <w:t>работу и другую работу, определяемого в соответствии с Указами Президента Российской</w:t>
      </w:r>
      <w:r>
        <w:rPr>
          <w:rFonts w:ascii="TimesNewRomanPSMT" w:eastAsia="Times New Roman" w:hAnsi="TimesNewRomanPSMT" w:cs="Times New Roman"/>
          <w:color w:val="000000"/>
          <w:sz w:val="24"/>
          <w:szCs w:val="24"/>
          <w:lang w:eastAsia="ru-RU"/>
        </w:rPr>
        <w:br/>
        <w:t>Федерации, нормативно-правовыми актами Правительства Российской Федерации, органов</w:t>
      </w:r>
      <w:r>
        <w:rPr>
          <w:rFonts w:ascii="TimesNewRomanPSMT" w:eastAsia="Times New Roman" w:hAnsi="TimesNewRomanPSMT" w:cs="Times New Roman"/>
          <w:color w:val="000000"/>
          <w:sz w:val="24"/>
          <w:szCs w:val="24"/>
          <w:lang w:eastAsia="ru-RU"/>
        </w:rPr>
        <w:br/>
        <w:t>государственной власти субъектов Российской Федерации, органов местного самоуправления.</w:t>
      </w:r>
      <w:r>
        <w:rPr>
          <w:rFonts w:ascii="TimesNewRomanPSMT" w:eastAsia="Times New Roman" w:hAnsi="TimesNewRomanPSMT" w:cs="Times New Roman"/>
          <w:color w:val="000000"/>
          <w:sz w:val="24"/>
          <w:szCs w:val="24"/>
          <w:lang w:eastAsia="ru-RU"/>
        </w:rPr>
        <w:br/>
        <w:t>Расходы на оплату труда педагогических работников муниципальных общеобразовательных</w:t>
      </w:r>
      <w:r>
        <w:rPr>
          <w:rFonts w:ascii="TimesNewRomanPSMT" w:eastAsia="Times New Roman" w:hAnsi="TimesNewRomanPSMT" w:cs="Times New Roman"/>
          <w:color w:val="000000"/>
          <w:sz w:val="24"/>
          <w:szCs w:val="24"/>
          <w:lang w:eastAsia="ru-RU"/>
        </w:rPr>
        <w:br/>
        <w:t>организаций, включаемые органами государственной власти субъектов Российской Федерации в</w:t>
      </w:r>
      <w:r>
        <w:rPr>
          <w:rFonts w:ascii="TimesNewRomanPSMT" w:eastAsia="Times New Roman" w:hAnsi="TimesNewRomanPSMT" w:cs="Times New Roman"/>
          <w:color w:val="000000"/>
          <w:sz w:val="24"/>
          <w:szCs w:val="24"/>
          <w:lang w:eastAsia="ru-RU"/>
        </w:rPr>
        <w:br/>
        <w:t>нормативы финансового обеспечения, не могут быть ниже уровня, соответствующего средней</w:t>
      </w:r>
      <w:r>
        <w:rPr>
          <w:rFonts w:ascii="TimesNewRomanPSMT" w:eastAsia="Times New Roman" w:hAnsi="TimesNewRomanPSMT" w:cs="Times New Roman"/>
          <w:color w:val="000000"/>
          <w:sz w:val="24"/>
          <w:szCs w:val="24"/>
          <w:lang w:eastAsia="ru-RU"/>
        </w:rPr>
        <w:br/>
        <w:t>заработной плате в соответствующем субъекте Российской Федерации, на территории которого</w:t>
      </w:r>
      <w:r>
        <w:rPr>
          <w:rFonts w:ascii="TimesNewRomanPSMT" w:eastAsia="Times New Roman" w:hAnsi="TimesNewRomanPSMT" w:cs="Times New Roman"/>
          <w:color w:val="000000"/>
          <w:sz w:val="24"/>
          <w:szCs w:val="24"/>
          <w:lang w:eastAsia="ru-RU"/>
        </w:rPr>
        <w:br/>
        <w:t>расположены общеобразовательные организации.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В связи с требованиями ФГОС ООО при расчете регионального норматива должны</w:t>
      </w:r>
      <w:r>
        <w:rPr>
          <w:rFonts w:ascii="TimesNewRomanPSMT" w:eastAsia="Times New Roman" w:hAnsi="TimesNewRomanPSMT" w:cs="Times New Roman"/>
          <w:color w:val="000000"/>
          <w:sz w:val="24"/>
          <w:szCs w:val="24"/>
          <w:lang w:eastAsia="ru-RU"/>
        </w:rPr>
        <w:br/>
        <w:t>учитываться затраты рабочего времени педагогических работников образовательных организаций на урочную и внеурочную деятельность.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Формирование фонда оплаты труда образовательной организации осуществляется в пределах</w:t>
      </w:r>
      <w:r>
        <w:rPr>
          <w:rFonts w:ascii="TimesNewRomanPSMT" w:eastAsia="Times New Roman" w:hAnsi="TimesNewRomanPSMT" w:cs="Times New Roman"/>
          <w:color w:val="000000"/>
          <w:sz w:val="24"/>
          <w:szCs w:val="24"/>
          <w:lang w:eastAsia="ru-RU"/>
        </w:rPr>
        <w:br/>
        <w:t>объема средств образовательной организации на текущий финансовый год, установленного в</w:t>
      </w:r>
      <w:r>
        <w:rPr>
          <w:rFonts w:ascii="TimesNewRomanPSMT" w:eastAsia="Times New Roman" w:hAnsi="TimesNewRomanPSMT" w:cs="Times New Roman"/>
          <w:color w:val="000000"/>
          <w:sz w:val="24"/>
          <w:szCs w:val="24"/>
          <w:lang w:eastAsia="ru-RU"/>
        </w:rPr>
        <w:br/>
        <w:t>соответствии с нормативами финансового обеспечения, определенными органами государственной</w:t>
      </w:r>
      <w:r>
        <w:rPr>
          <w:rFonts w:ascii="TimesNewRomanPSMT" w:eastAsia="Times New Roman" w:hAnsi="TimesNewRomanPSMT" w:cs="Times New Roman"/>
          <w:color w:val="000000"/>
          <w:sz w:val="24"/>
          <w:szCs w:val="24"/>
          <w:lang w:eastAsia="ru-RU"/>
        </w:rPr>
        <w:br/>
        <w:t>власти субъекта Российской Федерации, количеством обучающихся, соответствующими</w:t>
      </w:r>
      <w:r>
        <w:rPr>
          <w:rFonts w:ascii="TimesNewRomanPSMT" w:eastAsia="Times New Roman" w:hAnsi="TimesNewRomanPSMT" w:cs="Times New Roman"/>
          <w:color w:val="000000"/>
          <w:sz w:val="24"/>
          <w:szCs w:val="24"/>
          <w:lang w:eastAsia="ru-RU"/>
        </w:rPr>
        <w:br/>
        <w:t>поправочными коэффициентами (при их наличии) и локальным нормативным актом</w:t>
      </w:r>
      <w:r>
        <w:rPr>
          <w:rFonts w:ascii="TimesNewRomanPSMT" w:eastAsia="Times New Roman" w:hAnsi="TimesNewRomanPSMT" w:cs="Times New Roman"/>
          <w:color w:val="000000"/>
          <w:sz w:val="24"/>
          <w:szCs w:val="24"/>
          <w:lang w:eastAsia="ru-RU"/>
        </w:rPr>
        <w:br/>
        <w:t>образовательной организации, устанавливающим положение об оплате труда работников</w:t>
      </w:r>
      <w:r>
        <w:rPr>
          <w:rFonts w:ascii="TimesNewRomanPSMT" w:eastAsia="Times New Roman" w:hAnsi="TimesNewRomanPSMT" w:cs="Times New Roman"/>
          <w:color w:val="000000"/>
          <w:sz w:val="24"/>
          <w:szCs w:val="24"/>
          <w:lang w:eastAsia="ru-RU"/>
        </w:rPr>
        <w:br/>
        <w:t>образовательной организации.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Справочно: в соответствии с установленным порядком финансирования оплаты труда</w:t>
      </w:r>
      <w:r>
        <w:rPr>
          <w:rFonts w:ascii="TimesNewRomanPSMT" w:eastAsia="Times New Roman" w:hAnsi="TimesNewRomanPSMT" w:cs="Times New Roman"/>
          <w:color w:val="000000"/>
          <w:sz w:val="24"/>
          <w:szCs w:val="24"/>
          <w:lang w:eastAsia="ru-RU"/>
        </w:rPr>
        <w:br/>
        <w:t>работников образовательных организаций:</w:t>
      </w: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фонд оплаты труда образовательной организации состоит из базовой и стимулирующей</w:t>
      </w:r>
      <w:r>
        <w:rPr>
          <w:rFonts w:ascii="TimesNewRomanPSMT" w:eastAsia="Times New Roman" w:hAnsi="TimesNewRomanPSMT" w:cs="Times New Roman"/>
          <w:color w:val="000000"/>
          <w:sz w:val="24"/>
          <w:szCs w:val="24"/>
          <w:lang w:eastAsia="ru-RU"/>
        </w:rPr>
        <w:br/>
        <w:t>частей. Рекомендуемый диапазон стимулирующей доли фонда оплаты труда – от 20 до 40 %.</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Значение стимулирующей части определяется образовательной организацией самостоятельно;</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базовая часть фонда оплаты труда обеспечивает гарантированную заработную плату</w:t>
      </w:r>
      <w:r>
        <w:rPr>
          <w:rFonts w:ascii="TimesNewRomanPSMT" w:eastAsia="Times New Roman" w:hAnsi="TimesNewRomanPSMT" w:cs="Times New Roman"/>
          <w:color w:val="000000"/>
          <w:sz w:val="24"/>
          <w:szCs w:val="24"/>
          <w:lang w:eastAsia="ru-RU"/>
        </w:rPr>
        <w:br/>
        <w:t>работников;</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рекомендуемое оптимальное значение объема фонда оплаты труда педагогического персонала</w:t>
      </w:r>
      <w:r>
        <w:rPr>
          <w:rFonts w:ascii="TimesNewRomanPSMT" w:eastAsia="Times New Roman" w:hAnsi="TimesNewRomanPSMT" w:cs="Times New Roman"/>
          <w:color w:val="000000"/>
          <w:sz w:val="24"/>
          <w:szCs w:val="24"/>
          <w:lang w:eastAsia="ru-RU"/>
        </w:rPr>
        <w:br/>
        <w:t>– 70 % от общего объема фонда оплаты труда. Значение или диапазон фонда оплаты труда</w:t>
      </w:r>
      <w:r>
        <w:rPr>
          <w:rFonts w:ascii="TimesNewRomanPSMT" w:eastAsia="Times New Roman" w:hAnsi="TimesNewRomanPSMT" w:cs="Times New Roman"/>
          <w:color w:val="000000"/>
          <w:sz w:val="24"/>
          <w:szCs w:val="24"/>
          <w:lang w:eastAsia="ru-RU"/>
        </w:rPr>
        <w:br/>
        <w:t>педагогического персонала определяется самостоятельно образовательной организацией;</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базовая часть фонда оплаты труда для педагогического персонала, осуществляющего учебный</w:t>
      </w:r>
      <w:r>
        <w:rPr>
          <w:rFonts w:ascii="TimesNewRomanPSMT" w:eastAsia="Times New Roman" w:hAnsi="TimesNewRomanPSMT" w:cs="Times New Roman"/>
          <w:color w:val="000000"/>
          <w:sz w:val="24"/>
          <w:szCs w:val="24"/>
          <w:lang w:eastAsia="ru-RU"/>
        </w:rPr>
        <w:br/>
        <w:t>процесс, состоит из общей и специальной частей;</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общая часть фонда оплаты труда обеспечивает гарантированную оплату труда</w:t>
      </w:r>
      <w:r>
        <w:rPr>
          <w:rFonts w:ascii="TimesNewRomanPSMT" w:eastAsia="Times New Roman" w:hAnsi="TimesNewRomanPSMT" w:cs="Times New Roman"/>
          <w:color w:val="000000"/>
          <w:sz w:val="24"/>
          <w:szCs w:val="24"/>
          <w:lang w:eastAsia="ru-RU"/>
        </w:rPr>
        <w:br/>
        <w:t>педагогического работника.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 New Roman" w:eastAsia="Times New Roman" w:hAnsi="Times New Roman" w:cs="Times New Roman"/>
          <w:sz w:val="24"/>
          <w:szCs w:val="24"/>
          <w:lang w:eastAsia="ru-RU"/>
        </w:rPr>
        <w:t xml:space="preserve">    </w:t>
      </w:r>
      <w:r>
        <w:rPr>
          <w:rFonts w:ascii="TimesNewRomanPSMT" w:eastAsia="Times New Roman" w:hAnsi="TimesNewRomanPSMT" w:cs="Times New Roman"/>
          <w:color w:val="000000"/>
          <w:sz w:val="24"/>
          <w:szCs w:val="24"/>
          <w:lang w:eastAsia="ru-RU"/>
        </w:rPr>
        <w:t>Размеры, порядок и условия осуществления стимулирующих выплат определяются</w:t>
      </w:r>
      <w:r>
        <w:rPr>
          <w:rFonts w:ascii="TimesNewRomanPSMT" w:eastAsia="Times New Roman" w:hAnsi="TimesNewRomanPSMT" w:cs="Times New Roman"/>
          <w:color w:val="000000"/>
          <w:sz w:val="24"/>
          <w:szCs w:val="24"/>
          <w:lang w:eastAsia="ru-RU"/>
        </w:rPr>
        <w:br/>
        <w:t>локальными нормативными актами образовательной организации. В локальных нормативных актах</w:t>
      </w:r>
      <w:r>
        <w:rPr>
          <w:rFonts w:ascii="TimesNewRomanPSMT" w:eastAsia="Times New Roman" w:hAnsi="TimesNewRomanPSMT" w:cs="Times New Roman"/>
          <w:color w:val="000000"/>
          <w:sz w:val="24"/>
          <w:szCs w:val="24"/>
          <w:lang w:eastAsia="ru-RU"/>
        </w:rPr>
        <w:br/>
        <w:t>о стимулирующих выплатах должны быть определены критерии и показатели результативности и</w:t>
      </w:r>
      <w:r>
        <w:rPr>
          <w:rFonts w:ascii="TimesNewRomanPSMT" w:eastAsia="Times New Roman" w:hAnsi="TimesNewRomanPSMT" w:cs="Times New Roman"/>
          <w:color w:val="000000"/>
          <w:sz w:val="24"/>
          <w:szCs w:val="24"/>
          <w:lang w:eastAsia="ru-RU"/>
        </w:rPr>
        <w:br/>
        <w:t>качества деятельности и результатов, разработанные в соответствии с требованиями ФГОС к</w:t>
      </w:r>
      <w:r>
        <w:rPr>
          <w:rFonts w:ascii="TimesNewRomanPSMT" w:eastAsia="Times New Roman" w:hAnsi="TimesNewRomanPSMT" w:cs="Times New Roman"/>
          <w:color w:val="000000"/>
          <w:sz w:val="24"/>
          <w:szCs w:val="24"/>
          <w:lang w:eastAsia="ru-RU"/>
        </w:rPr>
        <w:br/>
        <w:t>результатам освоения образовательной программы основного общего образования. В них</w:t>
      </w:r>
      <w:r>
        <w:rPr>
          <w:rFonts w:ascii="TimesNewRomanPSMT" w:eastAsia="Times New Roman" w:hAnsi="TimesNewRomanPSMT" w:cs="Times New Roman"/>
          <w:color w:val="000000"/>
          <w:sz w:val="24"/>
          <w:szCs w:val="24"/>
          <w:lang w:eastAsia="ru-RU"/>
        </w:rPr>
        <w:br/>
        <w:t>включаются: динамика учебных достижений обучающихся, активность их участия во внеурочной</w:t>
      </w:r>
      <w:r>
        <w:rPr>
          <w:rFonts w:ascii="TimesNewRomanPSMT" w:eastAsia="Times New Roman" w:hAnsi="TimesNewRomanPSMT" w:cs="Times New Roman"/>
          <w:color w:val="000000"/>
          <w:sz w:val="24"/>
          <w:szCs w:val="24"/>
          <w:lang w:eastAsia="ru-RU"/>
        </w:rPr>
        <w:br/>
        <w:t>деятельности; использование учителями современных педагогических технологий, в том числе</w:t>
      </w:r>
      <w:r>
        <w:rPr>
          <w:rFonts w:ascii="TimesNewRomanPSMT" w:eastAsia="Times New Roman" w:hAnsi="TimesNewRomanPSMT" w:cs="Times New Roman"/>
          <w:color w:val="000000"/>
          <w:sz w:val="24"/>
          <w:szCs w:val="24"/>
          <w:lang w:eastAsia="ru-RU"/>
        </w:rPr>
        <w:br/>
        <w:t>здоровьесберегающих; участие в методической работе, распространение передового</w:t>
      </w:r>
      <w:r>
        <w:rPr>
          <w:rFonts w:ascii="TimesNewRomanPSMT" w:eastAsia="Times New Roman" w:hAnsi="TimesNewRomanPSMT" w:cs="Times New Roman"/>
          <w:color w:val="000000"/>
          <w:sz w:val="24"/>
          <w:szCs w:val="24"/>
          <w:lang w:eastAsia="ru-RU"/>
        </w:rPr>
        <w:br/>
        <w:t>педагогического опыта; повышение уровня профессионального мастерства и др.</w:t>
      </w:r>
      <w:r>
        <w:rPr>
          <w:rFonts w:ascii="TimesNewRomanPSMT" w:eastAsia="Times New Roman" w:hAnsi="TimesNewRomanPSMT" w:cs="Times New Roman"/>
          <w:color w:val="000000"/>
          <w:sz w:val="24"/>
          <w:szCs w:val="24"/>
          <w:lang w:eastAsia="ru-RU"/>
        </w:rPr>
        <w:br/>
        <w:t>Образовательная организация самостоятельно определяет:</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соотношение базовой и стимулирующей части фонда оплаты труда;</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соотношение фонда оплаты труда руководящего, педагогического, инженерно-технического,</w:t>
      </w:r>
      <w:r>
        <w:rPr>
          <w:rFonts w:ascii="TimesNewRomanPSMT" w:eastAsia="Times New Roman" w:hAnsi="TimesNewRomanPSMT" w:cs="Times New Roman"/>
          <w:color w:val="000000"/>
          <w:sz w:val="24"/>
          <w:szCs w:val="24"/>
          <w:lang w:eastAsia="ru-RU"/>
        </w:rPr>
        <w:br/>
        <w:t>административно-хозяйственного, производственного, учебно-вспомогательного и иного персонала;</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t xml:space="preserve">• </w:t>
      </w:r>
      <w:r>
        <w:rPr>
          <w:rFonts w:ascii="TimesNewRomanPSMT" w:eastAsia="Times New Roman" w:hAnsi="TimesNewRomanPSMT" w:cs="Times New Roman"/>
          <w:color w:val="000000"/>
          <w:sz w:val="24"/>
          <w:szCs w:val="24"/>
          <w:lang w:eastAsia="ru-RU"/>
        </w:rPr>
        <w:t>соотношение общей и специальной частей внутри базовой части фонда оплаты труда;</w:t>
      </w:r>
      <w:r>
        <w:rPr>
          <w:rFonts w:ascii="TimesNewRomanPSMT" w:eastAsia="Times New Roman" w:hAnsi="TimesNewRomanPSMT" w:cs="Times New Roman"/>
          <w:color w:val="000000"/>
          <w:sz w:val="24"/>
          <w:szCs w:val="24"/>
          <w:lang w:eastAsia="ru-RU"/>
        </w:rPr>
        <w:br/>
      </w:r>
      <w:r>
        <w:rPr>
          <w:rFonts w:ascii="ArialMT" w:eastAsia="Times New Roman" w:hAnsi="ArialMT" w:cs="Times New Roman"/>
          <w:color w:val="000000"/>
          <w:sz w:val="26"/>
          <w:szCs w:val="26"/>
          <w:lang w:eastAsia="ru-RU"/>
        </w:rPr>
        <w:lastRenderedPageBreak/>
        <w:t xml:space="preserve">• </w:t>
      </w:r>
      <w:r>
        <w:rPr>
          <w:rFonts w:ascii="TimesNewRomanPSMT" w:eastAsia="Times New Roman" w:hAnsi="TimesNewRomanPSMT" w:cs="Times New Roman"/>
          <w:color w:val="000000"/>
          <w:sz w:val="24"/>
          <w:szCs w:val="24"/>
          <w:lang w:eastAsia="ru-RU"/>
        </w:rPr>
        <w:t>порядок распределения стимулирующей части фонда оплаты труда в соответствии с</w:t>
      </w:r>
      <w:r>
        <w:rPr>
          <w:rFonts w:ascii="TimesNewRomanPSMT" w:eastAsia="Times New Roman" w:hAnsi="TimesNewRomanPSMT" w:cs="Times New Roman"/>
          <w:color w:val="000000"/>
          <w:sz w:val="24"/>
          <w:szCs w:val="24"/>
          <w:lang w:eastAsia="ru-RU"/>
        </w:rPr>
        <w:br/>
        <w:t>региональными и муниципальными нормативными правовыми актами.</w:t>
      </w:r>
      <w:r>
        <w:rPr>
          <w:rFonts w:ascii="TimesNewRomanPSMT" w:eastAsia="Times New Roman" w:hAnsi="TimesNewRomanPSMT" w:cs="Times New Roman"/>
          <w:color w:val="000000"/>
          <w:sz w:val="24"/>
          <w:szCs w:val="24"/>
          <w:lang w:eastAsia="ru-RU"/>
        </w:rPr>
        <w:br/>
        <w:t>В распределении стимулирующей части фонда оплаты труда учитывается мнение</w:t>
      </w:r>
      <w:r>
        <w:rPr>
          <w:rFonts w:ascii="TimesNewRomanPSMT" w:eastAsia="Times New Roman" w:hAnsi="TimesNewRomanPSMT" w:cs="Times New Roman"/>
          <w:color w:val="000000"/>
          <w:sz w:val="24"/>
          <w:szCs w:val="24"/>
          <w:lang w:eastAsia="ru-RU"/>
        </w:rPr>
        <w:br/>
        <w:t>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r>
        <w:rPr>
          <w:rFonts w:ascii="TimesNewRomanPSMT" w:eastAsia="Times New Roman" w:hAnsi="TimesNewRomanPSMT" w:cs="Times New Roman"/>
          <w:color w:val="000000"/>
          <w:sz w:val="24"/>
          <w:szCs w:val="24"/>
          <w:lang w:eastAsia="ru-RU"/>
        </w:rPr>
        <w:b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w:t>
      </w:r>
      <w:r>
        <w:rPr>
          <w:rFonts w:ascii="TimesNewRomanPSMT" w:eastAsia="Times New Roman" w:hAnsi="TimesNewRomanPSMT" w:cs="Times New Roman"/>
          <w:color w:val="000000"/>
          <w:sz w:val="24"/>
          <w:szCs w:val="24"/>
          <w:lang w:eastAsia="ru-RU"/>
        </w:rPr>
        <w:br/>
        <w:t>образовательная организация: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6"/>
          <w:szCs w:val="26"/>
          <w:lang w:eastAsia="ru-RU"/>
        </w:rPr>
        <w:t xml:space="preserve">1) </w:t>
      </w:r>
      <w:r>
        <w:rPr>
          <w:rFonts w:ascii="TimesNewRomanPSMT" w:eastAsia="Times New Roman" w:hAnsi="TimesNewRomanPSMT" w:cs="Times New Roman"/>
          <w:color w:val="000000"/>
          <w:sz w:val="24"/>
          <w:szCs w:val="24"/>
          <w:lang w:eastAsia="ru-RU"/>
        </w:rPr>
        <w:t>проводит экономический расчет стоимости обеспечения требований ФГОС;</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6"/>
          <w:szCs w:val="26"/>
          <w:lang w:eastAsia="ru-RU"/>
        </w:rPr>
        <w:t xml:space="preserve">2) </w:t>
      </w:r>
      <w:r>
        <w:rPr>
          <w:rFonts w:ascii="TimesNewRomanPSMT" w:eastAsia="Times New Roman" w:hAnsi="TimesNewRomanPSMT" w:cs="Times New Roman"/>
          <w:color w:val="000000"/>
          <w:sz w:val="24"/>
          <w:szCs w:val="24"/>
          <w:lang w:eastAsia="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общегообразования;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6"/>
          <w:szCs w:val="26"/>
          <w:lang w:eastAsia="ru-RU"/>
        </w:rPr>
        <w:t xml:space="preserve">3) </w:t>
      </w:r>
      <w:r>
        <w:rPr>
          <w:rFonts w:ascii="TimesNewRomanPSMT" w:eastAsia="Times New Roman" w:hAnsi="TimesNewRomanPSMT" w:cs="Times New Roman"/>
          <w:color w:val="000000"/>
          <w:sz w:val="24"/>
          <w:szCs w:val="24"/>
          <w:lang w:eastAsia="ru-RU"/>
        </w:rPr>
        <w:t>определяет величину затрат на обеспечение требований к условиям реализации образовательной</w:t>
      </w:r>
      <w:r>
        <w:rPr>
          <w:rFonts w:ascii="TimesNewRomanPSMT" w:eastAsia="Times New Roman" w:hAnsi="TimesNewRomanPSMT" w:cs="Times New Roman"/>
          <w:color w:val="000000"/>
          <w:sz w:val="24"/>
          <w:szCs w:val="24"/>
          <w:lang w:eastAsia="ru-RU"/>
        </w:rPr>
        <w:br/>
        <w:t>программы основного общего образования;</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MT" w:eastAsia="Times New Roman" w:hAnsi="TimesNewRomanPSMT" w:cs="Times New Roman"/>
          <w:color w:val="000000"/>
          <w:sz w:val="26"/>
          <w:szCs w:val="26"/>
          <w:lang w:eastAsia="ru-RU"/>
        </w:rPr>
        <w:t xml:space="preserve">4) </w:t>
      </w:r>
      <w:r>
        <w:rPr>
          <w:rFonts w:ascii="TimesNewRomanPSMT" w:eastAsia="Times New Roman" w:hAnsi="TimesNewRomanPSMT" w:cs="Times New Roman"/>
          <w:color w:val="000000"/>
          <w:sz w:val="24"/>
          <w:szCs w:val="24"/>
          <w:lang w:eastAsia="ru-RU"/>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w:t>
      </w:r>
      <w:r>
        <w:rPr>
          <w:rFonts w:ascii="TimesNewRomanPSMT" w:eastAsia="Times New Roman" w:hAnsi="TimesNewRomanPSMT" w:cs="Times New Roman"/>
          <w:color w:val="000000"/>
          <w:sz w:val="24"/>
          <w:szCs w:val="24"/>
          <w:lang w:eastAsia="ru-RU"/>
        </w:rPr>
        <w:br/>
        <w:t>реализации образовательной программы основного общего образования;</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6"/>
          <w:szCs w:val="26"/>
          <w:lang w:eastAsia="ru-RU"/>
        </w:rPr>
        <w:t xml:space="preserve">5) </w:t>
      </w:r>
      <w:r>
        <w:rPr>
          <w:rFonts w:ascii="TimesNewRomanPSMT" w:eastAsia="Times New Roman" w:hAnsi="TimesNewRomanPSMT" w:cs="Times New Roman"/>
          <w:color w:val="000000"/>
          <w:sz w:val="24"/>
          <w:szCs w:val="24"/>
          <w:lang w:eastAsia="ru-RU"/>
        </w:rPr>
        <w:t>разрабатывает финансовый механизм взаимодействия между образовательной организацией и</w:t>
      </w:r>
      <w:r>
        <w:rPr>
          <w:rFonts w:ascii="TimesNewRomanPSMT" w:eastAsia="Times New Roman" w:hAnsi="TimesNewRomanPSMT" w:cs="Times New Roman"/>
          <w:color w:val="000000"/>
          <w:sz w:val="24"/>
          <w:szCs w:val="24"/>
          <w:lang w:eastAsia="ru-RU"/>
        </w:rPr>
        <w:br/>
        <w:t>организациями дополнительного образования детей, а также другими социальными партнерами,</w:t>
      </w:r>
      <w:r>
        <w:rPr>
          <w:rFonts w:ascii="TimesNewRomanPSMT" w:eastAsia="Times New Roman" w:hAnsi="TimesNewRomanPSMT" w:cs="Times New Roman"/>
          <w:color w:val="000000"/>
          <w:sz w:val="24"/>
          <w:szCs w:val="24"/>
          <w:lang w:eastAsia="ru-RU"/>
        </w:rPr>
        <w:br/>
        <w:t>организующими внеурочную деятельность обучающихся, и отражает его в своих локальных</w:t>
      </w:r>
      <w:r>
        <w:rPr>
          <w:rFonts w:ascii="TimesNewRomanPSMT" w:eastAsia="Times New Roman" w:hAnsi="TimesNewRomanPSMT" w:cs="Times New Roman"/>
          <w:color w:val="000000"/>
          <w:sz w:val="24"/>
          <w:szCs w:val="24"/>
          <w:lang w:eastAsia="ru-RU"/>
        </w:rPr>
        <w:br/>
        <w:t>нормативных актах. При этом учитывается, что взаимодействие может осуществляться:</w:t>
      </w:r>
      <w:r>
        <w:rPr>
          <w:rFonts w:ascii="TimesNewRomanPSMT" w:eastAsia="Times New Roman" w:hAnsi="TimesNewRomanPSMT" w:cs="Times New Roman"/>
          <w:color w:val="000000"/>
          <w:sz w:val="24"/>
          <w:szCs w:val="24"/>
          <w:lang w:eastAsia="ru-RU"/>
        </w:rPr>
        <w:br/>
        <w:t>за счет выделения ставок обеспечивает реализацию для обучающихся образовательной</w:t>
      </w:r>
      <w:r>
        <w:rPr>
          <w:rFonts w:ascii="TimesNewRomanPSMT" w:eastAsia="Times New Roman" w:hAnsi="TimesNewRomanPSMT" w:cs="Times New Roman"/>
          <w:color w:val="000000"/>
          <w:sz w:val="24"/>
          <w:szCs w:val="24"/>
          <w:lang w:eastAsia="ru-RU"/>
        </w:rPr>
        <w:br/>
        <w:t>организации широкого спектра программ внеурочной деятельности.</w:t>
      </w:r>
      <w:r>
        <w:rPr>
          <w:rFonts w:ascii="TimesNewRomanPSMT" w:eastAsia="Times New Roman" w:hAnsi="TimesNewRomanPSMT" w:cs="Times New Roman"/>
          <w:color w:val="000000"/>
          <w:sz w:val="24"/>
          <w:szCs w:val="24"/>
          <w:lang w:eastAsia="ru-RU"/>
        </w:rPr>
        <w:br/>
        <w:t>Финансовое обеспечение оказания государственных услуг осуществляется в пределах</w:t>
      </w:r>
      <w:r>
        <w:rPr>
          <w:rFonts w:ascii="TimesNewRomanPSMT" w:eastAsia="Times New Roman" w:hAnsi="TimesNewRomanPSMT" w:cs="Times New Roman"/>
          <w:color w:val="000000"/>
          <w:sz w:val="24"/>
          <w:szCs w:val="24"/>
          <w:lang w:eastAsia="ru-RU"/>
        </w:rPr>
        <w:br/>
        <w:t>бюджетных ассигнований, предусмотренных организации на очередной финансовый год.</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3.5.4 Материально-техническое и учебно-методическое обеспечение программы начального  общего образования</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Информационно-образовательная среда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 xml:space="preserve">  Информационно-образовательная среда (ИОС) является открытой педагогической системой,</w:t>
      </w:r>
      <w:r>
        <w:rPr>
          <w:rFonts w:ascii="TimesNewRomanPSMT" w:eastAsia="Times New Roman" w:hAnsi="TimesNewRomanPSMT" w:cs="Times New Roman"/>
          <w:color w:val="000000"/>
          <w:sz w:val="24"/>
          <w:szCs w:val="24"/>
          <w:lang w:eastAsia="ru-RU"/>
        </w:rPr>
        <w:br/>
        <w:t>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Основными компонентами ИОС образовательной организации являются: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учебно-методические комплекты по всем учебным предметам на государственном языке</w:t>
      </w:r>
      <w:r>
        <w:rPr>
          <w:rFonts w:ascii="TimesNewRomanPSMT" w:eastAsia="Times New Roman" w:hAnsi="TimesNewRomanPSMT" w:cs="Times New Roman"/>
          <w:color w:val="000000"/>
          <w:sz w:val="24"/>
          <w:szCs w:val="24"/>
          <w:lang w:eastAsia="ru-RU"/>
        </w:rPr>
        <w:br/>
        <w:t>Российской Федерации (языке реализации основной образовательной программы основного</w:t>
      </w:r>
      <w:r>
        <w:rPr>
          <w:rFonts w:ascii="TimesNewRomanPSMT" w:eastAsia="Times New Roman" w:hAnsi="TimesNewRomanPSMT" w:cs="Times New Roman"/>
          <w:color w:val="000000"/>
          <w:sz w:val="24"/>
          <w:szCs w:val="24"/>
          <w:lang w:eastAsia="ru-RU"/>
        </w:rPr>
        <w:br/>
        <w:t>общего образования), из расчета не менее одного учебника по учебному предмету обязательной</w:t>
      </w:r>
      <w:r>
        <w:rPr>
          <w:rFonts w:ascii="TimesNewRomanPSMT" w:eastAsia="Times New Roman" w:hAnsi="TimesNewRomanPSMT" w:cs="Times New Roman"/>
          <w:color w:val="000000"/>
          <w:sz w:val="24"/>
          <w:szCs w:val="24"/>
          <w:lang w:eastAsia="ru-RU"/>
        </w:rPr>
        <w:br/>
        <w:t>части учебного плана на одного обучающегося;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фонд дополнительной литературы (художественная и научно-популярная литература,</w:t>
      </w:r>
      <w:r>
        <w:rPr>
          <w:rFonts w:ascii="TimesNewRomanPSMT" w:eastAsia="Times New Roman" w:hAnsi="TimesNewRomanPSMT" w:cs="Times New Roman"/>
          <w:color w:val="000000"/>
          <w:sz w:val="24"/>
          <w:szCs w:val="24"/>
          <w:lang w:eastAsia="ru-RU"/>
        </w:rPr>
        <w:br/>
        <w:t>справочно-библиографические и периодические издания);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учебно-наглядные пособия (средства натурного фонда, модели, печатные, экранно-звуковые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средства, мультимедийные средства);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информационно-образовательные ресурсы Интернета, прошедшие в установленом порядке</w:t>
      </w:r>
      <w:r>
        <w:rPr>
          <w:rFonts w:ascii="TimesNewRomanPSMT" w:eastAsia="Times New Roman" w:hAnsi="TimesNewRomanPSMT" w:cs="Times New Roman"/>
          <w:color w:val="000000"/>
          <w:sz w:val="24"/>
          <w:szCs w:val="24"/>
          <w:lang w:eastAsia="ru-RU"/>
        </w:rPr>
        <w:br/>
        <w:t>процедуру верификации и обеспечивающие доступ обучающихся к учебным материалам, в 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ч. к наследию отечественного кинематографа;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информационно-телекоммуникационная инфраструктура;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технические средства, обеспечивающие функционирование информационно-образовательной</w:t>
      </w:r>
      <w:r>
        <w:rPr>
          <w:rFonts w:ascii="TimesNewRomanPSMT" w:eastAsia="Times New Roman" w:hAnsi="TimesNewRomanPSMT" w:cs="Times New Roman"/>
          <w:color w:val="000000"/>
          <w:sz w:val="24"/>
          <w:szCs w:val="24"/>
          <w:lang w:eastAsia="ru-RU"/>
        </w:rPr>
        <w:br/>
        <w:t>среды;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программные инструменты, обеспечивающие функционирование информационно-образовательной среды;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служба технической поддержки функционирования информационно-образовательной среды.</w:t>
      </w:r>
      <w:r>
        <w:rPr>
          <w:rFonts w:ascii="TimesNewRomanPSMT" w:eastAsia="Times New Roman" w:hAnsi="TimesNewRomanPSMT" w:cs="Times New Roman"/>
          <w:color w:val="000000"/>
          <w:sz w:val="24"/>
          <w:szCs w:val="24"/>
          <w:lang w:eastAsia="ru-RU"/>
        </w:rPr>
        <w:br/>
        <w:t>ИОС образовательной организации предоставляет для участников образовательного процесса</w:t>
      </w:r>
      <w:r>
        <w:rPr>
          <w:rFonts w:ascii="TimesNewRomanPSMT" w:eastAsia="Times New Roman" w:hAnsi="TimesNewRomanPSMT" w:cs="Times New Roman"/>
          <w:color w:val="000000"/>
          <w:sz w:val="24"/>
          <w:szCs w:val="24"/>
          <w:lang w:eastAsia="ru-RU"/>
        </w:rPr>
        <w:br/>
        <w:t>возможность:</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достижения обучающимися планируемых результатов освоения ООП ООО, в том числе</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адаптированной для обучающихся с ограниченными возможностями здоровья (ОВЗ);</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развития личности, удовлетворения познавательных интересов, самореализации обучающихся,</w:t>
      </w:r>
      <w:r>
        <w:rPr>
          <w:rFonts w:ascii="TimesNewRomanPSMT" w:eastAsia="Times New Roman" w:hAnsi="TimesNewRomanPSMT" w:cs="Times New Roman"/>
          <w:color w:val="000000"/>
          <w:sz w:val="24"/>
          <w:szCs w:val="24"/>
          <w:lang w:eastAsia="ru-RU"/>
        </w:rPr>
        <w:br/>
        <w:t>в том числе одаренных и талантливых, через организацию учебной и внеурочной деятельности,</w:t>
      </w:r>
      <w:r>
        <w:rPr>
          <w:rFonts w:ascii="TimesNewRomanPSMT" w:eastAsia="Times New Roman" w:hAnsi="TimesNewRomanPSMT" w:cs="Times New Roman"/>
          <w:color w:val="000000"/>
          <w:sz w:val="24"/>
          <w:szCs w:val="24"/>
          <w:lang w:eastAsia="ru-RU"/>
        </w:rPr>
        <w:br/>
        <w:t>социальных практик, включая общественно-полезную деятельность, профессиональной пробы,</w:t>
      </w:r>
      <w:r>
        <w:rPr>
          <w:rFonts w:ascii="TimesNewRomanPSMT" w:eastAsia="Times New Roman" w:hAnsi="TimesNewRomanPSMT" w:cs="Times New Roman"/>
          <w:color w:val="000000"/>
          <w:sz w:val="24"/>
          <w:szCs w:val="24"/>
          <w:lang w:eastAsia="ru-RU"/>
        </w:rPr>
        <w:br/>
        <w:t>практическую подготовку, систему кружков, клубов, секций, студий с использованием</w:t>
      </w:r>
      <w:r>
        <w:rPr>
          <w:rFonts w:ascii="TimesNewRomanPSMT" w:eastAsia="Times New Roman" w:hAnsi="TimesNewRomanPSMT" w:cs="Times New Roman"/>
          <w:color w:val="000000"/>
          <w:sz w:val="24"/>
          <w:szCs w:val="24"/>
          <w:lang w:eastAsia="ru-RU"/>
        </w:rPr>
        <w:br/>
        <w:t>возможностей организаций дополнительного образования, культуры и спорта,</w:t>
      </w:r>
      <w:r>
        <w:rPr>
          <w:rFonts w:ascii="TimesNewRomanPSMT" w:eastAsia="Times New Roman" w:hAnsi="TimesNewRomanPSMT" w:cs="Times New Roman"/>
          <w:color w:val="000000"/>
          <w:sz w:val="24"/>
          <w:szCs w:val="24"/>
          <w:lang w:eastAsia="ru-RU"/>
        </w:rPr>
        <w:br/>
        <w:t>профессиональных образовательных организаций и социальных партнеров в профессионально производственном окружении;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формирования функциональной грамотности обучающихся, включающей овладение</w:t>
      </w:r>
      <w:r>
        <w:rPr>
          <w:rFonts w:ascii="TimesNewRomanPSMT" w:eastAsia="Times New Roman" w:hAnsi="TimesNewRomanPSMT" w:cs="Times New Roman"/>
          <w:color w:val="000000"/>
          <w:sz w:val="24"/>
          <w:szCs w:val="24"/>
          <w:lang w:eastAsia="ru-RU"/>
        </w:rPr>
        <w:br/>
        <w:t>ключевыми компетенциями, составляющими основу дальнейшего успешного образования и</w:t>
      </w:r>
      <w:r>
        <w:rPr>
          <w:rFonts w:ascii="TimesNewRomanPSMT" w:eastAsia="Times New Roman" w:hAnsi="TimesNewRomanPSMT" w:cs="Times New Roman"/>
          <w:color w:val="000000"/>
          <w:sz w:val="24"/>
          <w:szCs w:val="24"/>
          <w:lang w:eastAsia="ru-RU"/>
        </w:rPr>
        <w:br/>
        <w:t>ориентации в мире профессий;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формирования социокультурных и духовно-нравственных ценностей обучающихся, основ их</w:t>
      </w:r>
      <w:r>
        <w:rPr>
          <w:rFonts w:ascii="TimesNewRomanPSMT" w:eastAsia="Times New Roman" w:hAnsi="TimesNewRomanPSMT" w:cs="Times New Roman"/>
          <w:color w:val="000000"/>
          <w:sz w:val="24"/>
          <w:szCs w:val="24"/>
          <w:lang w:eastAsia="ru-RU"/>
        </w:rPr>
        <w:br/>
        <w:t>гражданственности, российской гражданской идентичности и социально-профессиональных</w:t>
      </w:r>
      <w:r>
        <w:rPr>
          <w:rFonts w:ascii="TimesNewRomanPSMT" w:eastAsia="Times New Roman" w:hAnsi="TimesNewRomanPSMT" w:cs="Times New Roman"/>
          <w:color w:val="000000"/>
          <w:sz w:val="24"/>
          <w:szCs w:val="24"/>
          <w:lang w:eastAsia="ru-RU"/>
        </w:rPr>
        <w:br/>
        <w:t>ориентаций;</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индивидуализации процесса образования посредством проектирования и реализации</w:t>
      </w:r>
      <w:r>
        <w:rPr>
          <w:rFonts w:ascii="TimesNewRomanPSMT" w:eastAsia="Times New Roman" w:hAnsi="TimesNewRomanPSMT" w:cs="Times New Roman"/>
          <w:color w:val="000000"/>
          <w:sz w:val="24"/>
          <w:szCs w:val="24"/>
          <w:lang w:eastAsia="ru-RU"/>
        </w:rPr>
        <w:br/>
        <w:t>индивидуальных образовательных планов обучающихся, обеспечения их эффективной</w:t>
      </w:r>
      <w:r>
        <w:rPr>
          <w:rFonts w:ascii="TimesNewRomanPSMT" w:eastAsia="Times New Roman" w:hAnsi="TimesNewRomanPSMT" w:cs="Times New Roman"/>
          <w:color w:val="000000"/>
          <w:sz w:val="24"/>
          <w:szCs w:val="24"/>
          <w:lang w:eastAsia="ru-RU"/>
        </w:rPr>
        <w:br/>
        <w:t>самостоятельной работы при поддержке педагогических работников;</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включения обучающихся в процесс преобразования социальной среды населенного пункта,</w:t>
      </w:r>
      <w:r>
        <w:rPr>
          <w:rFonts w:ascii="TimesNewRomanPSMT" w:eastAsia="Times New Roman" w:hAnsi="TimesNewRomanPSMT" w:cs="Times New Roman"/>
          <w:color w:val="000000"/>
          <w:sz w:val="24"/>
          <w:szCs w:val="24"/>
          <w:lang w:eastAsia="ru-RU"/>
        </w:rPr>
        <w:br/>
        <w:t>формирования у них лидерских качеств, опыта социальной деятельности, реализации</w:t>
      </w:r>
      <w:r>
        <w:rPr>
          <w:rFonts w:ascii="TimesNewRomanPSMT" w:eastAsia="Times New Roman" w:hAnsi="TimesNewRomanPSMT" w:cs="Times New Roman"/>
          <w:color w:val="000000"/>
          <w:sz w:val="24"/>
          <w:szCs w:val="24"/>
          <w:lang w:eastAsia="ru-RU"/>
        </w:rPr>
        <w:br/>
        <w:t>социальных проектов и программ, в том числе в качестве волонтеров;</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формирования у обучающихся опыта самостоятельной образовательной и общественной</w:t>
      </w:r>
      <w:r>
        <w:rPr>
          <w:rFonts w:ascii="TimesNewRomanPSMT" w:eastAsia="Times New Roman" w:hAnsi="TimesNewRomanPSMT" w:cs="Times New Roman"/>
          <w:color w:val="000000"/>
          <w:sz w:val="24"/>
          <w:szCs w:val="24"/>
          <w:lang w:eastAsia="ru-RU"/>
        </w:rPr>
        <w:br/>
        <w:t>деятельности;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формирования у обучающихся экологической грамотности, навыков здорового и безопасного</w:t>
      </w:r>
      <w:r>
        <w:rPr>
          <w:rFonts w:ascii="TimesNewRomanPSMT" w:eastAsia="Times New Roman" w:hAnsi="TimesNewRomanPSMT" w:cs="Times New Roman"/>
          <w:color w:val="000000"/>
          <w:sz w:val="24"/>
          <w:szCs w:val="24"/>
          <w:lang w:eastAsia="ru-RU"/>
        </w:rPr>
        <w:br/>
        <w:t>для человека и окружающей его среды образа жизни;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использования в образовательной деятельности современных образовательных технологий,</w:t>
      </w:r>
      <w:r>
        <w:rPr>
          <w:rFonts w:ascii="TimesNewRomanPSMT" w:eastAsia="Times New Roman" w:hAnsi="TimesNewRomanPSMT" w:cs="Times New Roman"/>
          <w:color w:val="000000"/>
          <w:sz w:val="24"/>
          <w:szCs w:val="24"/>
          <w:lang w:eastAsia="ru-RU"/>
        </w:rPr>
        <w:br/>
        <w:t>направленных в том числе на воспитание обучающихся;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 xml:space="preserve">обновления содержания программы основного общего образования, методик и </w:t>
      </w:r>
      <w:r>
        <w:rPr>
          <w:rFonts w:ascii="TimesNewRomanPSMT" w:eastAsia="Times New Roman" w:hAnsi="TimesNewRomanPSMT" w:cs="Times New Roman"/>
          <w:color w:val="000000"/>
          <w:sz w:val="24"/>
          <w:szCs w:val="24"/>
          <w:lang w:eastAsia="ru-RU"/>
        </w:rPr>
        <w:lastRenderedPageBreak/>
        <w:t>технологий ее</w:t>
      </w:r>
      <w:r>
        <w:rPr>
          <w:rFonts w:ascii="TimesNewRomanPSMT" w:eastAsia="Times New Roman" w:hAnsi="TimesNewRomanPSMT" w:cs="Times New Roman"/>
          <w:color w:val="000000"/>
          <w:sz w:val="24"/>
          <w:szCs w:val="24"/>
          <w:lang w:eastAsia="ru-RU"/>
        </w:rPr>
        <w:br/>
        <w:t>реализации в соответствии с динамикой развития системы образования, запросов обучающихся</w:t>
      </w:r>
      <w:r>
        <w:rPr>
          <w:rFonts w:ascii="TimesNewRomanPSMT" w:eastAsia="Times New Roman" w:hAnsi="TimesNewRomanPSMT" w:cs="Times New Roman"/>
          <w:color w:val="000000"/>
          <w:sz w:val="24"/>
          <w:szCs w:val="24"/>
          <w:lang w:eastAsia="ru-RU"/>
        </w:rPr>
        <w:br/>
        <w:t>и их родителей (законных представителей) с учетом особенностей развития субъекта</w:t>
      </w:r>
      <w:r>
        <w:rPr>
          <w:rFonts w:ascii="TimesNewRomanPSMT" w:eastAsia="Times New Roman" w:hAnsi="TimesNewRomanPSMT" w:cs="Times New Roman"/>
          <w:color w:val="000000"/>
          <w:sz w:val="24"/>
          <w:szCs w:val="24"/>
          <w:lang w:eastAsia="ru-RU"/>
        </w:rPr>
        <w:br/>
        <w:t>Российской Федерации;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эффективного использования профессионального и творческого потенциала педагогических и</w:t>
      </w:r>
      <w:r>
        <w:rPr>
          <w:rFonts w:ascii="TimesNewRomanPSMT" w:eastAsia="Times New Roman" w:hAnsi="TimesNewRomanPSMT" w:cs="Times New Roman"/>
          <w:color w:val="000000"/>
          <w:sz w:val="24"/>
          <w:szCs w:val="24"/>
          <w:lang w:eastAsia="ru-RU"/>
        </w:rPr>
        <w:br/>
        <w:t>руководящих работников организации, повышения их профессиональной, коммуникативной,</w:t>
      </w:r>
      <w:r>
        <w:rPr>
          <w:rFonts w:ascii="TimesNewRomanPSMT" w:eastAsia="Times New Roman" w:hAnsi="TimesNewRomanPSMT" w:cs="Times New Roman"/>
          <w:color w:val="000000"/>
          <w:sz w:val="24"/>
          <w:szCs w:val="24"/>
          <w:lang w:eastAsia="ru-RU"/>
        </w:rPr>
        <w:br/>
        <w:t>информационной и правовой компетентности;</w:t>
      </w:r>
    </w:p>
    <w:p w:rsidR="00CE15B4" w:rsidRDefault="008945A5">
      <w:pPr>
        <w:spacing w:after="0" w:line="360" w:lineRule="auto"/>
        <w:jc w:val="both"/>
        <w:rPr>
          <w:rFonts w:ascii="Times New Roman" w:eastAsia="Times New Roman" w:hAnsi="Times New Roman" w:cs="Times New Roman"/>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эффективного управления организацией с использованием ИКТ, современных механизмов</w:t>
      </w:r>
      <w:r>
        <w:rPr>
          <w:rFonts w:ascii="TimesNewRomanPSMT" w:eastAsia="Times New Roman" w:hAnsi="TimesNewRomanPSMT" w:cs="Times New Roman"/>
          <w:color w:val="000000"/>
          <w:sz w:val="24"/>
          <w:szCs w:val="24"/>
          <w:lang w:eastAsia="ru-RU"/>
        </w:rPr>
        <w:br/>
        <w:t>финансирования.</w:t>
      </w:r>
      <w:r>
        <w:rPr>
          <w:rFonts w:ascii="TimesNewRomanPSMT" w:eastAsia="Times New Roman" w:hAnsi="TimesNewRomanPSMT" w:cs="Times New Roman"/>
          <w:color w:val="000000"/>
          <w:sz w:val="24"/>
          <w:szCs w:val="24"/>
          <w:lang w:eastAsia="ru-RU"/>
        </w:rPr>
        <w:br/>
        <w:t>Электронная информационно-образовательная среда организации обеспечивает:</w:t>
      </w:r>
      <w:r>
        <w:rPr>
          <w:rFonts w:ascii="TimesNewRomanPSMT" w:eastAsia="Times New Roman" w:hAnsi="TimesNewRomanPSMT" w:cs="Times New Roman"/>
          <w:color w:val="000000"/>
          <w:sz w:val="24"/>
          <w:szCs w:val="24"/>
          <w:lang w:eastAsia="ru-RU"/>
        </w:rPr>
        <w:br/>
        <w:t>доступ к учебным планам, рабочим программам, электронным учебным изданиям и электронным</w:t>
      </w:r>
      <w:r>
        <w:rPr>
          <w:rFonts w:ascii="TimesNewRomanPSMT" w:eastAsia="Times New Roman" w:hAnsi="TimesNewRomanPSMT" w:cs="Times New Roman"/>
          <w:color w:val="000000"/>
          <w:sz w:val="24"/>
          <w:szCs w:val="24"/>
          <w:lang w:eastAsia="ru-RU"/>
        </w:rPr>
        <w:br/>
        <w:t>образовательным ресурсам, указанным в рабочих программах посредством сайта (портала)</w:t>
      </w:r>
      <w:r>
        <w:rPr>
          <w:rFonts w:ascii="TimesNewRomanPSMT" w:eastAsia="Times New Roman" w:hAnsi="TimesNewRomanPSMT" w:cs="Times New Roman"/>
          <w:color w:val="000000"/>
          <w:sz w:val="24"/>
          <w:szCs w:val="24"/>
          <w:lang w:eastAsia="ru-RU"/>
        </w:rPr>
        <w:br/>
        <w:t>образовательной организации:</w:t>
      </w:r>
      <w:r>
        <w:rPr>
          <w:rFonts w:ascii="Times New Roman" w:eastAsia="Times New Roman" w:hAnsi="Times New Roman" w:cs="Times New Roman"/>
          <w:sz w:val="24"/>
          <w:szCs w:val="24"/>
          <w:lang w:eastAsia="ru-RU"/>
        </w:rPr>
        <w:t xml:space="preserve"> https://sh9-vologda-r19.gosweb.gosuslugi.ru</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фиксацию и хранение информации о ходе образовательного процесса, результатов</w:t>
      </w:r>
      <w:r>
        <w:rPr>
          <w:rFonts w:ascii="TimesNewRomanPSMT" w:eastAsia="Times New Roman" w:hAnsi="TimesNewRomanPSMT" w:cs="Times New Roman"/>
          <w:color w:val="000000"/>
          <w:sz w:val="24"/>
          <w:szCs w:val="24"/>
          <w:lang w:eastAsia="ru-RU"/>
        </w:rPr>
        <w:br/>
        <w:t>промежуточной аттестации  результатов освоения программы основного общего</w:t>
      </w:r>
      <w:r>
        <w:rPr>
          <w:rFonts w:ascii="TimesNewRomanPSMT" w:eastAsia="Times New Roman" w:hAnsi="TimesNewRomanPSMT" w:cs="Times New Roman"/>
          <w:color w:val="000000"/>
          <w:sz w:val="24"/>
          <w:szCs w:val="24"/>
          <w:lang w:eastAsia="ru-RU"/>
        </w:rPr>
        <w:br/>
        <w:t>образования;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проведение учебных занятий, процедуры оценки результатов обучения, реализация которых</w:t>
      </w:r>
      <w:r>
        <w:rPr>
          <w:rFonts w:ascii="TimesNewRomanPSMT" w:eastAsia="Times New Roman" w:hAnsi="TimesNewRomanPSMT" w:cs="Times New Roman"/>
          <w:color w:val="000000"/>
          <w:sz w:val="24"/>
          <w:szCs w:val="24"/>
          <w:lang w:eastAsia="ru-RU"/>
        </w:rPr>
        <w:br/>
        <w:t>предусмотрена с применением электронного обучения, дистанционных образовательных</w:t>
      </w:r>
      <w:r>
        <w:rPr>
          <w:rFonts w:ascii="TimesNewRomanPSMT" w:eastAsia="Times New Roman" w:hAnsi="TimesNewRomanPSMT" w:cs="Times New Roman"/>
          <w:color w:val="000000"/>
          <w:sz w:val="24"/>
          <w:szCs w:val="24"/>
          <w:lang w:eastAsia="ru-RU"/>
        </w:rPr>
        <w:br/>
        <w:t>технологий;</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взаимодействие между участниками образовательного процесса, в том числе синхронные и</w:t>
      </w:r>
      <w:r>
        <w:rPr>
          <w:rFonts w:ascii="TimesNewRomanPSMT" w:eastAsia="Times New Roman" w:hAnsi="TimesNewRomanPSMT" w:cs="Times New Roman"/>
          <w:color w:val="000000"/>
          <w:sz w:val="24"/>
          <w:szCs w:val="24"/>
          <w:lang w:eastAsia="ru-RU"/>
        </w:rPr>
        <w:br/>
        <w:t>(или) асинхронные взаимодействия посредством Интернета.</w:t>
      </w:r>
      <w:r>
        <w:rPr>
          <w:rFonts w:ascii="TimesNewRomanPSMT" w:eastAsia="Times New Roman" w:hAnsi="TimesNewRomanPSMT" w:cs="Times New Roman"/>
          <w:color w:val="000000"/>
          <w:sz w:val="24"/>
          <w:szCs w:val="24"/>
          <w:lang w:eastAsia="ru-RU"/>
        </w:rPr>
        <w:br/>
        <w:t>Электронная информационно-образовательная среда позволяет обучающимся осуществить:</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поиск и получение информации в локальной сети организации и Глобальной сети — Интернете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 соответствии с учебной задачей;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обработку информации для выступления с аудио-, видео- и графическим сопровождением;</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lastRenderedPageBreak/>
        <w:t xml:space="preserve">▪ </w:t>
      </w:r>
      <w:r>
        <w:rPr>
          <w:rFonts w:ascii="TimesNewRomanPSMT" w:eastAsia="Times New Roman" w:hAnsi="TimesNewRomanPSMT" w:cs="Times New Roman"/>
          <w:color w:val="000000"/>
          <w:sz w:val="24"/>
          <w:szCs w:val="24"/>
          <w:lang w:eastAsia="ru-RU"/>
        </w:rPr>
        <w:t>размещение продуктов познавательной, исследовательской и творческой деятельности в сети</w:t>
      </w:r>
      <w:r>
        <w:rPr>
          <w:rFonts w:ascii="TimesNewRomanPSMT" w:eastAsia="Times New Roman" w:hAnsi="TimesNewRomanPSMT" w:cs="Times New Roman"/>
          <w:color w:val="000000"/>
          <w:sz w:val="24"/>
          <w:szCs w:val="24"/>
          <w:lang w:eastAsia="ru-RU"/>
        </w:rPr>
        <w:br/>
        <w:t>образовательной организации и Интернете;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выпуск школьных печатных изданий, радиопередач;</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участие в массовых мероприятиях (конференциях, собраниях, представлениях, праздниках),</w:t>
      </w:r>
      <w:r>
        <w:rPr>
          <w:rFonts w:ascii="TimesNewRomanPSMT" w:eastAsia="Times New Roman" w:hAnsi="TimesNewRomanPSMT" w:cs="Times New Roman"/>
          <w:color w:val="000000"/>
          <w:sz w:val="24"/>
          <w:szCs w:val="24"/>
          <w:lang w:eastAsia="ru-RU"/>
        </w:rPr>
        <w:br/>
        <w:t>обеспеченных озвучиванием, освещением и мультимедиа сопровождением.</w:t>
      </w:r>
      <w:r>
        <w:rPr>
          <w:rFonts w:ascii="TimesNewRomanPSMT" w:eastAsia="Times New Roman" w:hAnsi="TimesNewRomanPSMT" w:cs="Times New Roman"/>
          <w:color w:val="000000"/>
          <w:sz w:val="24"/>
          <w:szCs w:val="24"/>
          <w:lang w:eastAsia="ru-RU"/>
        </w:rPr>
        <w:br/>
        <w:t>В случае реализации программы начального общего образования, в том числе адаптированной с</w:t>
      </w:r>
      <w:r>
        <w:rPr>
          <w:rFonts w:ascii="TimesNewRomanPSMT" w:eastAsia="Times New Roman" w:hAnsi="TimesNewRomanPSMT" w:cs="Times New Roman"/>
          <w:color w:val="000000"/>
          <w:sz w:val="24"/>
          <w:szCs w:val="24"/>
          <w:lang w:eastAsia="ru-RU"/>
        </w:rPr>
        <w:br/>
        <w:t>применением электронного обучения, дистанционных образовательных технологий, каждый</w:t>
      </w:r>
      <w:r>
        <w:rPr>
          <w:rFonts w:ascii="TimesNewRomanPSMT" w:eastAsia="Times New Roman" w:hAnsi="TimesNewRomanPSMT" w:cs="Times New Roman"/>
          <w:color w:val="000000"/>
          <w:sz w:val="24"/>
          <w:szCs w:val="24"/>
          <w:lang w:eastAsia="ru-RU"/>
        </w:rPr>
        <w:br/>
        <w:t>обучающийся в течение всего периода обучения обеспечен индивидуальным неограниченным</w:t>
      </w:r>
      <w:r>
        <w:rPr>
          <w:rFonts w:ascii="TimesNewRomanPSMT" w:eastAsia="Times New Roman" w:hAnsi="TimesNewRomanPSMT" w:cs="Times New Roman"/>
          <w:color w:val="000000"/>
          <w:sz w:val="24"/>
          <w:szCs w:val="24"/>
          <w:lang w:eastAsia="ru-RU"/>
        </w:rPr>
        <w:br/>
        <w:t>доступом к электронной информационно-образовательной среде организации из любой точки, в</w:t>
      </w:r>
      <w:r>
        <w:rPr>
          <w:rFonts w:ascii="TimesNewRomanPSMT" w:eastAsia="Times New Roman" w:hAnsi="TimesNewRomanPSMT" w:cs="Times New Roman"/>
          <w:color w:val="000000"/>
          <w:sz w:val="24"/>
          <w:szCs w:val="24"/>
          <w:lang w:eastAsia="ru-RU"/>
        </w:rPr>
        <w:br/>
        <w:t>которой имеется доступ к информационно-телекоммуникационной Сети как на территории</w:t>
      </w:r>
      <w:r>
        <w:rPr>
          <w:rFonts w:ascii="TimesNewRomanPSMT" w:eastAsia="Times New Roman" w:hAnsi="TimesNewRomanPSMT" w:cs="Times New Roman"/>
          <w:color w:val="000000"/>
          <w:sz w:val="24"/>
          <w:szCs w:val="24"/>
          <w:lang w:eastAsia="ru-RU"/>
        </w:rPr>
        <w:br/>
        <w:t>организации, так и вне ее.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r>
        <w:rPr>
          <w:rFonts w:ascii="TimesNewRomanPSMT" w:eastAsia="Times New Roman" w:hAnsi="TimesNewRomanPSMT" w:cs="Times New Roman"/>
          <w:color w:val="000000"/>
          <w:sz w:val="24"/>
          <w:szCs w:val="24"/>
          <w:lang w:eastAsia="ru-RU"/>
        </w:rPr>
        <w:br/>
        <w:t>Функционирование электронной информационно-образовательной среды соответствует</w:t>
      </w:r>
      <w:r>
        <w:rPr>
          <w:rFonts w:ascii="TimesNewRomanPSMT" w:eastAsia="Times New Roman" w:hAnsi="TimesNewRomanPSMT" w:cs="Times New Roman"/>
          <w:color w:val="000000"/>
          <w:sz w:val="24"/>
          <w:szCs w:val="24"/>
          <w:lang w:eastAsia="ru-RU"/>
        </w:rPr>
        <w:br/>
        <w:t>законодательству Российской Федерации.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Информационно-образовательная среда организации обеспечивает реализацию особых</w:t>
      </w:r>
      <w:r>
        <w:rPr>
          <w:rFonts w:ascii="TimesNewRomanPSMT" w:eastAsia="Times New Roman" w:hAnsi="TimesNewRomanPSMT" w:cs="Times New Roman"/>
          <w:color w:val="000000"/>
          <w:sz w:val="24"/>
          <w:szCs w:val="24"/>
          <w:lang w:eastAsia="ru-RU"/>
        </w:rPr>
        <w:br/>
        <w:t>образовательных потребностей детей с ОВЗ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Характеристика информационно-образовательной среды образовательной организации по</w:t>
      </w:r>
      <w:r>
        <w:rPr>
          <w:rFonts w:ascii="TimesNewRomanPSMT" w:eastAsia="Times New Roman" w:hAnsi="TimesNewRomanPSMT" w:cs="Times New Roman"/>
          <w:color w:val="000000"/>
          <w:sz w:val="24"/>
          <w:szCs w:val="24"/>
          <w:lang w:eastAsia="ru-RU"/>
        </w:rPr>
        <w:br/>
        <w:t>направлениям отражено в таблице (см. таблицу).</w:t>
      </w:r>
    </w:p>
    <w:p w:rsidR="00CE15B4" w:rsidRDefault="00CE15B4">
      <w:pPr>
        <w:spacing w:after="0" w:line="240" w:lineRule="auto"/>
        <w:rPr>
          <w:rFonts w:ascii="Times New Roman" w:eastAsia="Times New Roman" w:hAnsi="Times New Roman" w:cs="Times New Roman"/>
          <w:sz w:val="24"/>
          <w:szCs w:val="24"/>
          <w:lang w:eastAsia="ru-RU"/>
        </w:rPr>
      </w:pPr>
    </w:p>
    <w:p w:rsidR="00CE15B4" w:rsidRDefault="00CE15B4">
      <w:pPr>
        <w:spacing w:after="0" w:line="240" w:lineRule="auto"/>
        <w:rPr>
          <w:rFonts w:ascii="Times New Roman" w:eastAsia="Times New Roman" w:hAnsi="Times New Roman" w:cs="Times New Roman"/>
          <w:sz w:val="24"/>
          <w:szCs w:val="24"/>
          <w:lang w:eastAsia="ru-RU"/>
        </w:rPr>
      </w:pPr>
    </w:p>
    <w:tbl>
      <w:tblPr>
        <w:tblW w:w="11199" w:type="dxa"/>
        <w:tblInd w:w="-572" w:type="dxa"/>
        <w:tblLook w:val="04A0" w:firstRow="1" w:lastRow="0" w:firstColumn="1" w:lastColumn="0" w:noHBand="0" w:noVBand="1"/>
      </w:tblPr>
      <w:tblGrid>
        <w:gridCol w:w="607"/>
        <w:gridCol w:w="6206"/>
        <w:gridCol w:w="1754"/>
        <w:gridCol w:w="2632"/>
      </w:tblGrid>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w:t>
            </w:r>
            <w:r>
              <w:rPr>
                <w:rFonts w:ascii="TimesNewRomanPSMT" w:eastAsia="Times New Roman" w:hAnsi="TimesNewRomanPSMT" w:cs="Times New Roman"/>
                <w:color w:val="000000"/>
                <w:sz w:val="24"/>
                <w:szCs w:val="24"/>
                <w:lang w:eastAsia="ru-RU"/>
              </w:rPr>
              <w:br/>
              <w:t>п/п</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Компоненты информационно- образовательной</w:t>
            </w:r>
            <w:r>
              <w:rPr>
                <w:rFonts w:ascii="TimesNewRomanPSMT" w:eastAsia="Times New Roman" w:hAnsi="TimesNewRomanPSMT" w:cs="Times New Roman"/>
                <w:color w:val="000000"/>
                <w:sz w:val="24"/>
                <w:szCs w:val="24"/>
                <w:lang w:eastAsia="ru-RU"/>
              </w:rPr>
              <w:br/>
              <w:t>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Наличие</w:t>
            </w:r>
            <w:r>
              <w:rPr>
                <w:rFonts w:ascii="TimesNewRomanPSMT" w:eastAsia="Times New Roman" w:hAnsi="TimesNewRomanPSMT" w:cs="Times New Roman"/>
                <w:color w:val="000000"/>
                <w:sz w:val="24"/>
                <w:szCs w:val="24"/>
                <w:lang w:eastAsia="ru-RU"/>
              </w:rPr>
              <w:br/>
              <w:t>компонентов ИОС</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Сроки создания</w:t>
            </w:r>
            <w:r>
              <w:rPr>
                <w:rFonts w:ascii="TimesNewRomanPSMT" w:eastAsia="Times New Roman" w:hAnsi="TimesNewRomanPSMT" w:cs="Times New Roman"/>
                <w:color w:val="000000"/>
                <w:sz w:val="24"/>
                <w:szCs w:val="24"/>
                <w:lang w:eastAsia="ru-RU"/>
              </w:rPr>
              <w:br/>
              <w:t>условий в</w:t>
            </w:r>
            <w:r>
              <w:rPr>
                <w:rFonts w:ascii="TimesNewRomanPSMT" w:eastAsia="Times New Roman" w:hAnsi="TimesNewRomanPSMT" w:cs="Times New Roman"/>
                <w:color w:val="000000"/>
                <w:sz w:val="24"/>
                <w:szCs w:val="24"/>
                <w:lang w:eastAsia="ru-RU"/>
              </w:rPr>
              <w:br/>
              <w:t>соответствии с</w:t>
            </w:r>
            <w:r>
              <w:rPr>
                <w:rFonts w:ascii="TimesNewRomanPSMT" w:eastAsia="Times New Roman" w:hAnsi="TimesNewRomanPSMT" w:cs="Times New Roman"/>
                <w:color w:val="000000"/>
                <w:sz w:val="24"/>
                <w:szCs w:val="24"/>
                <w:lang w:eastAsia="ru-RU"/>
              </w:rPr>
              <w:br/>
              <w:t>требованиями ФГОС</w:t>
            </w:r>
            <w:r>
              <w:rPr>
                <w:rFonts w:ascii="TimesNewRomanPSMT" w:eastAsia="Times New Roman" w:hAnsi="TimesNewRomanPSMT" w:cs="Times New Roman"/>
                <w:color w:val="000000"/>
                <w:sz w:val="24"/>
                <w:szCs w:val="24"/>
                <w:lang w:eastAsia="ru-RU"/>
              </w:rPr>
              <w:br/>
              <w:t>(в случае полного или</w:t>
            </w:r>
            <w:r>
              <w:rPr>
                <w:rFonts w:ascii="TimesNewRomanPSMT" w:eastAsia="Times New Roman" w:hAnsi="TimesNewRomanPSMT" w:cs="Times New Roman"/>
                <w:color w:val="000000"/>
                <w:sz w:val="24"/>
                <w:szCs w:val="24"/>
                <w:lang w:eastAsia="ru-RU"/>
              </w:rPr>
              <w:br/>
              <w:t>частично отсутствия</w:t>
            </w:r>
            <w:r>
              <w:rPr>
                <w:rFonts w:ascii="TimesNewRomanPSMT" w:eastAsia="Times New Roman" w:hAnsi="TimesNewRomanPSMT" w:cs="Times New Roman"/>
                <w:color w:val="000000"/>
                <w:sz w:val="24"/>
                <w:szCs w:val="24"/>
                <w:lang w:eastAsia="ru-RU"/>
              </w:rPr>
              <w:br/>
              <w:t>обеспеченности)</w:t>
            </w: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1.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Учебники в печатной и (или) электронной форме </w:t>
            </w:r>
            <w:r>
              <w:rPr>
                <w:rFonts w:ascii="TimesNewRomanPSMT" w:eastAsia="Times New Roman" w:hAnsi="TimesNewRomanPSMT" w:cs="Times New Roman"/>
                <w:color w:val="000000"/>
                <w:sz w:val="24"/>
                <w:szCs w:val="24"/>
                <w:lang w:eastAsia="ru-RU"/>
              </w:rPr>
              <w:br/>
              <w:t>по каждому предмету, курсу, модулю</w:t>
            </w:r>
            <w:r>
              <w:rPr>
                <w:rFonts w:ascii="TimesNewRomanPSMT" w:eastAsia="Times New Roman" w:hAnsi="TimesNewRomanPSMT" w:cs="Times New Roman"/>
                <w:color w:val="000000"/>
                <w:sz w:val="24"/>
                <w:szCs w:val="24"/>
                <w:lang w:eastAsia="ru-RU"/>
              </w:rPr>
              <w:br/>
            </w:r>
            <w:r>
              <w:rPr>
                <w:rFonts w:ascii="TimesNewRomanPSMT" w:eastAsia="Times New Roman" w:hAnsi="TimesNewRomanPSMT" w:cs="Times New Roman"/>
                <w:color w:val="000000"/>
                <w:sz w:val="24"/>
                <w:szCs w:val="24"/>
                <w:lang w:eastAsia="ru-RU"/>
              </w:rPr>
              <w:lastRenderedPageBreak/>
              <w:t>обязательной части учебного плана ООП ООО в</w:t>
            </w:r>
            <w:r>
              <w:rPr>
                <w:rFonts w:ascii="TimesNewRomanPSMT" w:eastAsia="Times New Roman" w:hAnsi="TimesNewRomanPSMT" w:cs="Times New Roman"/>
                <w:color w:val="000000"/>
                <w:sz w:val="24"/>
                <w:szCs w:val="24"/>
                <w:lang w:eastAsia="ru-RU"/>
              </w:rPr>
              <w:br/>
              <w:t>расчете не менее одного экземпляра учебника по</w:t>
            </w:r>
            <w:r>
              <w:rPr>
                <w:rFonts w:ascii="TimesNewRomanPSMT" w:eastAsia="Times New Roman" w:hAnsi="TimesNewRomanPSMT" w:cs="Times New Roman"/>
                <w:color w:val="000000"/>
                <w:sz w:val="24"/>
                <w:szCs w:val="24"/>
                <w:lang w:eastAsia="ru-RU"/>
              </w:rPr>
              <w:br/>
              <w:t>предмету обязательной части учебного плана на</w:t>
            </w:r>
            <w:r>
              <w:rPr>
                <w:rFonts w:ascii="TimesNewRomanPSMT" w:eastAsia="Times New Roman" w:hAnsi="TimesNewRomanPSMT" w:cs="Times New Roman"/>
                <w:color w:val="000000"/>
                <w:sz w:val="24"/>
                <w:szCs w:val="24"/>
                <w:lang w:eastAsia="ru-RU"/>
              </w:rPr>
              <w:br/>
              <w:t>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lastRenderedPageBreak/>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3</w:t>
            </w: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4</w:t>
            </w: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2.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Учебники в печатной и (или) электронной форме</w:t>
            </w:r>
            <w:r>
              <w:rPr>
                <w:rFonts w:ascii="TimesNewRomanPSMT" w:eastAsia="Times New Roman" w:hAnsi="TimesNewRomanPSMT" w:cs="Times New Roman"/>
                <w:color w:val="000000"/>
                <w:sz w:val="24"/>
                <w:szCs w:val="24"/>
                <w:lang w:eastAsia="ru-RU"/>
              </w:rPr>
              <w:br/>
              <w:t>или учебные пособия по каждому учебному</w:t>
            </w:r>
            <w:r>
              <w:rPr>
                <w:rFonts w:ascii="TimesNewRomanPSMT" w:eastAsia="Times New Roman" w:hAnsi="TimesNewRomanPSMT" w:cs="Times New Roman"/>
                <w:color w:val="000000"/>
                <w:sz w:val="24"/>
                <w:szCs w:val="24"/>
                <w:lang w:eastAsia="ru-RU"/>
              </w:rPr>
              <w:br/>
              <w:t>предмету, курсу, модулю, входящему в часть,</w:t>
            </w:r>
            <w:r>
              <w:rPr>
                <w:rFonts w:ascii="TimesNewRomanPSMT" w:eastAsia="Times New Roman" w:hAnsi="TimesNewRomanPSMT" w:cs="Times New Roman"/>
                <w:color w:val="000000"/>
                <w:sz w:val="24"/>
                <w:szCs w:val="24"/>
                <w:lang w:eastAsia="ru-RU"/>
              </w:rPr>
              <w:br/>
              <w:t>формируемую участниками образовательных</w:t>
            </w:r>
            <w:r>
              <w:rPr>
                <w:rFonts w:ascii="TimesNewRomanPSMT" w:eastAsia="Times New Roman" w:hAnsi="TimesNewRomanPSMT" w:cs="Times New Roman"/>
                <w:color w:val="000000"/>
                <w:sz w:val="24"/>
                <w:szCs w:val="24"/>
                <w:lang w:eastAsia="ru-RU"/>
              </w:rPr>
              <w:br/>
              <w:t>отношений, учебного плана ООП ООО в расчете</w:t>
            </w:r>
            <w:r>
              <w:rPr>
                <w:rFonts w:ascii="TimesNewRomanPSMT" w:eastAsia="Times New Roman" w:hAnsi="TimesNewRomanPSMT" w:cs="Times New Roman"/>
                <w:color w:val="000000"/>
                <w:sz w:val="24"/>
                <w:szCs w:val="24"/>
                <w:lang w:eastAsia="ru-RU"/>
              </w:rPr>
              <w:br/>
              <w:t>не менее одного экземпляра учебника по</w:t>
            </w:r>
            <w:r>
              <w:rPr>
                <w:rFonts w:ascii="TimesNewRomanPSMT" w:eastAsia="Times New Roman" w:hAnsi="TimesNewRomanPSMT" w:cs="Times New Roman"/>
                <w:color w:val="000000"/>
                <w:sz w:val="24"/>
                <w:szCs w:val="24"/>
                <w:lang w:eastAsia="ru-RU"/>
              </w:rPr>
              <w:br/>
              <w:t>предмету обязательной части учебного плана на</w:t>
            </w:r>
            <w:r>
              <w:rPr>
                <w:rFonts w:ascii="TimesNewRomanPSMT" w:eastAsia="Times New Roman" w:hAnsi="TimesNewRomanPSMT" w:cs="Times New Roman"/>
                <w:color w:val="000000"/>
                <w:sz w:val="24"/>
                <w:szCs w:val="24"/>
                <w:lang w:eastAsia="ru-RU"/>
              </w:rPr>
              <w:br/>
              <w:t>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val="en-US" w:eastAsia="ru-RU"/>
              </w:rPr>
            </w:pP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3</w:t>
            </w: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4</w:t>
            </w: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 xml:space="preserve">3.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Фонд дополнительной литературы</w:t>
            </w:r>
            <w:r>
              <w:rPr>
                <w:rFonts w:ascii="TimesNewRomanPSMT" w:eastAsia="Times New Roman" w:hAnsi="TimesNewRomanPSMT" w:cs="Times New Roman"/>
                <w:color w:val="000000"/>
                <w:sz w:val="24"/>
                <w:szCs w:val="24"/>
                <w:lang w:eastAsia="ru-RU"/>
              </w:rPr>
              <w:br/>
              <w:t>художественной и научно-популярной,</w:t>
            </w:r>
            <w:r>
              <w:rPr>
                <w:rFonts w:ascii="TimesNewRomanPSMT" w:eastAsia="Times New Roman" w:hAnsi="TimesNewRomanPSMT" w:cs="Times New Roman"/>
                <w:color w:val="000000"/>
                <w:sz w:val="24"/>
                <w:szCs w:val="24"/>
                <w:lang w:eastAsia="ru-RU"/>
              </w:rPr>
              <w:br/>
              <w:t>справочно-библиографических, периодических</w:t>
            </w:r>
            <w:r>
              <w:rPr>
                <w:rFonts w:ascii="TimesNewRomanPSMT" w:eastAsia="Times New Roman" w:hAnsi="TimesNewRomanPSMT" w:cs="Times New Roman"/>
                <w:color w:val="000000"/>
                <w:sz w:val="24"/>
                <w:szCs w:val="24"/>
                <w:lang w:eastAsia="ru-RU"/>
              </w:rPr>
              <w:br/>
              <w:t>изданий, в том числе специальных изданий для</w:t>
            </w:r>
            <w:r>
              <w:rPr>
                <w:rFonts w:ascii="TimesNewRomanPSMT" w:eastAsia="Times New Roman" w:hAnsi="TimesNewRomanPSMT" w:cs="Times New Roman"/>
                <w:color w:val="000000"/>
                <w:sz w:val="24"/>
                <w:szCs w:val="24"/>
                <w:lang w:eastAsia="ru-RU"/>
              </w:rPr>
              <w:br/>
              <w:t>обучающихся с ОВЗ</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szCs w:val="24"/>
                <w:lang w:eastAsia="ru-RU"/>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 New Roman" w:eastAsia="Times New Roman" w:hAnsi="Times New Roman" w:cs="Times New Roman"/>
                <w:sz w:val="24"/>
                <w:szCs w:val="24"/>
                <w:lang w:val="en-US" w:eastAsia="ru-RU"/>
              </w:rPr>
            </w:pP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4</w:t>
            </w: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5</w:t>
            </w: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4.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Учебно-наглядные пособия (средства обучения):</w:t>
            </w:r>
            <w:r>
              <w:rPr>
                <w:rFonts w:ascii="TimesNewRomanPSMT" w:eastAsia="Times New Roman" w:hAnsi="TimesNewRomanPSMT" w:cs="Times New Roman"/>
                <w:color w:val="000000"/>
                <w:sz w:val="24"/>
                <w:szCs w:val="24"/>
                <w:lang w:eastAsia="ru-RU"/>
              </w:rPr>
              <w:br/>
              <w:t>▪ натурный фонд (натуральные природные</w:t>
            </w:r>
            <w:r>
              <w:rPr>
                <w:rFonts w:ascii="TimesNewRomanPSMT" w:eastAsia="Times New Roman" w:hAnsi="TimesNewRomanPSMT" w:cs="Times New Roman"/>
                <w:color w:val="000000"/>
                <w:sz w:val="24"/>
                <w:szCs w:val="24"/>
                <w:lang w:eastAsia="ru-RU"/>
              </w:rPr>
              <w:br/>
              <w:t>объекты, коллекции промышленных</w:t>
            </w:r>
            <w:r>
              <w:rPr>
                <w:rFonts w:ascii="TimesNewRomanPSMT" w:eastAsia="Times New Roman" w:hAnsi="TimesNewRomanPSMT" w:cs="Times New Roman"/>
                <w:color w:val="000000"/>
                <w:sz w:val="24"/>
                <w:szCs w:val="24"/>
                <w:lang w:eastAsia="ru-RU"/>
              </w:rPr>
              <w:br/>
              <w:t>материалов, наборы для экспериментов,</w:t>
            </w:r>
            <w:r>
              <w:rPr>
                <w:rFonts w:ascii="TimesNewRomanPSMT" w:eastAsia="Times New Roman" w:hAnsi="TimesNewRomanPSMT" w:cs="Times New Roman"/>
                <w:color w:val="000000"/>
                <w:sz w:val="24"/>
                <w:szCs w:val="24"/>
                <w:lang w:eastAsia="ru-RU"/>
              </w:rPr>
              <w:br/>
              <w:t>коллекции народных промыслов и др.);</w:t>
            </w:r>
            <w:r>
              <w:rPr>
                <w:rFonts w:ascii="TimesNewRomanPSMT" w:eastAsia="Times New Roman" w:hAnsi="TimesNewRomanPSMT" w:cs="Times New Roman"/>
                <w:color w:val="000000"/>
                <w:sz w:val="24"/>
                <w:szCs w:val="24"/>
                <w:lang w:eastAsia="ru-RU"/>
              </w:rPr>
              <w:br/>
              <w:t>▪ модели разных видов;</w:t>
            </w:r>
            <w:r>
              <w:rPr>
                <w:rFonts w:ascii="TimesNewRomanPSMT" w:eastAsia="Times New Roman" w:hAnsi="TimesNewRomanPSMT" w:cs="Times New Roman"/>
                <w:color w:val="000000"/>
                <w:sz w:val="24"/>
                <w:szCs w:val="24"/>
                <w:lang w:eastAsia="ru-RU"/>
              </w:rPr>
              <w:br/>
              <w:t>▪ печатные средства (демонстрационные:</w:t>
            </w:r>
            <w:r>
              <w:rPr>
                <w:rFonts w:ascii="TimesNewRomanPSMT" w:eastAsia="Times New Roman" w:hAnsi="TimesNewRomanPSMT" w:cs="Times New Roman"/>
                <w:color w:val="000000"/>
                <w:sz w:val="24"/>
                <w:szCs w:val="24"/>
                <w:lang w:eastAsia="ru-RU"/>
              </w:rPr>
              <w:br/>
              <w:t>таблицы, репродукции портретов и картин,</w:t>
            </w:r>
            <w:r>
              <w:rPr>
                <w:rFonts w:ascii="TimesNewRomanPSMT" w:eastAsia="Times New Roman" w:hAnsi="TimesNewRomanPSMT" w:cs="Times New Roman"/>
                <w:color w:val="000000"/>
                <w:sz w:val="24"/>
                <w:szCs w:val="24"/>
                <w:lang w:eastAsia="ru-RU"/>
              </w:rPr>
              <w:br/>
              <w:t>альбомы изобразительного материала и др.;</w:t>
            </w:r>
            <w:r>
              <w:rPr>
                <w:rFonts w:ascii="TimesNewRomanPSMT" w:eastAsia="Times New Roman" w:hAnsi="TimesNewRomanPSMT" w:cs="Times New Roman"/>
                <w:color w:val="000000"/>
                <w:sz w:val="24"/>
                <w:szCs w:val="24"/>
                <w:lang w:eastAsia="ru-RU"/>
              </w:rPr>
              <w:br/>
              <w:t>раздаточные: дидактические карточки, пакеты</w:t>
            </w:r>
            <w:r>
              <w:rPr>
                <w:rFonts w:ascii="TimesNewRomanPSMT" w:eastAsia="Times New Roman" w:hAnsi="TimesNewRomanPSMT" w:cs="Times New Roman"/>
                <w:color w:val="000000"/>
                <w:sz w:val="24"/>
                <w:szCs w:val="24"/>
                <w:lang w:eastAsia="ru-RU"/>
              </w:rPr>
              <w:br/>
              <w:t>комплекты документальных материалов и др.);</w:t>
            </w:r>
            <w:r>
              <w:rPr>
                <w:rFonts w:ascii="TimesNewRomanPSMT" w:eastAsia="Times New Roman" w:hAnsi="TimesNewRomanPSMT" w:cs="Times New Roman"/>
                <w:color w:val="000000"/>
                <w:sz w:val="24"/>
                <w:szCs w:val="24"/>
                <w:lang w:eastAsia="ru-RU"/>
              </w:rPr>
              <w:br/>
              <w:t>▪ экранно-звуковые (аудиокниги,</w:t>
            </w:r>
            <w:r>
              <w:rPr>
                <w:rFonts w:ascii="TimesNewRomanPSMT" w:eastAsia="Times New Roman" w:hAnsi="TimesNewRomanPSMT" w:cs="Times New Roman"/>
                <w:color w:val="000000"/>
                <w:sz w:val="24"/>
                <w:szCs w:val="24"/>
                <w:lang w:eastAsia="ru-RU"/>
              </w:rPr>
              <w:br/>
              <w:t>фонохрестоматии, видеофильмы),</w:t>
            </w:r>
            <w:r>
              <w:rPr>
                <w:rFonts w:ascii="TimesNewRomanPSMT" w:eastAsia="Times New Roman" w:hAnsi="TimesNewRomanPSMT" w:cs="Times New Roman"/>
                <w:color w:val="000000"/>
                <w:sz w:val="24"/>
                <w:szCs w:val="24"/>
                <w:lang w:eastAsia="ru-RU"/>
              </w:rPr>
              <w:br/>
              <w:t>▪ мультимедийные средства (электронные</w:t>
            </w:r>
            <w:r>
              <w:rPr>
                <w:rFonts w:ascii="TimesNewRomanPSMT" w:eastAsia="Times New Roman" w:hAnsi="TimesNewRomanPSMT" w:cs="Times New Roman"/>
                <w:color w:val="000000"/>
                <w:sz w:val="24"/>
                <w:szCs w:val="24"/>
                <w:lang w:eastAsia="ru-RU"/>
              </w:rPr>
              <w:br/>
              <w:t>приложения к учебникам, аудиозаписи,</w:t>
            </w:r>
            <w:r>
              <w:rPr>
                <w:rFonts w:ascii="TimesNewRomanPSMT" w:eastAsia="Times New Roman" w:hAnsi="TimesNewRomanPSMT" w:cs="Times New Roman"/>
                <w:color w:val="000000"/>
                <w:sz w:val="24"/>
                <w:szCs w:val="24"/>
                <w:lang w:eastAsia="ru-RU"/>
              </w:rPr>
              <w:br/>
              <w:t>видеофильмы, электронные медиалекции,</w:t>
            </w:r>
            <w:r>
              <w:rPr>
                <w:rFonts w:ascii="TimesNewRomanPSMT" w:eastAsia="Times New Roman" w:hAnsi="TimesNewRomanPSMT" w:cs="Times New Roman"/>
                <w:color w:val="000000"/>
                <w:sz w:val="24"/>
                <w:szCs w:val="24"/>
                <w:lang w:eastAsia="ru-RU"/>
              </w:rPr>
              <w:br/>
              <w:t>тренажеры, и др.)</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val="en-US" w:eastAsia="ru-RU"/>
              </w:rPr>
            </w:pP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4</w:t>
            </w:r>
            <w:r>
              <w:rPr>
                <w:rFonts w:ascii="TimesNewRomanPSMT" w:eastAsia="Times New Roman" w:hAnsi="TimesNewRomanPSMT" w:cs="Times New Roman"/>
                <w:color w:val="000000"/>
                <w:sz w:val="24"/>
                <w:szCs w:val="24"/>
                <w:lang w:eastAsia="ru-RU"/>
              </w:rPr>
              <w:t>-202</w:t>
            </w:r>
            <w:r>
              <w:rPr>
                <w:rFonts w:ascii="TimesNewRomanPSMT" w:eastAsia="Times New Roman" w:hAnsi="TimesNewRomanPSMT" w:cs="Times New Roman"/>
                <w:color w:val="000000"/>
                <w:sz w:val="24"/>
                <w:szCs w:val="24"/>
                <w:lang w:val="en-US" w:eastAsia="ru-RU"/>
              </w:rPr>
              <w:t>5</w:t>
            </w: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5.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Информационно-образовательные ресурсы</w:t>
            </w:r>
            <w:r>
              <w:rPr>
                <w:rFonts w:ascii="TimesNewRomanPSMT" w:eastAsia="Times New Roman" w:hAnsi="TimesNewRomanPSMT" w:cs="Times New Roman"/>
                <w:color w:val="000000"/>
                <w:sz w:val="24"/>
                <w:szCs w:val="24"/>
                <w:lang w:eastAsia="ru-RU"/>
              </w:rPr>
              <w:br/>
              <w:t>Интернета (обеспечен доступ для всех участников</w:t>
            </w:r>
            <w:r>
              <w:rPr>
                <w:rFonts w:ascii="TimesNewRomanPSMT" w:eastAsia="Times New Roman" w:hAnsi="TimesNewRomanPSMT" w:cs="Times New Roman"/>
                <w:color w:val="000000"/>
                <w:sz w:val="24"/>
                <w:szCs w:val="24"/>
                <w:lang w:eastAsia="ru-RU"/>
              </w:rPr>
              <w:br/>
              <w:t>образовательного процесса)</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6.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Информационно-телекоммуникационная</w:t>
            </w:r>
            <w:r>
              <w:rPr>
                <w:rFonts w:ascii="TimesNewRomanPSMT" w:eastAsia="Times New Roman" w:hAnsi="TimesNewRomanPSMT" w:cs="Times New Roman"/>
                <w:color w:val="000000"/>
                <w:sz w:val="24"/>
                <w:szCs w:val="24"/>
                <w:lang w:eastAsia="ru-RU"/>
              </w:rPr>
              <w:br/>
              <w:t>инфраструктура</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7.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Технические средства, обеспечивающие</w:t>
            </w:r>
            <w:r>
              <w:rPr>
                <w:rFonts w:ascii="TimesNewRomanPSMT" w:eastAsia="Times New Roman" w:hAnsi="TimesNewRomanPSMT" w:cs="Times New Roman"/>
                <w:color w:val="000000"/>
                <w:sz w:val="24"/>
                <w:szCs w:val="24"/>
                <w:lang w:eastAsia="ru-RU"/>
              </w:rPr>
              <w:br/>
              <w:t>функционирование информационно</w:t>
            </w:r>
            <w:r>
              <w:rPr>
                <w:rFonts w:ascii="TimesNewRomanPSMT" w:eastAsia="Times New Roman" w:hAnsi="TimesNewRomanPSMT" w:cs="Times New Roman"/>
                <w:color w:val="000000"/>
                <w:sz w:val="24"/>
                <w:szCs w:val="24"/>
                <w:lang w:eastAsia="ru-RU"/>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8.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Программные инструменты, обеспечивающие</w:t>
            </w:r>
            <w:r>
              <w:rPr>
                <w:rFonts w:ascii="TimesNewRomanPSMT" w:eastAsia="Times New Roman" w:hAnsi="TimesNewRomanPSMT" w:cs="Times New Roman"/>
                <w:color w:val="000000"/>
                <w:sz w:val="24"/>
                <w:szCs w:val="24"/>
                <w:lang w:eastAsia="ru-RU"/>
              </w:rPr>
              <w:br/>
              <w:t>функционирование информационно</w:t>
            </w:r>
            <w:r>
              <w:rPr>
                <w:rFonts w:ascii="TimesNewRomanPSMT" w:eastAsia="Times New Roman" w:hAnsi="TimesNewRomanPSMT" w:cs="Times New Roman"/>
                <w:color w:val="000000"/>
                <w:sz w:val="24"/>
                <w:szCs w:val="24"/>
                <w:lang w:eastAsia="ru-RU"/>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r w:rsidR="00CE15B4">
        <w:tc>
          <w:tcPr>
            <w:tcW w:w="56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9. </w:t>
            </w:r>
          </w:p>
        </w:tc>
        <w:tc>
          <w:tcPr>
            <w:tcW w:w="6240"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Служба технической поддержки</w:t>
            </w:r>
            <w:r>
              <w:rPr>
                <w:rFonts w:ascii="TimesNewRomanPSMT" w:eastAsia="Times New Roman" w:hAnsi="TimesNewRomanPSMT" w:cs="Times New Roman"/>
                <w:color w:val="000000"/>
                <w:sz w:val="24"/>
                <w:szCs w:val="24"/>
                <w:lang w:eastAsia="ru-RU"/>
              </w:rPr>
              <w:br/>
              <w:t>функционирования информационно</w:t>
            </w:r>
            <w:r>
              <w:rPr>
                <w:rFonts w:ascii="TimesNewRomanPSMT" w:eastAsia="Times New Roman" w:hAnsi="TimesNewRomanPSMT" w:cs="Times New Roman"/>
                <w:color w:val="000000"/>
                <w:sz w:val="24"/>
                <w:szCs w:val="24"/>
                <w:lang w:eastAsia="ru-RU"/>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CE15B4" w:rsidRDefault="008945A5">
            <w:pPr>
              <w:spacing w:after="0" w:line="240" w:lineRule="auto"/>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CE15B4" w:rsidRDefault="00CE15B4">
            <w:pPr>
              <w:spacing w:after="0" w:line="240" w:lineRule="auto"/>
              <w:rPr>
                <w:rFonts w:ascii="TimesNewRomanPSMT" w:eastAsia="Times New Roman" w:hAnsi="TimesNewRomanPSMT" w:cs="Times New Roman"/>
                <w:color w:val="000000"/>
                <w:sz w:val="24"/>
                <w:szCs w:val="24"/>
                <w:lang w:eastAsia="ru-RU"/>
              </w:rPr>
            </w:pPr>
          </w:p>
        </w:tc>
      </w:tr>
    </w:tbl>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Times New Roman" w:eastAsia="Times New Roman" w:hAnsi="Times New Roman" w:cs="Times New Roman"/>
          <w:sz w:val="24"/>
          <w:szCs w:val="24"/>
          <w:lang w:eastAsia="ru-RU"/>
        </w:rPr>
        <w:br/>
      </w:r>
      <w:r>
        <w:rPr>
          <w:rFonts w:ascii="TimesNewRomanPS-BoldMT" w:eastAsia="Times New Roman" w:hAnsi="TimesNewRomanPS-BoldMT" w:cs="Times New Roman"/>
          <w:b/>
          <w:bCs/>
          <w:color w:val="000000"/>
          <w:sz w:val="24"/>
          <w:szCs w:val="24"/>
          <w:lang w:eastAsia="ru-RU"/>
        </w:rPr>
        <w:t xml:space="preserve">3.5.5 Материально-технические условия реализации основной образовательной </w:t>
      </w:r>
      <w:r>
        <w:rPr>
          <w:rFonts w:ascii="TimesNewRomanPS-BoldMT" w:eastAsia="Times New Roman" w:hAnsi="TimesNewRomanPS-BoldMT" w:cs="Times New Roman"/>
          <w:b/>
          <w:bCs/>
          <w:color w:val="000000"/>
          <w:sz w:val="24"/>
          <w:szCs w:val="24"/>
          <w:lang w:eastAsia="ru-RU"/>
        </w:rPr>
        <w:lastRenderedPageBreak/>
        <w:t>программы</w:t>
      </w:r>
      <w:r>
        <w:rPr>
          <w:rFonts w:ascii="TimesNewRomanPS-BoldMT" w:eastAsia="Times New Roman" w:hAnsi="TimesNewRomanPS-BoldMT" w:cs="Times New Roman"/>
          <w:b/>
          <w:bCs/>
          <w:color w:val="000000"/>
          <w:sz w:val="24"/>
          <w:szCs w:val="24"/>
          <w:lang w:eastAsia="ru-RU"/>
        </w:rPr>
        <w:br/>
        <w:t>начального общего образования</w:t>
      </w:r>
      <w:r>
        <w:rPr>
          <w:rFonts w:ascii="TimesNewRomanPS-BoldMT" w:eastAsia="Times New Roman" w:hAnsi="TimesNewRomanPS-BoldMT" w:cs="Times New Roman"/>
          <w:b/>
          <w:bCs/>
          <w:color w:val="000000"/>
          <w:sz w:val="24"/>
          <w:szCs w:val="24"/>
          <w:lang w:eastAsia="ru-RU"/>
        </w:rPr>
        <w:br/>
      </w:r>
      <w:r>
        <w:rPr>
          <w:rFonts w:ascii="TimesNewRomanPSMT" w:eastAsia="Times New Roman" w:hAnsi="TimesNewRomanPSMT" w:cs="Times New Roman"/>
          <w:color w:val="000000"/>
          <w:sz w:val="24"/>
          <w:szCs w:val="24"/>
          <w:lang w:eastAsia="ru-RU"/>
        </w:rPr>
        <w:t>Материально-технические условия реализации основной образовательной программы начального</w:t>
      </w:r>
      <w:r>
        <w:rPr>
          <w:rFonts w:ascii="TimesNewRomanPSMT" w:eastAsia="Times New Roman" w:hAnsi="TimesNewRomanPSMT" w:cs="Times New Roman"/>
          <w:color w:val="000000"/>
          <w:sz w:val="24"/>
          <w:szCs w:val="24"/>
          <w:lang w:eastAsia="ru-RU"/>
        </w:rPr>
        <w:br/>
        <w:t>общего образования должны обеспечивать:</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возможность достижения обучающимися результатов освоения основной образовательной</w:t>
      </w:r>
      <w:r>
        <w:rPr>
          <w:rFonts w:ascii="TimesNewRomanPSMT" w:eastAsia="Times New Roman" w:hAnsi="TimesNewRomanPSMT" w:cs="Times New Roman"/>
          <w:color w:val="000000"/>
          <w:sz w:val="24"/>
          <w:szCs w:val="24"/>
          <w:lang w:eastAsia="ru-RU"/>
        </w:rPr>
        <w:br/>
        <w:t>программы основного общего образования;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безопасность и комфортность организации учебного процесса;</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соблюдение санитарно-эпидемиологических, санитарно-гигиенических правил и нормативов,</w:t>
      </w:r>
      <w:r>
        <w:rPr>
          <w:rFonts w:ascii="TimesNewRomanPSMT" w:eastAsia="Times New Roman" w:hAnsi="TimesNewRomanPSMT" w:cs="Times New Roman"/>
          <w:color w:val="000000"/>
          <w:sz w:val="24"/>
          <w:szCs w:val="24"/>
          <w:lang w:eastAsia="ru-RU"/>
        </w:rPr>
        <w:br/>
        <w:t>пожарной и электробезопасности, требований охраны труда, современных сроков и объемов</w:t>
      </w:r>
      <w:r>
        <w:rPr>
          <w:rFonts w:ascii="TimesNewRomanPSMT" w:eastAsia="Times New Roman" w:hAnsi="TimesNewRomanPSMT" w:cs="Times New Roman"/>
          <w:color w:val="000000"/>
          <w:sz w:val="24"/>
          <w:szCs w:val="24"/>
          <w:lang w:eastAsia="ru-RU"/>
        </w:rPr>
        <w:br/>
        <w:t>текущего и капитального ремонта зданий и сооружений, благоустройства территории;</w:t>
      </w: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eastAsia="Times New Roman"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E15B4" w:rsidRDefault="008945A5">
      <w:pPr>
        <w:spacing w:after="0" w:line="360" w:lineRule="auto"/>
        <w:jc w:val="both"/>
        <w:rPr>
          <w:rFonts w:eastAsia="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В МОУ «СОШ № 9» закреплены локальными актами перечни оснащения и </w:t>
      </w:r>
      <w:r>
        <w:rPr>
          <w:rFonts w:ascii="TimesNewRomanPSMT" w:eastAsia="Times New Roman" w:hAnsi="TimesNewRomanPSMT" w:cs="Times New Roman"/>
          <w:color w:val="000000"/>
          <w:sz w:val="24"/>
          <w:szCs w:val="24"/>
          <w:lang w:eastAsia="ru-RU"/>
        </w:rPr>
        <w:t xml:space="preserve">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w:t>
      </w:r>
      <w:r>
        <w:rPr>
          <w:rFonts w:ascii="Times New Roman" w:eastAsia="Times New Roman" w:hAnsi="Times New Roman" w:cs="Times New Roman"/>
          <w:sz w:val="24"/>
          <w:szCs w:val="24"/>
          <w:lang w:eastAsia="ru-RU"/>
        </w:rPr>
        <w:t xml:space="preserve"> </w:t>
      </w:r>
      <w:r>
        <w:rPr>
          <w:rFonts w:ascii="TimesNewRomanPSMT" w:eastAsia="Times New Roman" w:hAnsi="TimesNewRomanPSMT" w:cs="Times New Roman"/>
          <w:color w:val="000000"/>
          <w:sz w:val="24"/>
          <w:szCs w:val="24"/>
          <w:lang w:eastAsia="ru-RU"/>
        </w:rPr>
        <w:t>Российской Федерации 28 октября 2013 г. №966, а также соответствующие приказы и методические рекомендации, в том числе: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СП 2.4.3648-20 «Санитарно-эпидемиологические требования к организациям воспитания и</w:t>
      </w:r>
      <w:r>
        <w:rPr>
          <w:rFonts w:ascii="TimesNewRomanPSMT" w:eastAsia="Times New Roman" w:hAnsi="TimesNewRomanPSMT" w:cs="Times New Roman"/>
          <w:color w:val="000000"/>
          <w:sz w:val="24"/>
          <w:szCs w:val="24"/>
          <w:lang w:eastAsia="ru-RU"/>
        </w:rPr>
        <w:br/>
        <w:t>обучения, отдыха и оздоровления детей и молодежи»;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СанПиН 1.2.3685-21 «Гигиенические нормативы и требования к обеспечению безопасности и</w:t>
      </w:r>
      <w:r>
        <w:rPr>
          <w:rFonts w:ascii="TimesNewRomanPSMT" w:eastAsia="Times New Roman" w:hAnsi="TimesNewRomanPSMT" w:cs="Times New Roman"/>
          <w:color w:val="000000"/>
          <w:sz w:val="24"/>
          <w:szCs w:val="24"/>
          <w:lang w:eastAsia="ru-RU"/>
        </w:rPr>
        <w:br/>
        <w:t>(или) безвредности для человека факторов среды обитания»;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перечень учебников, допущенных к использованию при реализации имеющих государственную</w:t>
      </w:r>
      <w:r>
        <w:rPr>
          <w:rFonts w:ascii="TimesNewRomanPSMT" w:eastAsia="Times New Roman" w:hAnsi="TimesNewRomanPSMT" w:cs="Times New Roman"/>
          <w:color w:val="000000"/>
          <w:sz w:val="24"/>
          <w:szCs w:val="24"/>
          <w:lang w:eastAsia="ru-RU"/>
        </w:rPr>
        <w:br/>
        <w:t>аккредитацию образовательных программ основного общего, среднего общего образования (в</w:t>
      </w:r>
      <w:r>
        <w:rPr>
          <w:rFonts w:ascii="TimesNewRomanPSMT" w:eastAsia="Times New Roman" w:hAnsi="TimesNewRomanPSMT" w:cs="Times New Roman"/>
          <w:color w:val="000000"/>
          <w:sz w:val="24"/>
          <w:szCs w:val="24"/>
          <w:lang w:eastAsia="ru-RU"/>
        </w:rPr>
        <w:br/>
        <w:t>соответствии с действующим Приказом Министерства просвещения РФ);</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lastRenderedPageBreak/>
        <w:t xml:space="preserve">▪ </w:t>
      </w:r>
      <w:r>
        <w:rPr>
          <w:rFonts w:ascii="TimesNewRomanPSMT" w:eastAsia="Times New Roman" w:hAnsi="TimesNewRomanPSMT" w:cs="Times New Roman"/>
          <w:color w:val="000000"/>
          <w:sz w:val="24"/>
          <w:szCs w:val="24"/>
          <w:lang w:eastAsia="ru-RU"/>
        </w:rPr>
        <w:t>Приказ Министерства просвещения Российской Федерации от 03.09.2019 № 465 «Об</w:t>
      </w:r>
      <w:r>
        <w:rPr>
          <w:rFonts w:ascii="TimesNewRomanPSMT" w:eastAsia="Times New Roman" w:hAnsi="TimesNewRomanPSMT" w:cs="Times New Roman"/>
          <w:color w:val="000000"/>
          <w:sz w:val="24"/>
          <w:szCs w:val="24"/>
          <w:lang w:eastAsia="ru-RU"/>
        </w:rPr>
        <w:br/>
        <w:t>утверждении перечня средств обучения и воспитания, необходимых для реализации</w:t>
      </w:r>
      <w:r>
        <w:rPr>
          <w:rFonts w:ascii="TimesNewRomanPSMT" w:eastAsia="Times New Roman" w:hAnsi="TimesNewRomanPSMT" w:cs="Times New Roman"/>
          <w:color w:val="000000"/>
          <w:sz w:val="24"/>
          <w:szCs w:val="24"/>
          <w:lang w:eastAsia="ru-RU"/>
        </w:rPr>
        <w:br/>
        <w:t>образовательных программ начального общего, основного общего и среднего общего</w:t>
      </w:r>
      <w:r>
        <w:rPr>
          <w:rFonts w:ascii="TimesNewRomanPSMT" w:eastAsia="Times New Roman" w:hAnsi="TimesNewRomanPSMT" w:cs="Times New Roman"/>
          <w:color w:val="000000"/>
          <w:sz w:val="24"/>
          <w:szCs w:val="24"/>
          <w:lang w:eastAsia="ru-RU"/>
        </w:rPr>
        <w:br/>
        <w:t>образования, соответствующих современным условиям обучения, необходимого при оснащении</w:t>
      </w:r>
      <w:r>
        <w:rPr>
          <w:rFonts w:ascii="TimesNewRomanPSMT" w:eastAsia="Times New Roman" w:hAnsi="TimesNewRomanPSMT" w:cs="Times New Roman"/>
          <w:color w:val="000000"/>
          <w:sz w:val="24"/>
          <w:szCs w:val="24"/>
          <w:lang w:eastAsia="ru-RU"/>
        </w:rPr>
        <w:br/>
        <w:t>общеобразовательных организаций в целях реализации мероприятий по содействию созданию в</w:t>
      </w:r>
      <w:r>
        <w:rPr>
          <w:rFonts w:ascii="TimesNewRomanPSMT" w:eastAsia="Times New Roman" w:hAnsi="TimesNewRomanPSMT" w:cs="Times New Roman"/>
          <w:color w:val="000000"/>
          <w:sz w:val="20"/>
          <w:szCs w:val="20"/>
          <w:lang w:eastAsia="ru-RU"/>
        </w:rPr>
        <w:br/>
      </w:r>
      <w:r>
        <w:rPr>
          <w:rFonts w:ascii="TimesNewRomanPSMT" w:eastAsia="Times New Roman" w:hAnsi="TimesNewRomanPSMT" w:cs="Times New Roman"/>
          <w:color w:val="000000"/>
          <w:sz w:val="24"/>
          <w:szCs w:val="24"/>
          <w:lang w:eastAsia="ru-RU"/>
        </w:rPr>
        <w:t>субъектах Российской Федерации (исходя из прогнозируемой потребности) новых мест в</w:t>
      </w:r>
      <w:r>
        <w:rPr>
          <w:rFonts w:ascii="TimesNewRomanPSMT" w:eastAsia="Times New Roman" w:hAnsi="TimesNewRomanPSMT" w:cs="Times New Roman"/>
          <w:color w:val="000000"/>
          <w:sz w:val="24"/>
          <w:szCs w:val="24"/>
          <w:lang w:eastAsia="ru-RU"/>
        </w:rPr>
        <w:br/>
        <w:t>общеобразовательных организациях, критериев его формирования и требований к</w:t>
      </w:r>
      <w:r>
        <w:rPr>
          <w:rFonts w:ascii="TimesNewRomanPSMT" w:eastAsia="Times New Roman" w:hAnsi="TimesNewRomanPSMT" w:cs="Times New Roman"/>
          <w:color w:val="000000"/>
          <w:sz w:val="24"/>
          <w:szCs w:val="24"/>
          <w:lang w:eastAsia="ru-RU"/>
        </w:rPr>
        <w:br/>
        <w:t>функциональному оснащению, а также норматива стоимости оснащения одного места</w:t>
      </w:r>
      <w:r>
        <w:rPr>
          <w:rFonts w:ascii="TimesNewRomanPSMT" w:eastAsia="Times New Roman" w:hAnsi="TimesNewRomanPSMT" w:cs="Times New Roman"/>
          <w:color w:val="000000"/>
          <w:sz w:val="24"/>
          <w:szCs w:val="24"/>
          <w:lang w:eastAsia="ru-RU"/>
        </w:rPr>
        <w:br/>
        <w:t>обучающегося указанными средствами обучения и воспитания» (зарегистрирован 25.12.2019 №</w:t>
      </w:r>
      <w:r>
        <w:rPr>
          <w:rFonts w:ascii="TimesNewRomanPSMT" w:eastAsia="Times New Roman" w:hAnsi="TimesNewRomanPSMT" w:cs="Times New Roman"/>
          <w:color w:val="000000"/>
          <w:sz w:val="24"/>
          <w:szCs w:val="24"/>
          <w:lang w:eastAsia="ru-RU"/>
        </w:rPr>
        <w:br/>
        <w:t>56982);</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аналогичные перечни, утвержденные региональными нормативными актами и локальными</w:t>
      </w:r>
      <w:r>
        <w:rPr>
          <w:rFonts w:ascii="TimesNewRomanPSMT" w:eastAsia="Times New Roman" w:hAnsi="TimesNewRomanPSMT" w:cs="Times New Roman"/>
          <w:color w:val="000000"/>
          <w:sz w:val="24"/>
          <w:szCs w:val="24"/>
          <w:lang w:eastAsia="ru-RU"/>
        </w:rPr>
        <w:br/>
        <w:t>актами образовательной организации, разработанные с учетом особенностей реализации</w:t>
      </w:r>
      <w:r>
        <w:rPr>
          <w:rFonts w:ascii="TimesNewRomanPSMT" w:eastAsia="Times New Roman" w:hAnsi="TimesNewRomanPSMT" w:cs="Times New Roman"/>
          <w:color w:val="000000"/>
          <w:sz w:val="24"/>
          <w:szCs w:val="24"/>
          <w:lang w:eastAsia="ru-RU"/>
        </w:rPr>
        <w:br/>
        <w:t>основной образовательной программы в образовательной организации.</w:t>
      </w:r>
      <w:r>
        <w:rPr>
          <w:rFonts w:ascii="TimesNewRomanPSMT" w:eastAsia="Times New Roman" w:hAnsi="TimesNewRomanPSMT" w:cs="Times New Roman"/>
          <w:color w:val="000000"/>
          <w:sz w:val="24"/>
          <w:szCs w:val="24"/>
          <w:lang w:eastAsia="ru-RU"/>
        </w:rPr>
        <w:br/>
        <w:t xml:space="preserve">    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Критериальными источниками оценки учебно-материального обеспечения образовательного процесса являются требования стандарта, требования Положения о лицензировании образовательной деятельности,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w:t>
      </w:r>
      <w:r>
        <w:rPr>
          <w:rFonts w:ascii="TimesNewRomanPSMT" w:eastAsia="Times New Roman" w:hAnsi="TimesNewRomanPSMT" w:cs="Times New Roman"/>
          <w:color w:val="000000"/>
          <w:sz w:val="24"/>
          <w:szCs w:val="24"/>
          <w:lang w:eastAsia="ru-RU"/>
        </w:rPr>
        <w:br/>
        <w:t>местных условий, особенностей реализации основной образовательной программы в образовательной организации.</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b/>
          <w:bCs/>
          <w:color w:val="000000"/>
          <w:sz w:val="24"/>
          <w:szCs w:val="24"/>
          <w:lang w:eastAsia="ru-RU"/>
        </w:rPr>
        <w:t>В соответствии с требованиями стандарта в образовательной организации, созданы необходимые условия.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Школа занимает трёхэтажное панельное учебное здание общей площадью</w:t>
      </w:r>
      <w:r>
        <w:rPr>
          <w:rFonts w:ascii="TimesNewRomanPSMT" w:eastAsia="Times New Roman" w:hAnsi="TimesNewRomanPSMT" w:cs="Times New Roman"/>
          <w:color w:val="000000"/>
          <w:sz w:val="24"/>
          <w:szCs w:val="24"/>
          <w:lang w:eastAsia="ru-RU"/>
        </w:rPr>
        <w:br/>
        <w:t xml:space="preserve">В школе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w:t>
      </w:r>
      <w:r>
        <w:rPr>
          <w:rFonts w:ascii="TimesNewRomanPSMT" w:eastAsia="Times New Roman" w:hAnsi="TimesNewRomanPSMT" w:cs="Times New Roman"/>
          <w:color w:val="000000"/>
          <w:sz w:val="24"/>
          <w:szCs w:val="24"/>
          <w:lang w:eastAsia="ru-RU"/>
        </w:rPr>
        <w:lastRenderedPageBreak/>
        <w:t>зал. Школа располагает методическим кабинетом, кабинетами психолога, логопеда и дефектолога, социального педагога. Предусмотрены отдельные раздевалки для учащихся старшего и среднего звена, начальной школы.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 состав учебных кабинетов (мастерских, студий) входят: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ascii="TimesNewRomanPSMT" w:eastAsia="Times New Roman" w:hAnsi="TimesNewRomanPSMT" w:cs="Times New Roman"/>
          <w:color w:val="000000"/>
          <w:sz w:val="24"/>
          <w:szCs w:val="24"/>
          <w:lang w:eastAsia="ru-RU"/>
        </w:rPr>
        <w:t xml:space="preserve">     Учебный кабинет начальных классов- 14</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bookmarkStart w:id="132" w:name="_Hlk140747755"/>
      <w:r>
        <w:rPr>
          <w:rFonts w:ascii="Wingdings-Regular" w:eastAsia="Times New Roman" w:hAnsi="Wingdings-Regular" w:cs="Times New Roman"/>
          <w:color w:val="000000"/>
          <w:sz w:val="24"/>
          <w:szCs w:val="24"/>
          <w:lang w:eastAsia="ru-RU"/>
        </w:rPr>
        <w:t>▪</w:t>
      </w:r>
      <w:bookmarkEnd w:id="132"/>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русского языка -3</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иностранного языка- 2</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истории-2</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географии-1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изобразительного искусства-1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музыки-1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физики-1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химии-1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биологии -1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математики-3</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информатики-1</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учебный кабинет (мастерская) технологии-2</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Учебные кабинеты включают следующие зоны: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ascii="TimesNewRomanPSMT" w:eastAsia="Times New Roman" w:hAnsi="TimesNewRomanPSMT" w:cs="Times New Roman"/>
          <w:color w:val="000000"/>
          <w:sz w:val="24"/>
          <w:szCs w:val="24"/>
          <w:lang w:eastAsia="ru-RU"/>
        </w:rPr>
        <w:t>рабочее место учителя с пространством для размещения часто используемого оснащения;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eastAsia="Times New Roman"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рабочую зону учащихся с местом для размещения личных вещей;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ascii="TimesNewRomanPSMT" w:eastAsia="Times New Roman" w:hAnsi="TimesNewRomanPSMT" w:cs="Times New Roman"/>
          <w:color w:val="000000"/>
          <w:sz w:val="24"/>
          <w:szCs w:val="24"/>
          <w:lang w:eastAsia="ru-RU"/>
        </w:rPr>
        <w:t>пространство для размещения и хранения учебного оборудования;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ascii="TimesNewRomanPSMT" w:eastAsia="Times New Roman" w:hAnsi="TimesNewRomanPSMT" w:cs="Times New Roman"/>
          <w:color w:val="000000"/>
          <w:sz w:val="24"/>
          <w:szCs w:val="24"/>
          <w:lang w:eastAsia="ru-RU"/>
        </w:rPr>
        <w:t>демонстрационную зону.</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Организация зональной структуры учебного кабинета отвечает педагогическим и эргономическим</w:t>
      </w:r>
      <w:r>
        <w:rPr>
          <w:rFonts w:ascii="TimesNewRomanPSMT" w:eastAsia="Times New Roman" w:hAnsi="TimesNewRomanPSMT" w:cs="Times New Roman"/>
          <w:color w:val="000000"/>
          <w:sz w:val="24"/>
          <w:szCs w:val="24"/>
          <w:lang w:eastAsia="ru-RU"/>
        </w:rPr>
        <w:br/>
        <w:t>требованиям, комфортности и безопасности образовательного процесса.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Компонентами оснащения учебного кабинета являются: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школьная мебель;</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технические средства;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лабораторно-технологическое оборудование;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фонд дополнительной литературы;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учебно-наглядные пособия;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учебно-методические материалы.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В базовый комплект мебели входят:</w:t>
      </w: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lastRenderedPageBreak/>
        <w:t>▪</w:t>
      </w:r>
      <w:r>
        <w:rPr>
          <w:rFonts w:eastAsia="Times New Roman"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доска классная;</w:t>
      </w:r>
      <w:r>
        <w:rPr>
          <w:rFonts w:ascii="Times New Roman" w:eastAsia="Times New Roman" w:hAnsi="Times New Roman" w:cs="Times New Roman"/>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стол учителя;</w:t>
      </w: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стул учителя (приставной);</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кресло для учителя;</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столы ученические (регулируемые по высоте);</w:t>
      </w:r>
    </w:p>
    <w:p w:rsidR="00CE15B4" w:rsidRDefault="008945A5">
      <w:pPr>
        <w:spacing w:after="0" w:line="360" w:lineRule="auto"/>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w:t>
      </w:r>
      <w:r>
        <w:rPr>
          <w:rFonts w:eastAsia="Times New Roman"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стулья ученические (регулируемые по высоте);</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шкаф для хранения учебных пособий;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стеллаж демонстрационный.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br/>
        <w:t>Мебель, приспособления, оргтехника и иное оборудование отвечают требованиям учебного</w:t>
      </w:r>
      <w:r>
        <w:rPr>
          <w:rFonts w:ascii="TimesNewRomanPSMT" w:eastAsia="Times New Roman" w:hAnsi="TimesNewRomanPSMT" w:cs="Times New Roman"/>
          <w:color w:val="000000"/>
          <w:sz w:val="24"/>
          <w:szCs w:val="24"/>
          <w:lang w:eastAsia="ru-RU"/>
        </w:rPr>
        <w:br/>
        <w:t>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r>
        <w:rPr>
          <w:rFonts w:ascii="TimesNewRomanPSMT" w:eastAsia="Times New Roman" w:hAnsi="TimesNewRomanPSMT" w:cs="Times New Roman"/>
          <w:color w:val="000000"/>
          <w:sz w:val="24"/>
          <w:szCs w:val="24"/>
          <w:lang w:eastAsia="ru-RU"/>
        </w:rPr>
        <w:br/>
        <w:t xml:space="preserve">     </w:t>
      </w:r>
      <w:r>
        <w:rPr>
          <w:rFonts w:ascii="TimesNewRomanPSMT" w:eastAsia="Times New Roman" w:hAnsi="TimesNewRomanPSMT" w:cs="Times New Roman"/>
          <w:b/>
          <w:bCs/>
          <w:color w:val="000000"/>
          <w:sz w:val="24"/>
          <w:szCs w:val="24"/>
          <w:lang w:eastAsia="ru-RU"/>
        </w:rPr>
        <w:t>Спортивный зал</w:t>
      </w:r>
      <w:r>
        <w:rPr>
          <w:rFonts w:ascii="TimesNewRomanPSMT" w:eastAsia="Times New Roman" w:hAnsi="TimesNewRomanPSMT" w:cs="Times New Roman"/>
          <w:color w:val="000000"/>
          <w:sz w:val="24"/>
          <w:szCs w:val="24"/>
          <w:lang w:eastAsia="ru-RU"/>
        </w:rPr>
        <w:t>, включая помещение для хранения спортивного инвентаря, в соответствии с рабочей программой, утвержденной организацией, оснащается: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инвентарем и оборудованием для проведения занятий по физической культуре и спортивным</w:t>
      </w:r>
      <w:r>
        <w:rPr>
          <w:rFonts w:ascii="TimesNewRomanPSMT" w:eastAsia="Times New Roman" w:hAnsi="TimesNewRomanPSMT" w:cs="Times New Roman"/>
          <w:color w:val="000000"/>
          <w:sz w:val="24"/>
          <w:szCs w:val="24"/>
          <w:lang w:eastAsia="ru-RU"/>
        </w:rPr>
        <w:br/>
        <w:t>играм;</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стеллажами для спортивного инвентаря;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комплектом скамеек.</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Для организации учебной и внеурочной деятельности, для проведения мероприятий физкультурно-оздоровительной направленности школа имеет большой и2 малых спортивные залы, современный стадион и баскетбольно-волейбольную площадка.</w:t>
      </w:r>
    </w:p>
    <w:p w:rsidR="00CE15B4" w:rsidRDefault="008945A5">
      <w:pPr>
        <w:spacing w:after="0" w:line="360" w:lineRule="auto"/>
        <w:jc w:val="both"/>
        <w:rPr>
          <w:rFonts w:ascii="TimesNewRomanPSMT" w:eastAsia="Times New Roman" w:hAnsi="TimesNewRomanPSMT" w:cs="Times New Roman"/>
          <w:color w:val="000000"/>
          <w:sz w:val="20"/>
          <w:szCs w:val="20"/>
          <w:lang w:eastAsia="ru-RU"/>
        </w:rPr>
      </w:pPr>
      <w:r>
        <w:rPr>
          <w:rFonts w:ascii="TimesNewRomanPSMT" w:eastAsia="Times New Roman" w:hAnsi="TimesNewRomanPSMT" w:cs="Times New Roman"/>
          <w:b/>
          <w:bCs/>
          <w:color w:val="000000"/>
          <w:sz w:val="24"/>
          <w:szCs w:val="24"/>
          <w:lang w:eastAsia="ru-RU"/>
        </w:rPr>
        <w:t>Библиотека</w:t>
      </w:r>
      <w:r>
        <w:rPr>
          <w:rFonts w:ascii="TimesNewRomanPSMT" w:eastAsia="Times New Roman" w:hAnsi="TimesNewRomanPSMT" w:cs="Times New Roman"/>
          <w:color w:val="000000"/>
          <w:sz w:val="24"/>
          <w:szCs w:val="24"/>
          <w:lang w:eastAsia="ru-RU"/>
        </w:rPr>
        <w:t xml:space="preserve"> (информационно-библиотечный центр образовательной организации) включает: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стол библиотекаря, кресло библиотекаря;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стеллажи библиотечные для хранения и демонстрации печатных и медиапособий,</w:t>
      </w:r>
      <w:r>
        <w:rPr>
          <w:rFonts w:ascii="TimesNewRomanPSMT" w:eastAsia="Times New Roman" w:hAnsi="TimesNewRomanPSMT" w:cs="Times New Roman"/>
          <w:color w:val="000000"/>
          <w:sz w:val="24"/>
          <w:szCs w:val="24"/>
          <w:lang w:eastAsia="ru-RU"/>
        </w:rPr>
        <w:br/>
        <w:t>художественной литературы;</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стол для выдачи учебных изданий;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шкаф для читательских формуляров;</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картотеку;</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столы ученические (для читального зала, в том числе модульные, компьютерные);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стулья ученические, регулируемые по высоте;</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кресла для чтения;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Wingdings-Regular" w:eastAsia="Times New Roman" w:hAnsi="Wingdings-Regular" w:cs="Times New Roman"/>
          <w:color w:val="000000"/>
          <w:sz w:val="24"/>
          <w:szCs w:val="24"/>
          <w:lang w:eastAsia="ru-RU"/>
        </w:rPr>
        <w:lastRenderedPageBreak/>
        <w:t xml:space="preserve">▪ </w:t>
      </w:r>
      <w:r>
        <w:rPr>
          <w:rFonts w:ascii="TimesNewRomanPSMT" w:eastAsia="Times New Roman" w:hAnsi="TimesNewRomanPSMT" w:cs="Times New Roman"/>
          <w:color w:val="000000"/>
          <w:sz w:val="24"/>
          <w:szCs w:val="24"/>
          <w:lang w:eastAsia="ru-RU"/>
        </w:rPr>
        <w:t>технические средства обучения (персональные компьютеры (настольные, ноутбуки), планшеты,</w:t>
      </w:r>
      <w:r>
        <w:rPr>
          <w:rFonts w:ascii="TimesNewRomanPSMT" w:eastAsia="Times New Roman" w:hAnsi="TimesNewRomanPSMT" w:cs="Times New Roman"/>
          <w:color w:val="000000"/>
          <w:sz w:val="24"/>
          <w:szCs w:val="24"/>
          <w:lang w:eastAsia="ru-RU"/>
        </w:rPr>
        <w:br/>
        <w:t>копировально-множительная техника), обеспечивающие возможность доступа к электронной</w:t>
      </w:r>
      <w:r>
        <w:rPr>
          <w:rFonts w:ascii="TimesNewRomanPSMT" w:eastAsia="Times New Roman" w:hAnsi="TimesNewRomanPSMT" w:cs="Times New Roman"/>
          <w:color w:val="000000"/>
          <w:sz w:val="24"/>
          <w:szCs w:val="24"/>
          <w:lang w:eastAsia="ru-RU"/>
        </w:rPr>
        <w:br/>
        <w:t>ИОС организации и использования электронных образовательных ресурсов участниками</w:t>
      </w:r>
      <w:r>
        <w:rPr>
          <w:rFonts w:ascii="TimesNewRomanPSMT" w:eastAsia="Times New Roman" w:hAnsi="TimesNewRomanPSMT" w:cs="Times New Roman"/>
          <w:color w:val="000000"/>
          <w:sz w:val="24"/>
          <w:szCs w:val="24"/>
          <w:lang w:eastAsia="ru-RU"/>
        </w:rPr>
        <w:br/>
        <w:t>образовательного процесса.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При формировании и комплектовании учебных кабинетов и иных подразделений образовательной</w:t>
      </w:r>
      <w:r>
        <w:rPr>
          <w:rFonts w:ascii="TimesNewRomanPSMT" w:eastAsia="Times New Roman" w:hAnsi="TimesNewRomanPSMT" w:cs="Times New Roman"/>
          <w:color w:val="000000"/>
          <w:sz w:val="24"/>
          <w:szCs w:val="24"/>
          <w:lang w:eastAsia="ru-RU"/>
        </w:rPr>
        <w:br/>
        <w:t>организации при реализации различных вариантов адаптированных ООП НОО для обучающихся с ОВЗ создается безбарьерная архитектурная среда, оборудуются специальные рабочие места для</w:t>
      </w:r>
      <w:r>
        <w:rPr>
          <w:rFonts w:ascii="TimesNewRomanPSMT" w:eastAsia="Times New Roman" w:hAnsi="TimesNewRomanPSMT" w:cs="Times New Roman"/>
          <w:color w:val="000000"/>
          <w:sz w:val="24"/>
          <w:szCs w:val="24"/>
          <w:lang w:eastAsia="ru-RU"/>
        </w:rPr>
        <w:br/>
        <w:t>обучающихся.</w:t>
      </w:r>
      <w:r>
        <w:rPr>
          <w:rFonts w:ascii="TimesNewRomanPSMT" w:eastAsia="Times New Roman" w:hAnsi="TimesNewRomanPSMT" w:cs="Times New Roman"/>
          <w:color w:val="000000"/>
          <w:sz w:val="24"/>
          <w:szCs w:val="24"/>
          <w:lang w:eastAsia="ru-RU"/>
        </w:rPr>
        <w:br/>
        <w:t>Обеспечение техническими средствами обучения (персональными компьютерами),</w:t>
      </w:r>
      <w:r>
        <w:rPr>
          <w:rFonts w:ascii="TimesNewRomanPSMT" w:eastAsia="Times New Roman" w:hAnsi="TimesNewRomanPSMT" w:cs="Times New Roman"/>
          <w:color w:val="000000"/>
          <w:sz w:val="24"/>
          <w:szCs w:val="24"/>
          <w:lang w:eastAsia="ru-RU"/>
        </w:rPr>
        <w:br/>
        <w:t>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В школе работает столовая, </w:t>
      </w:r>
      <w:r>
        <w:rPr>
          <w:rFonts w:ascii="TimesNewRomanPSMT" w:eastAsia="Times New Roman" w:hAnsi="TimesNewRomanPSMT" w:cs="Times New Roman"/>
          <w:color w:val="000000"/>
          <w:sz w:val="24"/>
          <w:szCs w:val="24"/>
          <w:lang w:eastAsia="ru-RU"/>
        </w:rPr>
        <w:t>позволяющая организовывать горячие обеды в урочное время. Охвачено горячим питанием 100 % обучающихся частично, также дети  имеют</w:t>
      </w:r>
      <w:r>
        <w:rPr>
          <w:rFonts w:ascii="TimesNewRomanPSMT" w:eastAsia="Times New Roman" w:hAnsi="TimesNewRomanPSMT" w:cs="Times New Roman"/>
          <w:color w:val="000000"/>
          <w:sz w:val="24"/>
          <w:szCs w:val="24"/>
          <w:lang w:eastAsia="ru-RU"/>
        </w:rPr>
        <w:br/>
        <w:t xml:space="preserve">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w:t>
      </w:r>
      <w:r>
        <w:rPr>
          <w:rFonts w:ascii="TimesNewRomanPSMT" w:eastAsia="Times New Roman" w:hAnsi="TimesNewRomanPSMT" w:cs="Times New Roman"/>
          <w:color w:val="000000"/>
          <w:sz w:val="24"/>
          <w:szCs w:val="24"/>
          <w:lang w:eastAsia="ru-RU"/>
        </w:rPr>
        <w:lastRenderedPageBreak/>
        <w:t>муниципального бюджета Помещение школы было реконструировано с учётом детей с ОВЗ. Центральный вход в школу оборудован</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пандусом, расширены дверные проёмы для инвалидов-колясочников, оборудована сенсорная комната.</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Медицинское обеспечение </w:t>
      </w:r>
      <w:r>
        <w:rPr>
          <w:rFonts w:ascii="TimesNewRomanPSMT" w:eastAsia="Times New Roman" w:hAnsi="TimesNewRomanPSMT" w:cs="Times New Roman"/>
          <w:color w:val="000000"/>
          <w:sz w:val="24"/>
          <w:szCs w:val="24"/>
          <w:lang w:eastAsia="ru-RU"/>
        </w:rPr>
        <w:t>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 -фиолетовая настенная лампа, облучатель-рециркулятор. В медицинском  кабинете создан банк данных по состоянию</w:t>
      </w:r>
      <w:r>
        <w:rPr>
          <w:rFonts w:ascii="TimesNewRomanPSMT" w:eastAsia="Times New Roman" w:hAnsi="TimesNewRomanPSMT" w:cs="Times New Roman"/>
          <w:color w:val="000000"/>
          <w:sz w:val="24"/>
          <w:szCs w:val="24"/>
          <w:lang w:eastAsia="ru-RU"/>
        </w:rPr>
        <w:br/>
        <w:t>здоровья всех учащихся школы по данным медосмотров.</w:t>
      </w:r>
      <w:r>
        <w:rPr>
          <w:rFonts w:ascii="TimesNewRomanPSMT" w:eastAsia="Times New Roman" w:hAnsi="TimesNewRomanPSMT" w:cs="Times New Roman"/>
          <w:color w:val="000000"/>
          <w:sz w:val="24"/>
          <w:szCs w:val="24"/>
          <w:lang w:eastAsia="ru-RU"/>
        </w:rPr>
        <w:br/>
        <w:t>Согласно календарю прививок все дети получают вакцинацию в течение года: реакция Манту, прививки БЦЖ, от краснухи, кори, паратита, гриппа, гепатита В.</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Кабинет учителя-логопеда и учителя дефектолога </w:t>
      </w:r>
      <w:r>
        <w:rPr>
          <w:rFonts w:ascii="TimesNewRomanPSMT" w:eastAsia="Times New Roman" w:hAnsi="TimesNewRomanPSMT" w:cs="Times New Roman"/>
          <w:color w:val="000000"/>
          <w:sz w:val="24"/>
          <w:szCs w:val="24"/>
          <w:lang w:eastAsia="ru-RU"/>
        </w:rPr>
        <w:t>, педагога- психолога представляет собой</w:t>
      </w:r>
      <w:r>
        <w:rPr>
          <w:rFonts w:ascii="TimesNewRomanPSMT" w:eastAsia="Times New Roman" w:hAnsi="TimesNewRomanPSMT" w:cs="Times New Roman"/>
          <w:color w:val="000000"/>
          <w:sz w:val="24"/>
          <w:szCs w:val="24"/>
          <w:lang w:eastAsia="ru-RU"/>
        </w:rPr>
        <w:br/>
        <w:t>специально оборудованное отдельное помещение для проведения диагностической, коррекционно-развивающей и консультативной работы специалиста.</w:t>
      </w:r>
      <w:r>
        <w:rPr>
          <w:rFonts w:ascii="TimesNewRomanPSMT" w:eastAsia="Times New Roman" w:hAnsi="TimesNewRomanPSMT" w:cs="Times New Roman"/>
          <w:color w:val="000000"/>
          <w:sz w:val="24"/>
          <w:szCs w:val="24"/>
          <w:lang w:eastAsia="ru-RU"/>
        </w:rPr>
        <w:br/>
      </w:r>
      <w:r>
        <w:rPr>
          <w:rFonts w:ascii="TimesNewRomanPS-BoldMT" w:eastAsia="Times New Roman" w:hAnsi="TimesNewRomanPS-BoldMT" w:cs="Times New Roman"/>
          <w:b/>
          <w:bCs/>
          <w:color w:val="000000"/>
          <w:sz w:val="24"/>
          <w:szCs w:val="24"/>
          <w:lang w:eastAsia="ru-RU"/>
        </w:rPr>
        <w:t xml:space="preserve">Сенсорная комната </w:t>
      </w:r>
      <w:r>
        <w:rPr>
          <w:rFonts w:ascii="TimesNewRomanPSMT" w:eastAsia="Times New Roman" w:hAnsi="TimesNewRomanPSMT" w:cs="Times New Roman"/>
          <w:color w:val="000000"/>
          <w:sz w:val="24"/>
          <w:szCs w:val="24"/>
          <w:lang w:eastAsia="ru-RU"/>
        </w:rPr>
        <w:t>установлена в специально отведённом помещении и используется для индивидуальной и групповой психологической разгрузки учащихся. Специалистами проводятся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занятия для обучающихся, имеющих нарушения в сфере поведения, синдром гиперактивности и дефицита внимания, психоэмоциональное напряжение. </w:t>
      </w:r>
    </w:p>
    <w:p w:rsidR="00CE15B4" w:rsidRDefault="008945A5">
      <w:pPr>
        <w:spacing w:after="0" w:line="360" w:lineRule="auto"/>
        <w:jc w:val="both"/>
        <w:rPr>
          <w:rFonts w:ascii="TimesNewRomanPS-BoldItalicMT" w:eastAsia="Times New Roman" w:hAnsi="TimesNewRomanPS-BoldItalicMT" w:cs="Times New Roman"/>
          <w:b/>
          <w:bCs/>
          <w:i/>
          <w:iCs/>
          <w:color w:val="000000"/>
          <w:sz w:val="24"/>
          <w:szCs w:val="24"/>
          <w:lang w:eastAsia="ru-RU"/>
        </w:rPr>
      </w:pPr>
      <w:r>
        <w:rPr>
          <w:rFonts w:ascii="TimesNewRomanPS-BoldItalicMT" w:eastAsia="Times New Roman" w:hAnsi="TimesNewRomanPS-BoldItalicMT" w:cs="Times New Roman"/>
          <w:b/>
          <w:bCs/>
          <w:i/>
          <w:iCs/>
          <w:color w:val="000000"/>
          <w:sz w:val="24"/>
          <w:szCs w:val="24"/>
          <w:lang w:eastAsia="ru-RU"/>
        </w:rPr>
        <w:t>Сенсорная комната включает в себя следующее оборудование:</w:t>
      </w:r>
    </w:p>
    <w:p w:rsidR="00CE15B4" w:rsidRDefault="008945A5">
      <w:pPr>
        <w:spacing w:after="0" w:line="360" w:lineRule="auto"/>
        <w:rPr>
          <w:rFonts w:ascii="TimesNewRomanPS-BoldItalicMT" w:eastAsia="Times New Roman" w:hAnsi="TimesNewRomanPS-BoldItalicMT" w:cs="Times New Roman"/>
          <w:b/>
          <w:bCs/>
          <w:i/>
          <w:iCs/>
          <w:color w:val="000000"/>
          <w:sz w:val="24"/>
          <w:szCs w:val="24"/>
          <w:lang w:eastAsia="ru-RU"/>
        </w:rPr>
      </w:pPr>
      <w:r>
        <w:rPr>
          <w:rFonts w:ascii="Wingdings-Regular" w:eastAsia="Times New Roman" w:hAnsi="Wingdings-Regular" w:cs="Times New Roman"/>
          <w:color w:val="000000"/>
          <w:sz w:val="24"/>
          <w:szCs w:val="24"/>
          <w:lang w:eastAsia="ru-RU"/>
        </w:rPr>
        <w:t>▪</w:t>
      </w:r>
      <w:r>
        <w:rPr>
          <w:rFonts w:ascii="TimesNewRomanPSMT" w:eastAsia="Times New Roman" w:hAnsi="TimesNewRomanPSMT" w:cs="Times New Roman"/>
          <w:color w:val="000000"/>
          <w:sz w:val="24"/>
          <w:szCs w:val="24"/>
          <w:lang w:eastAsia="ru-RU"/>
        </w:rPr>
        <w:t>Детскаясенсорная дорожка</w:t>
      </w:r>
    </w:p>
    <w:p w:rsidR="00CE15B4" w:rsidRDefault="008945A5">
      <w:pPr>
        <w:spacing w:after="0" w:line="360" w:lineRule="auto"/>
        <w:rPr>
          <w:rFonts w:ascii="TimesNewRomanPS-BoldMT" w:eastAsia="Times New Roman" w:hAnsi="TimesNewRomanPS-BoldMT" w:cs="Times New Roman"/>
          <w:b/>
          <w:bCs/>
          <w:color w:val="000000"/>
          <w:sz w:val="24"/>
          <w:szCs w:val="24"/>
          <w:lang w:eastAsia="ru-RU"/>
        </w:rPr>
      </w:pP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Детский игровой сухой душ</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Детское игровое панно "Звездное небо"</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Мат напольный (класс престиж)</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Мат настенный (класс престиж)</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Пуфик - кресло с гранулами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Пучок фибероптических волокон с боковым свечением, модель "Звездный дождь"</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Трапеция с гранулами</w:t>
      </w:r>
      <w:r>
        <w:rPr>
          <w:rFonts w:ascii="TimesNewRomanPSMT" w:eastAsia="Times New Roman" w:hAnsi="TimesNewRomanPSMT" w:cs="Times New Roman"/>
          <w:color w:val="000000"/>
          <w:sz w:val="24"/>
          <w:szCs w:val="24"/>
          <w:lang w:eastAsia="ru-RU"/>
        </w:rPr>
        <w:br/>
      </w:r>
      <w:r>
        <w:rPr>
          <w:rFonts w:ascii="Wingdings-Regular" w:eastAsia="Times New Roman" w:hAnsi="Wingdings-Regular" w:cs="Times New Roman"/>
          <w:color w:val="000000"/>
          <w:sz w:val="24"/>
          <w:szCs w:val="24"/>
          <w:lang w:eastAsia="ru-RU"/>
        </w:rPr>
        <w:t xml:space="preserve">▪ </w:t>
      </w:r>
      <w:r>
        <w:rPr>
          <w:rFonts w:ascii="TimesNewRomanPSMT" w:eastAsia="Times New Roman" w:hAnsi="TimesNewRomanPSMT" w:cs="Times New Roman"/>
          <w:color w:val="000000"/>
          <w:sz w:val="24"/>
          <w:szCs w:val="24"/>
          <w:lang w:eastAsia="ru-RU"/>
        </w:rPr>
        <w:t>Детский зеркальный уголок с пузырчатой колонной (класс престиж) Прибор для создания световых эффектов "Зебра-50" Песочный мольберт.</w:t>
      </w:r>
      <w:r>
        <w:rPr>
          <w:rFonts w:ascii="TimesNewRomanPSMT" w:eastAsia="Times New Roman" w:hAnsi="TimesNewRomanPSMT" w:cs="Times New Roman"/>
          <w:color w:val="000000"/>
          <w:sz w:val="24"/>
          <w:szCs w:val="24"/>
          <w:lang w:eastAsia="ru-RU"/>
        </w:rPr>
        <w:br/>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Технические средства обучения</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lastRenderedPageBreak/>
        <w:t xml:space="preserve">   Школа располагает одним компьютерным кабинетом с 16 компьютерами, локальной сетью и выходом в Интернет, одним мобильным компьютерным классом – 13 компьютеров., 8 ноутбуков, 4 мультимедийных проектора, 4 ксерокса, 4 принтера, 2 МФУ, 4 телевизора, 4 интерактивных доски, 3 DVD проигрывателя, видео и аудиотехнику, систему организации беспроводной сети.</w:t>
      </w:r>
      <w:r>
        <w:rPr>
          <w:rFonts w:ascii="TimesNewRomanPSMT" w:eastAsia="Times New Roman" w:hAnsi="TimesNewRomanPSMT" w:cs="Times New Roman"/>
          <w:color w:val="000000"/>
          <w:sz w:val="24"/>
          <w:szCs w:val="24"/>
          <w:lang w:eastAsia="ru-RU"/>
        </w:rPr>
        <w:br/>
        <w:t>Во всём здании школы функционирует высокоскоростной Интернет и Wi-fi.</w:t>
      </w:r>
      <w:r>
        <w:rPr>
          <w:rFonts w:ascii="TimesNewRomanPSMT" w:eastAsia="Times New Roman" w:hAnsi="TimesNewRomanPSMT" w:cs="Times New Roman"/>
          <w:color w:val="000000"/>
          <w:sz w:val="24"/>
          <w:szCs w:val="24"/>
          <w:lang w:eastAsia="ru-RU"/>
        </w:rPr>
        <w:br/>
        <w:t>Школа имеет стандартный (базовый) пакет программного обеспечения и установку лицензионных</w:t>
      </w:r>
      <w:r>
        <w:rPr>
          <w:rFonts w:ascii="TimesNewRomanPSMT" w:eastAsia="Times New Roman" w:hAnsi="TimesNewRomanPSMT" w:cs="Times New Roman"/>
          <w:color w:val="000000"/>
          <w:sz w:val="24"/>
          <w:szCs w:val="24"/>
          <w:lang w:eastAsia="ru-RU"/>
        </w:rPr>
        <w:br/>
        <w:t>программ. В целях компьютерной безопасности во всех кабинетах установлено антивирусное</w:t>
      </w:r>
      <w:r>
        <w:rPr>
          <w:rFonts w:ascii="TimesNewRomanPSMT" w:eastAsia="Times New Roman" w:hAnsi="TimesNewRomanPSMT" w:cs="Times New Roman"/>
          <w:color w:val="000000"/>
          <w:sz w:val="24"/>
          <w:szCs w:val="24"/>
          <w:lang w:eastAsia="ru-RU"/>
        </w:rPr>
        <w:br/>
        <w:t>программное обеспечение (DrWeb и Касперский), отработана система регулярного их обновления, что позволило существенно снизить количество вирусных атак.</w:t>
      </w:r>
      <w:r>
        <w:rPr>
          <w:rFonts w:ascii="TimesNewRomanPSMT" w:eastAsia="Times New Roman" w:hAnsi="TimesNewRomanPSMT" w:cs="Times New Roman"/>
          <w:color w:val="000000"/>
          <w:sz w:val="24"/>
          <w:szCs w:val="24"/>
          <w:lang w:eastAsia="ru-RU"/>
        </w:rPr>
        <w:br/>
        <w:t>В рамках реализации мероприятий по исключению доступа обучающихся школы к ресурсам, не</w:t>
      </w:r>
      <w:r>
        <w:rPr>
          <w:rFonts w:ascii="TimesNewRomanPSMT" w:eastAsia="Times New Roman" w:hAnsi="TimesNewRomanPSMT" w:cs="Times New Roman"/>
          <w:color w:val="000000"/>
          <w:sz w:val="24"/>
          <w:szCs w:val="24"/>
          <w:lang w:eastAsia="ru-RU"/>
        </w:rPr>
        <w:br/>
        <w:t>совместимым с задачами образования и воспитания учащихся, разработана необходимая нормативная база по усилению контроля за соблюдением законодательства и нормативных актов по вопросам</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регламентации доступа к информации в сети Интернет.</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Для организации учебной и внеурочной деятельности, для проведения мероприятий физкультурно-оздоровительной направленности </w:t>
      </w:r>
      <w:r>
        <w:rPr>
          <w:rFonts w:ascii="TimesNewRomanPSMT" w:eastAsia="Times New Roman" w:hAnsi="TimesNewRomanPSMT" w:cs="Times New Roman"/>
          <w:color w:val="000000"/>
          <w:sz w:val="24"/>
          <w:szCs w:val="24"/>
          <w:lang w:eastAsia="ru-RU"/>
        </w:rPr>
        <w:t>школа имеет большой и 2 малых спортивных зала, актовый зал, современный стадион и баскетбольно-волейбольную площадка.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Школа имеет большое значение в формировании центра культурно – досуговой жизни микрорайона</w:t>
      </w:r>
      <w:r>
        <w:rPr>
          <w:rFonts w:ascii="TimesNewRomanPSMT" w:eastAsia="Times New Roman" w:hAnsi="TimesNewRomanPSMT" w:cs="Times New Roman"/>
          <w:color w:val="000000"/>
          <w:sz w:val="24"/>
          <w:szCs w:val="24"/>
          <w:lang w:eastAsia="ru-RU"/>
        </w:rPr>
        <w:br/>
        <w:t>«Заречье»,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BoldMT" w:eastAsia="Times New Roman" w:hAnsi="TimesNewRomanPS-BoldMT" w:cs="Times New Roman"/>
          <w:b/>
          <w:bCs/>
          <w:color w:val="000000"/>
          <w:sz w:val="24"/>
          <w:szCs w:val="24"/>
          <w:lang w:eastAsia="ru-RU"/>
        </w:rPr>
        <w:t>Перечень имущества</w:t>
      </w:r>
      <w:r>
        <w:rPr>
          <w:rFonts w:ascii="TimesNewRomanPSMT" w:eastAsia="Times New Roman" w:hAnsi="TimesNewRomanPSMT" w:cs="Times New Roman"/>
          <w:color w:val="000000"/>
          <w:sz w:val="24"/>
          <w:szCs w:val="24"/>
          <w:lang w:eastAsia="ru-RU"/>
        </w:rPr>
        <w:t>, закрепленного за Муниципальным общеобразовательным учреждение "Средняя общеобразовательная школа № 9" на праве оперативного управления размещён на</w:t>
      </w:r>
    </w:p>
    <w:p w:rsidR="00CE15B4" w:rsidRDefault="008945A5">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официальном сайте школы.</w:t>
      </w:r>
    </w:p>
    <w:p w:rsidR="00CE15B4" w:rsidRDefault="008945A5">
      <w:pPr>
        <w:spacing w:after="0" w:line="360" w:lineRule="auto"/>
        <w:jc w:val="both"/>
        <w:rPr>
          <w:rFonts w:ascii="TimesNewRomanPS-BoldMT" w:eastAsia="Times New Roman" w:hAnsi="TimesNewRomanPS-BoldMT" w:cs="Times New Roman"/>
          <w:b/>
          <w:bCs/>
          <w:color w:val="000000"/>
          <w:sz w:val="24"/>
          <w:szCs w:val="24"/>
          <w:lang w:eastAsia="ru-RU"/>
        </w:rPr>
      </w:pPr>
      <w:r>
        <w:rPr>
          <w:rFonts w:ascii="TimesNewRomanPS-BoldMT" w:eastAsia="Times New Roman" w:hAnsi="TimesNewRomanPS-BoldMT" w:cs="Times New Roman"/>
          <w:b/>
          <w:bCs/>
          <w:color w:val="000000"/>
          <w:sz w:val="24"/>
          <w:szCs w:val="24"/>
          <w:lang w:eastAsia="ru-RU"/>
        </w:rPr>
        <w:t xml:space="preserve">3.5.6. </w:t>
      </w:r>
      <w:r>
        <w:rPr>
          <w:rFonts w:ascii="TimesNewRomanPS-BoldMT" w:eastAsia="Times New Roman" w:hAnsi="TimesNewRomanPS-BoldMT" w:cs="Times New Roman"/>
          <w:b/>
          <w:bCs/>
          <w:color w:val="000000"/>
          <w:sz w:val="24"/>
          <w:szCs w:val="24"/>
          <w:lang w:eastAsia="ru-RU"/>
        </w:rPr>
        <w:br/>
        <w:t>Сетевой график (дорожная карта) по формированию необходимой системы</w:t>
      </w:r>
      <w:r>
        <w:rPr>
          <w:rFonts w:ascii="TimesNewRomanPS-BoldMT" w:eastAsia="Times New Roman" w:hAnsi="TimesNewRomanPS-BoldMT" w:cs="Times New Roman"/>
          <w:b/>
          <w:bCs/>
          <w:color w:val="000000"/>
          <w:sz w:val="24"/>
          <w:szCs w:val="24"/>
          <w:lang w:eastAsia="ru-RU"/>
        </w:rPr>
        <w:br/>
        <w:t>условий реализации образовательной программы</w:t>
      </w:r>
    </w:p>
    <w:tbl>
      <w:tblPr>
        <w:tblStyle w:val="19"/>
        <w:tblW w:w="5000" w:type="pct"/>
        <w:tblInd w:w="-856" w:type="dxa"/>
        <w:tblLook w:val="04A0" w:firstRow="1" w:lastRow="0" w:firstColumn="1" w:lastColumn="0" w:noHBand="0" w:noVBand="1"/>
      </w:tblPr>
      <w:tblGrid>
        <w:gridCol w:w="471"/>
        <w:gridCol w:w="2755"/>
        <w:gridCol w:w="1291"/>
        <w:gridCol w:w="1679"/>
        <w:gridCol w:w="4000"/>
      </w:tblGrid>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N</w:t>
            </w:r>
          </w:p>
        </w:tc>
        <w:tc>
          <w:tcPr>
            <w:tcW w:w="2758"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мероприятия</w:t>
            </w:r>
          </w:p>
        </w:tc>
        <w:tc>
          <w:tcPr>
            <w:tcW w:w="1291"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Сроки исполнения</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Ответственные</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Ожидаемые результаты</w:t>
            </w:r>
          </w:p>
        </w:tc>
      </w:tr>
      <w:tr w:rsidR="00CE15B4">
        <w:tc>
          <w:tcPr>
            <w:tcW w:w="10206" w:type="dxa"/>
            <w:gridSpan w:val="5"/>
          </w:tcPr>
          <w:p w:rsidR="00CE15B4" w:rsidRDefault="008945A5" w:rsidP="00ED2BE9">
            <w:pPr>
              <w:numPr>
                <w:ilvl w:val="0"/>
                <w:numId w:val="15"/>
              </w:numPr>
              <w:suppressAutoHyphens w:val="0"/>
              <w:spacing w:after="0" w:line="240" w:lineRule="auto"/>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Организационно-управленческое обеспечение введения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Создание рабочей группы по обеспечению введения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15.04.23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Обеспечена координация процессов управления введенм ФООП на институциональном уровне.</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Приказ о создании рабочей группы</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педагогического совета по вопросам организационного обеспечения введения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15.04.23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Решение о введении ФООП с 01.09.23</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информационно-разъяснительной работы с родителями о введении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15.05.23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Проведены родительские собрания ( 1,4,6,7,9 классы)  с целью информирования родителей об обучении по обновленным ФГОС и ФООП. ие</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Протоколы родительских собраний</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самодиагностики готовности к введению ФООП с использование чек-листа</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Май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Проведена оценка готовности к введению ФООП , выявлены дефициты.</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анализа учебников , используемых в ОО для обеспечения реализации ООП и соответствии с ФООП и новым федеральным перечнем учебников</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Февраль-март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Мухина Е.А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Шестерикова Л.Н</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Определен перечень учебников для обеспечения введения ФООП в СОШ № 9</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мониторинга образовательных потребностей обучающихся , родителей для проектирования части ООП , формируемой участниками образовательных отношений</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Март-апрель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Разработана часть ООП, формируемая участниками образовательных отношений</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Обеспечены кадровые, финансовые, материально- технические и инык условия реализации ООП НОО, ООП ООО, ООП СОО, соответствующих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01.09.23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tc>
        <w:tc>
          <w:tcPr>
            <w:tcW w:w="4005"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Разработан и реализован план мероприятий по обеспечению условий реализации ФООП</w:t>
            </w:r>
          </w:p>
        </w:tc>
      </w:tr>
      <w:tr w:rsidR="00CE15B4">
        <w:tc>
          <w:tcPr>
            <w:tcW w:w="10206" w:type="dxa"/>
            <w:gridSpan w:val="5"/>
          </w:tcPr>
          <w:p w:rsidR="00CE15B4" w:rsidRDefault="008945A5" w:rsidP="00ED2BE9">
            <w:pPr>
              <w:numPr>
                <w:ilvl w:val="0"/>
                <w:numId w:val="15"/>
              </w:numPr>
              <w:suppressAutoHyphens w:val="0"/>
              <w:spacing w:after="0" w:line="240" w:lineRule="auto"/>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Нормативное обеспечение введения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Формирование банка нормативных документов , обеспечивающих введение ФООП на федеральном, региональном, муниципальном уровнях</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Январь-сентябрь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Банк нормативных документов , обеспечивающих введение ФООП на федеральном, региональном, муниципальном уровнях</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Разработка и утверждение на уровне ОО плана-графика мероприятий по введению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15.04.2023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Синхронизированы процессы управления введением ФООП.</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Выстроена функциональная вертикаль управления введением ФООП в МОУ «СОШ № 9»</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Введение изменений (актуализация) ООП начального общего и основного общего образования по обновленным ФГОС и соответствие с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Проекты ООП -до 01.06. 23 , утверждение-до 01.09.23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Приведены в соответствие с ФООП и утверждены ООП НОО и ООО , реализуемые по обновленным ФГОС НОО и ФГОС ООО.</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Разработана и утверждена ООП СОО , соответствующая ФГОС и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Разработка(актуализация) локальных нормативных актов ОО в соответствие с требованиями ФГОС 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01.06.23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Локальные нормативные акты МОУ «СОШ № 9» приведены в соответствие с требованиями ФООП и в связи с их введением ( Положение о формах , периодичности и порядке текущего контроля успеваемости и промежуточной аттестации обучающихся с учетом системы оценки достижения </w:t>
            </w:r>
            <w:r>
              <w:rPr>
                <w:rFonts w:ascii="Times New Roman" w:hAnsi="Times New Roman" w:cs="Times New Roman"/>
                <w:sz w:val="20"/>
                <w:szCs w:val="20"/>
              </w:rPr>
              <w:lastRenderedPageBreak/>
              <w:t>планируемых результатов в ФООП. Положение о рабочей программе с учетом внедрения федеральных рабочих программ по учебным предметам)</w:t>
            </w:r>
          </w:p>
        </w:tc>
      </w:tr>
      <w:tr w:rsidR="00CE15B4">
        <w:tc>
          <w:tcPr>
            <w:tcW w:w="10206" w:type="dxa"/>
            <w:gridSpan w:val="5"/>
          </w:tcPr>
          <w:p w:rsidR="00CE15B4" w:rsidRDefault="008945A5" w:rsidP="00ED2BE9">
            <w:pPr>
              <w:numPr>
                <w:ilvl w:val="0"/>
                <w:numId w:val="15"/>
              </w:numPr>
              <w:suppressAutoHyphens w:val="0"/>
              <w:spacing w:after="0" w:line="240" w:lineRule="auto"/>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lastRenderedPageBreak/>
              <w:t>Методическое обеспечение введения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Актуализирована(организована) работа  методического совета , методических кафедр в части первоочередных действий по введению ФООП. </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Внесены мероприятия в план методической работы школы по методическому обеспечению внедрения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15.04.23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 методической работы школы , планы работы методических кафедр актуализированы с ориентацией на рассмотрение и методическую помошь педагогическим работникам в вопросах ФООП.</w:t>
            </w:r>
          </w:p>
        </w:tc>
      </w:tr>
      <w:tr w:rsidR="00CE15B4">
        <w:tc>
          <w:tcPr>
            <w:tcW w:w="472" w:type="dxa"/>
          </w:tcPr>
          <w:p w:rsidR="00CE15B4" w:rsidRDefault="00CE15B4">
            <w:pPr>
              <w:suppressAutoHyphens w:val="0"/>
              <w:spacing w:after="0" w:line="240" w:lineRule="auto"/>
              <w:jc w:val="center"/>
              <w:rPr>
                <w:rFonts w:ascii="Times New Roman" w:hAnsi="Times New Roman" w:cs="Times New Roman"/>
                <w:sz w:val="20"/>
                <w:szCs w:val="20"/>
              </w:rPr>
            </w:pPr>
          </w:p>
        </w:tc>
        <w:tc>
          <w:tcPr>
            <w:tcW w:w="2758" w:type="dxa"/>
          </w:tcPr>
          <w:p w:rsidR="00CE15B4" w:rsidRDefault="00CE15B4">
            <w:pPr>
              <w:suppressAutoHyphens w:val="0"/>
              <w:spacing w:after="0" w:line="240" w:lineRule="auto"/>
              <w:jc w:val="both"/>
              <w:rPr>
                <w:rFonts w:ascii="Times New Roman" w:hAnsi="Times New Roman" w:cs="Times New Roman"/>
                <w:sz w:val="20"/>
                <w:szCs w:val="20"/>
              </w:rPr>
            </w:pPr>
          </w:p>
        </w:tc>
        <w:tc>
          <w:tcPr>
            <w:tcW w:w="1291" w:type="dxa"/>
          </w:tcPr>
          <w:p w:rsidR="00CE15B4" w:rsidRDefault="00CE15B4">
            <w:pPr>
              <w:suppressAutoHyphens w:val="0"/>
              <w:spacing w:after="0" w:line="240" w:lineRule="auto"/>
              <w:rPr>
                <w:rFonts w:ascii="Times New Roman" w:hAnsi="Times New Roman" w:cs="Times New Roman"/>
                <w:sz w:val="20"/>
                <w:szCs w:val="20"/>
              </w:rPr>
            </w:pPr>
          </w:p>
        </w:tc>
        <w:tc>
          <w:tcPr>
            <w:tcW w:w="1680" w:type="dxa"/>
          </w:tcPr>
          <w:p w:rsidR="00CE15B4" w:rsidRDefault="00CE15B4">
            <w:pPr>
              <w:suppressAutoHyphens w:val="0"/>
              <w:spacing w:after="0" w:line="240" w:lineRule="auto"/>
              <w:rPr>
                <w:rFonts w:ascii="Times New Roman" w:hAnsi="Times New Roman" w:cs="Times New Roman"/>
                <w:sz w:val="20"/>
                <w:szCs w:val="20"/>
              </w:rPr>
            </w:pPr>
          </w:p>
        </w:tc>
        <w:tc>
          <w:tcPr>
            <w:tcW w:w="4005" w:type="dxa"/>
          </w:tcPr>
          <w:p w:rsidR="00CE15B4" w:rsidRDefault="00CE15B4">
            <w:pPr>
              <w:suppressAutoHyphens w:val="0"/>
              <w:spacing w:after="0" w:line="240" w:lineRule="auto"/>
              <w:jc w:val="both"/>
              <w:rPr>
                <w:rFonts w:ascii="Times New Roman" w:hAnsi="Times New Roman" w:cs="Times New Roman"/>
                <w:sz w:val="20"/>
                <w:szCs w:val="20"/>
              </w:rPr>
            </w:pP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Обеспечение разработки рабочих программ по учебным предметам в соответствии с требованием ФГОС, ФООП, в т.ч Федеральными рабочими программами по учебным предметам( базовый уровень); по учебным предметам , изучаемым на углубленном уровне  , примерным рабочим программам в онлайн-конструкторе на портале «Единое содержание общего образования» с обязательным получением федерального </w:t>
            </w:r>
            <w:r>
              <w:rPr>
                <w:rFonts w:ascii="Times New Roman" w:hAnsi="Times New Roman" w:cs="Times New Roman"/>
                <w:sz w:val="20"/>
                <w:szCs w:val="20"/>
                <w:lang w:val="en-US"/>
              </w:rPr>
              <w:t>ID</w:t>
            </w:r>
            <w:r>
              <w:rPr>
                <w:rFonts w:ascii="Times New Roman" w:hAnsi="Times New Roman" w:cs="Times New Roman"/>
                <w:sz w:val="20"/>
                <w:szCs w:val="20"/>
              </w:rPr>
              <w:t xml:space="preserve"> номера.</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Апрель-май 2023 , утверждение- до 1 сентября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Разработаны рабочие программы по учебным предметам : «Русский язык», «Литературное чтение», «Окружающий мир» для НОО, « Русский язык», «Литература», « История», «Обществознание», «География», «ОБЖ» для ООО и СОО, соответствующие федеральным рабочим программам.</w:t>
            </w:r>
          </w:p>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Разработаны рабочие программы по учебным предметам , изучаем ым на углубленном уровне , соответствующие примерным рабочим программам.</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и проведение семинаров -практикумов для педагогических работников по вопросам введения ФООП в МОУ СОШ № 9</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Апрель-май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Обеспечение профессионального общественного обсуждения вопросов введения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Участие руководящих и педагогических работников в семинарах, вебинарах с участием федеральных государственных образовательных организаций , исследовательских институтов , издательств, ВИРО по вопросам введения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Март-август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Учителя</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Актуализированы эффективные приемы и методы организации образовательной деятельности при введении ФООП</w:t>
            </w:r>
          </w:p>
        </w:tc>
      </w:tr>
      <w:tr w:rsidR="00CE15B4">
        <w:tc>
          <w:tcPr>
            <w:tcW w:w="10206" w:type="dxa"/>
            <w:gridSpan w:val="5"/>
          </w:tcPr>
          <w:p w:rsidR="00CE15B4" w:rsidRDefault="008945A5">
            <w:pPr>
              <w:suppressAutoHyphens w:val="0"/>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4. Кадровое обеспечение введение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Повышение квалификации учителей по вопросам введения обновленных ФГОС 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 плану-графику образовательной деятельности АОУ ВО ДПО «ВИРО»</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Обеспечена готовность учителей к введению и реализации обновленных ФГОС и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Повышение квалификации руководящих работников ОО по вопросам управления введением обновленных ФГОС 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По плану-графику образовательной деятельности АОУ ВО ДПО «ВИРО»</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Королева А.Н.</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CE15B4">
            <w:pPr>
              <w:suppressAutoHyphens w:val="0"/>
              <w:spacing w:after="0" w:line="240" w:lineRule="auto"/>
              <w:rPr>
                <w:rFonts w:ascii="Times New Roman" w:hAnsi="Times New Roman" w:cs="Times New Roman"/>
                <w:sz w:val="20"/>
                <w:szCs w:val="20"/>
              </w:rPr>
            </w:pP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Обеспечена готовность руководителей к введению и реализации обновленных ФГОС и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4.3</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Консультативная помощь руководителям и учителям по введению и реализации ФООП по региональной «Горячей линии», на портале « Единое содержание общего образования»</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Постоянно</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Обеспечена оперативное взаимодействие с руководителями и педагогическими работниками ОО</w:t>
            </w:r>
          </w:p>
        </w:tc>
      </w:tr>
      <w:tr w:rsidR="00CE15B4">
        <w:tc>
          <w:tcPr>
            <w:tcW w:w="10206" w:type="dxa"/>
            <w:gridSpan w:val="5"/>
          </w:tcPr>
          <w:p w:rsidR="00CE15B4" w:rsidRDefault="008945A5" w:rsidP="00ED2BE9">
            <w:pPr>
              <w:numPr>
                <w:ilvl w:val="0"/>
                <w:numId w:val="16"/>
              </w:numPr>
              <w:suppressAutoHyphens w:val="0"/>
              <w:spacing w:after="0" w:line="240" w:lineRule="auto"/>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Мониторинг готовности ОО к введению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Формирование системы мониторинга готовности каждого учителя к реализации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До 15.04.23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Тисова Л.А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Карандеева О.Ю</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Мухина Е.А</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Оказана помощь учителям по вопросам введения и реализации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Участие в региональном мониторинге реализации общеобразовательными организациями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Май-сентябрь 2023</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 промежуточный контроль введения и реализации ФООП</w:t>
            </w:r>
          </w:p>
        </w:tc>
      </w:tr>
      <w:tr w:rsidR="00CE15B4">
        <w:tc>
          <w:tcPr>
            <w:tcW w:w="10206" w:type="dxa"/>
            <w:gridSpan w:val="5"/>
          </w:tcPr>
          <w:p w:rsidR="00CE15B4" w:rsidRDefault="008945A5" w:rsidP="00ED2BE9">
            <w:pPr>
              <w:numPr>
                <w:ilvl w:val="0"/>
                <w:numId w:val="16"/>
              </w:numPr>
              <w:suppressAutoHyphens w:val="0"/>
              <w:spacing w:after="0" w:line="240" w:lineRule="auto"/>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Информационное обеспечение введения ФООП</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Размещение на официальном сайте  школы в сети Интернет , в официальных группах ВКонтакте актуальной информации о значимости и ходе введения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Ежемесячно</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Хохлова М.В</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Рабочая группа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Информирование участников образовательных отношений через сайт  школы , группу ВК о подготовке и реализации ФООП в МОУ «СОШ № 9»</w:t>
            </w:r>
          </w:p>
        </w:tc>
      </w:tr>
      <w:tr w:rsidR="00CE15B4">
        <w:tc>
          <w:tcPr>
            <w:tcW w:w="472" w:type="dxa"/>
          </w:tcPr>
          <w:p w:rsidR="00CE15B4" w:rsidRDefault="008945A5">
            <w:pPr>
              <w:suppressAutoHyphens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2758"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Размещение на сайте  ООООП , разработанных в соответствии с ФООП</w:t>
            </w:r>
          </w:p>
        </w:tc>
        <w:tc>
          <w:tcPr>
            <w:tcW w:w="1291"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В течение 10 дней со дня утверждения</w:t>
            </w:r>
          </w:p>
        </w:tc>
        <w:tc>
          <w:tcPr>
            <w:tcW w:w="1680" w:type="dxa"/>
          </w:tcPr>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Корчнева М.Л</w:t>
            </w:r>
          </w:p>
          <w:p w:rsidR="00CE15B4" w:rsidRDefault="008945A5">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Козырев О.А</w:t>
            </w:r>
          </w:p>
        </w:tc>
        <w:tc>
          <w:tcPr>
            <w:tcW w:w="4005" w:type="dxa"/>
          </w:tcPr>
          <w:p w:rsidR="00CE15B4" w:rsidRDefault="008945A5">
            <w:pPr>
              <w:suppressAutoHyphens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Размещение утвержденных ООП на сайте школы</w:t>
            </w:r>
            <w:bookmarkStart w:id="133" w:name="_Hlk142412340"/>
            <w:bookmarkEnd w:id="133"/>
          </w:p>
        </w:tc>
      </w:tr>
    </w:tbl>
    <w:p w:rsidR="00CE15B4" w:rsidRDefault="00B566E0">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w:t>
      </w:r>
    </w:p>
    <w:p w:rsidR="00B566E0" w:rsidRDefault="00B566E0">
      <w:pPr>
        <w:spacing w:after="0" w:line="360" w:lineRule="auto"/>
        <w:jc w:val="both"/>
        <w:rPr>
          <w:rFonts w:ascii="TimesNewRomanPSMT" w:eastAsia="Times New Roman" w:hAnsi="TimesNewRomanPSMT" w:cs="Times New Roman"/>
          <w:color w:val="000000"/>
          <w:sz w:val="24"/>
          <w:szCs w:val="24"/>
          <w:lang w:eastAsia="ru-RU"/>
        </w:rPr>
      </w:pPr>
      <w:r>
        <w:rPr>
          <w:rFonts w:ascii="TimesNewRomanPSMT" w:eastAsia="Times New Roman" w:hAnsi="TimesNewRomanPSMT" w:cs="Times New Roman"/>
          <w:color w:val="000000"/>
          <w:sz w:val="24"/>
          <w:szCs w:val="24"/>
          <w:lang w:eastAsia="ru-RU"/>
        </w:rPr>
        <w:t xml:space="preserve">                                                                                                                                                    ПРИЛОЖЕНИЕ</w:t>
      </w:r>
    </w:p>
    <w:p w:rsidR="00B566E0" w:rsidRPr="00B566E0" w:rsidRDefault="00B566E0" w:rsidP="00B566E0">
      <w:pPr>
        <w:spacing w:after="0" w:line="360" w:lineRule="auto"/>
        <w:jc w:val="center"/>
        <w:rPr>
          <w:rFonts w:ascii="Times New Roman" w:eastAsia="Times New Roman" w:hAnsi="Times New Roman" w:cs="Times New Roman"/>
          <w:b/>
          <w:bCs/>
          <w:color w:val="000000"/>
          <w:sz w:val="24"/>
          <w:szCs w:val="24"/>
          <w:lang w:eastAsia="ru-RU"/>
        </w:rPr>
      </w:pPr>
      <w:r w:rsidRPr="00B566E0">
        <w:rPr>
          <w:rFonts w:ascii="Times New Roman" w:eastAsia="Times New Roman" w:hAnsi="Times New Roman" w:cs="Times New Roman"/>
          <w:b/>
          <w:bCs/>
          <w:color w:val="000000"/>
          <w:sz w:val="24"/>
          <w:szCs w:val="24"/>
          <w:lang w:eastAsia="ru-RU"/>
        </w:rPr>
        <w:t>Учебный план начального общего образования</w:t>
      </w:r>
    </w:p>
    <w:p w:rsidR="00B566E0" w:rsidRPr="00B566E0" w:rsidRDefault="00B566E0" w:rsidP="00B566E0">
      <w:pPr>
        <w:spacing w:after="0" w:line="360" w:lineRule="auto"/>
        <w:jc w:val="center"/>
        <w:rPr>
          <w:rFonts w:ascii="Times New Roman" w:eastAsia="Times New Roman" w:hAnsi="Times New Roman" w:cs="Times New Roman"/>
          <w:b/>
          <w:bCs/>
          <w:color w:val="000000"/>
          <w:sz w:val="24"/>
          <w:szCs w:val="24"/>
          <w:lang w:eastAsia="ru-RU"/>
        </w:rPr>
      </w:pPr>
      <w:r w:rsidRPr="00B566E0">
        <w:rPr>
          <w:rFonts w:ascii="Times New Roman" w:eastAsia="Times New Roman" w:hAnsi="Times New Roman" w:cs="Times New Roman"/>
          <w:b/>
          <w:bCs/>
          <w:color w:val="000000"/>
          <w:sz w:val="24"/>
          <w:szCs w:val="24"/>
          <w:lang w:eastAsia="ru-RU"/>
        </w:rPr>
        <w:t>2024-2025 учебный год</w:t>
      </w:r>
    </w:p>
    <w:tbl>
      <w:tblPr>
        <w:tblStyle w:val="aff6"/>
        <w:tblW w:w="10768" w:type="dxa"/>
        <w:tblInd w:w="-572" w:type="dxa"/>
        <w:tblLook w:val="04A0" w:firstRow="1" w:lastRow="0" w:firstColumn="1" w:lastColumn="0" w:noHBand="0" w:noVBand="1"/>
      </w:tblPr>
      <w:tblGrid>
        <w:gridCol w:w="2044"/>
        <w:gridCol w:w="2084"/>
        <w:gridCol w:w="576"/>
        <w:gridCol w:w="577"/>
        <w:gridCol w:w="576"/>
        <w:gridCol w:w="577"/>
        <w:gridCol w:w="819"/>
        <w:gridCol w:w="902"/>
        <w:gridCol w:w="843"/>
        <w:gridCol w:w="970"/>
        <w:gridCol w:w="800"/>
      </w:tblGrid>
      <w:tr w:rsidR="00B566E0" w:rsidTr="00B566E0">
        <w:tc>
          <w:tcPr>
            <w:tcW w:w="2044" w:type="dxa"/>
          </w:tcPr>
          <w:p w:rsidR="00B566E0" w:rsidRDefault="00B566E0" w:rsidP="00B566E0">
            <w:pPr>
              <w:pStyle w:val="acxspmiddle"/>
              <w:spacing w:before="0" w:after="0"/>
              <w:jc w:val="center"/>
              <w:rPr>
                <w:rFonts w:cs="Times New Roman"/>
                <w:b/>
                <w:bCs/>
              </w:rPr>
            </w:pPr>
            <w:r>
              <w:rPr>
                <w:rFonts w:cs="Times New Roman"/>
                <w:b/>
                <w:bCs/>
              </w:rPr>
              <w:t xml:space="preserve">Предметные </w:t>
            </w:r>
          </w:p>
          <w:p w:rsidR="00B566E0" w:rsidRDefault="00B566E0" w:rsidP="00B566E0">
            <w:pPr>
              <w:pStyle w:val="acxspmiddle"/>
              <w:spacing w:before="0" w:after="0"/>
              <w:jc w:val="center"/>
              <w:rPr>
                <w:rFonts w:cs="Times New Roman"/>
                <w:b/>
                <w:bCs/>
              </w:rPr>
            </w:pPr>
            <w:r>
              <w:rPr>
                <w:rFonts w:cs="Times New Roman"/>
                <w:b/>
                <w:bCs/>
              </w:rPr>
              <w:t>области</w:t>
            </w:r>
          </w:p>
        </w:tc>
        <w:tc>
          <w:tcPr>
            <w:tcW w:w="2084" w:type="dxa"/>
          </w:tcPr>
          <w:p w:rsidR="00B566E0" w:rsidRDefault="00B566E0" w:rsidP="00B566E0">
            <w:pPr>
              <w:pStyle w:val="acxspmiddle"/>
              <w:spacing w:before="0" w:after="0"/>
              <w:jc w:val="center"/>
              <w:rPr>
                <w:rFonts w:cs="Times New Roman"/>
                <w:b/>
                <w:bCs/>
              </w:rPr>
            </w:pPr>
            <w:r>
              <w:rPr>
                <w:rFonts w:cs="Times New Roman"/>
                <w:b/>
                <w:bCs/>
              </w:rPr>
              <w:t>Учебные предметы</w:t>
            </w:r>
          </w:p>
        </w:tc>
        <w:tc>
          <w:tcPr>
            <w:tcW w:w="2306" w:type="dxa"/>
            <w:gridSpan w:val="4"/>
          </w:tcPr>
          <w:p w:rsidR="00B566E0" w:rsidRDefault="00B566E0" w:rsidP="00B566E0">
            <w:pPr>
              <w:pStyle w:val="acxspmiddle"/>
              <w:spacing w:before="0" w:after="0"/>
              <w:jc w:val="center"/>
              <w:rPr>
                <w:rFonts w:cs="Times New Roman"/>
                <w:b/>
                <w:bCs/>
              </w:rPr>
            </w:pPr>
            <w:r>
              <w:rPr>
                <w:rFonts w:cs="Times New Roman"/>
                <w:b/>
                <w:bCs/>
              </w:rPr>
              <w:t>Количество часов в неделю</w:t>
            </w:r>
          </w:p>
        </w:tc>
        <w:tc>
          <w:tcPr>
            <w:tcW w:w="819" w:type="dxa"/>
          </w:tcPr>
          <w:p w:rsidR="00B566E0" w:rsidRDefault="00B566E0" w:rsidP="00B566E0">
            <w:pPr>
              <w:pStyle w:val="acxspmiddle"/>
              <w:spacing w:before="0" w:after="0"/>
              <w:jc w:val="center"/>
              <w:rPr>
                <w:rFonts w:cs="Times New Roman"/>
                <w:b/>
                <w:bCs/>
              </w:rPr>
            </w:pPr>
            <w:r>
              <w:rPr>
                <w:rFonts w:cs="Times New Roman"/>
                <w:b/>
                <w:bCs/>
              </w:rPr>
              <w:t>Всего</w:t>
            </w:r>
          </w:p>
        </w:tc>
        <w:tc>
          <w:tcPr>
            <w:tcW w:w="3515" w:type="dxa"/>
            <w:gridSpan w:val="4"/>
          </w:tcPr>
          <w:p w:rsidR="00B566E0" w:rsidRDefault="00B566E0" w:rsidP="00B566E0">
            <w:pPr>
              <w:pStyle w:val="acxspmiddle"/>
              <w:spacing w:before="0" w:after="0"/>
              <w:jc w:val="center"/>
              <w:rPr>
                <w:rFonts w:cs="Times New Roman"/>
                <w:b/>
                <w:bCs/>
              </w:rPr>
            </w:pPr>
            <w:r>
              <w:rPr>
                <w:rFonts w:cs="Times New Roman"/>
                <w:b/>
                <w:bCs/>
              </w:rPr>
              <w:t>Формы промежуточной аттестации</w:t>
            </w:r>
          </w:p>
        </w:tc>
      </w:tr>
      <w:tr w:rsidR="00B566E0" w:rsidTr="00B566E0">
        <w:tc>
          <w:tcPr>
            <w:tcW w:w="4128" w:type="dxa"/>
            <w:gridSpan w:val="2"/>
          </w:tcPr>
          <w:p w:rsidR="00B566E0" w:rsidRDefault="00B566E0" w:rsidP="00B566E0">
            <w:pPr>
              <w:pStyle w:val="acxspmiddle"/>
              <w:spacing w:before="0" w:after="0"/>
              <w:jc w:val="center"/>
              <w:rPr>
                <w:rFonts w:cs="Times New Roman"/>
                <w:bCs/>
              </w:rPr>
            </w:pPr>
          </w:p>
          <w:p w:rsidR="00B566E0" w:rsidRDefault="00B566E0" w:rsidP="00B566E0">
            <w:pPr>
              <w:pStyle w:val="acxspmiddle"/>
              <w:spacing w:before="0" w:after="0"/>
              <w:rPr>
                <w:rFonts w:cs="Times New Roman"/>
                <w:bCs/>
                <w:i/>
              </w:rPr>
            </w:pPr>
            <w:r>
              <w:rPr>
                <w:rFonts w:cs="Times New Roman"/>
                <w:bCs/>
                <w:i/>
              </w:rPr>
              <w:t>Обязательная часть</w:t>
            </w:r>
          </w:p>
        </w:tc>
        <w:tc>
          <w:tcPr>
            <w:tcW w:w="576" w:type="dxa"/>
          </w:tcPr>
          <w:p w:rsidR="00B566E0" w:rsidRDefault="00B566E0" w:rsidP="00B566E0">
            <w:pPr>
              <w:pStyle w:val="acxspmiddle"/>
              <w:spacing w:before="0" w:after="0"/>
              <w:jc w:val="center"/>
              <w:rPr>
                <w:rFonts w:cs="Times New Roman"/>
                <w:b/>
                <w:bCs/>
              </w:rPr>
            </w:pPr>
            <w:r>
              <w:rPr>
                <w:rFonts w:cs="Times New Roman"/>
                <w:b/>
                <w:bCs/>
              </w:rPr>
              <w:t>1</w:t>
            </w:r>
          </w:p>
        </w:tc>
        <w:tc>
          <w:tcPr>
            <w:tcW w:w="577" w:type="dxa"/>
          </w:tcPr>
          <w:p w:rsidR="00B566E0" w:rsidRDefault="00B566E0" w:rsidP="00B566E0">
            <w:pPr>
              <w:pStyle w:val="acxspmiddle"/>
              <w:spacing w:before="0" w:after="0"/>
              <w:jc w:val="center"/>
              <w:rPr>
                <w:rFonts w:cs="Times New Roman"/>
                <w:b/>
                <w:bCs/>
              </w:rPr>
            </w:pPr>
            <w:r>
              <w:rPr>
                <w:rFonts w:cs="Times New Roman"/>
                <w:b/>
                <w:bCs/>
              </w:rPr>
              <w:t>2</w:t>
            </w:r>
          </w:p>
        </w:tc>
        <w:tc>
          <w:tcPr>
            <w:tcW w:w="576" w:type="dxa"/>
          </w:tcPr>
          <w:p w:rsidR="00B566E0" w:rsidRDefault="00B566E0" w:rsidP="00B566E0">
            <w:pPr>
              <w:pStyle w:val="acxspmiddle"/>
              <w:spacing w:before="0" w:after="0"/>
              <w:jc w:val="center"/>
              <w:rPr>
                <w:rFonts w:cs="Times New Roman"/>
                <w:b/>
                <w:bCs/>
              </w:rPr>
            </w:pPr>
            <w:r>
              <w:rPr>
                <w:rFonts w:cs="Times New Roman"/>
                <w:b/>
                <w:bCs/>
              </w:rPr>
              <w:t>3</w:t>
            </w:r>
          </w:p>
        </w:tc>
        <w:tc>
          <w:tcPr>
            <w:tcW w:w="577" w:type="dxa"/>
          </w:tcPr>
          <w:p w:rsidR="00B566E0" w:rsidRDefault="00B566E0" w:rsidP="00B566E0">
            <w:pPr>
              <w:pStyle w:val="acxspmiddle"/>
              <w:spacing w:before="0" w:after="0"/>
              <w:jc w:val="center"/>
              <w:rPr>
                <w:rFonts w:cs="Times New Roman"/>
                <w:b/>
                <w:bCs/>
              </w:rPr>
            </w:pPr>
            <w:r>
              <w:rPr>
                <w:rFonts w:cs="Times New Roman"/>
                <w:b/>
                <w:bCs/>
              </w:rPr>
              <w:t>4</w:t>
            </w:r>
          </w:p>
        </w:tc>
        <w:tc>
          <w:tcPr>
            <w:tcW w:w="819" w:type="dxa"/>
          </w:tcPr>
          <w:p w:rsidR="00B566E0" w:rsidRDefault="00B566E0" w:rsidP="00B566E0">
            <w:pPr>
              <w:pStyle w:val="acxspmiddle"/>
              <w:spacing w:before="0" w:after="0"/>
              <w:jc w:val="center"/>
              <w:rPr>
                <w:rFonts w:cs="Times New Roman"/>
                <w:b/>
                <w:bCs/>
              </w:rPr>
            </w:pPr>
          </w:p>
        </w:tc>
        <w:tc>
          <w:tcPr>
            <w:tcW w:w="902" w:type="dxa"/>
          </w:tcPr>
          <w:p w:rsidR="00B566E0" w:rsidRDefault="00B566E0" w:rsidP="00B566E0">
            <w:pPr>
              <w:pStyle w:val="acxspmiddle"/>
              <w:spacing w:before="0" w:after="0"/>
              <w:jc w:val="center"/>
              <w:rPr>
                <w:rFonts w:cs="Times New Roman"/>
                <w:b/>
                <w:bCs/>
              </w:rPr>
            </w:pPr>
            <w:r>
              <w:rPr>
                <w:rFonts w:cs="Times New Roman"/>
                <w:b/>
                <w:bCs/>
              </w:rPr>
              <w:t>1</w:t>
            </w:r>
          </w:p>
        </w:tc>
        <w:tc>
          <w:tcPr>
            <w:tcW w:w="843" w:type="dxa"/>
          </w:tcPr>
          <w:p w:rsidR="00B566E0" w:rsidRDefault="00B566E0" w:rsidP="00B566E0">
            <w:pPr>
              <w:pStyle w:val="acxspmiddle"/>
              <w:spacing w:before="0" w:after="0"/>
              <w:jc w:val="center"/>
              <w:rPr>
                <w:rFonts w:cs="Times New Roman"/>
                <w:b/>
                <w:bCs/>
              </w:rPr>
            </w:pPr>
            <w:r>
              <w:rPr>
                <w:rFonts w:cs="Times New Roman"/>
                <w:b/>
                <w:bCs/>
              </w:rPr>
              <w:t>2</w:t>
            </w:r>
          </w:p>
        </w:tc>
        <w:tc>
          <w:tcPr>
            <w:tcW w:w="970" w:type="dxa"/>
          </w:tcPr>
          <w:p w:rsidR="00B566E0" w:rsidRDefault="00B566E0" w:rsidP="00B566E0">
            <w:pPr>
              <w:pStyle w:val="acxspmiddle"/>
              <w:spacing w:before="0" w:after="0"/>
              <w:jc w:val="center"/>
              <w:rPr>
                <w:rFonts w:cs="Times New Roman"/>
                <w:b/>
                <w:bCs/>
              </w:rPr>
            </w:pPr>
            <w:r>
              <w:rPr>
                <w:rFonts w:cs="Times New Roman"/>
                <w:b/>
                <w:bCs/>
              </w:rPr>
              <w:t>3</w:t>
            </w:r>
          </w:p>
        </w:tc>
        <w:tc>
          <w:tcPr>
            <w:tcW w:w="800" w:type="dxa"/>
          </w:tcPr>
          <w:p w:rsidR="00B566E0" w:rsidRDefault="00B566E0" w:rsidP="00B566E0">
            <w:pPr>
              <w:pStyle w:val="acxspmiddle"/>
              <w:spacing w:before="0" w:after="0"/>
              <w:jc w:val="center"/>
              <w:rPr>
                <w:rFonts w:cs="Times New Roman"/>
                <w:b/>
                <w:bCs/>
              </w:rPr>
            </w:pPr>
            <w:r>
              <w:rPr>
                <w:rFonts w:cs="Times New Roman"/>
                <w:b/>
                <w:bCs/>
              </w:rPr>
              <w:t>4</w:t>
            </w:r>
          </w:p>
        </w:tc>
      </w:tr>
      <w:tr w:rsidR="00B566E0" w:rsidTr="00B566E0">
        <w:tc>
          <w:tcPr>
            <w:tcW w:w="2044" w:type="dxa"/>
            <w:vMerge w:val="restart"/>
          </w:tcPr>
          <w:p w:rsidR="00B566E0" w:rsidRDefault="00B566E0" w:rsidP="00B566E0">
            <w:pPr>
              <w:pStyle w:val="acxspmiddle"/>
              <w:spacing w:before="0" w:after="0"/>
              <w:rPr>
                <w:rFonts w:cs="Times New Roman"/>
                <w:b/>
                <w:bCs/>
              </w:rPr>
            </w:pPr>
            <w:r>
              <w:rPr>
                <w:rFonts w:cs="Times New Roman"/>
                <w:b/>
                <w:bCs/>
              </w:rPr>
              <w:t>Русский язык и литературное чтение</w:t>
            </w:r>
          </w:p>
        </w:tc>
        <w:tc>
          <w:tcPr>
            <w:tcW w:w="2084" w:type="dxa"/>
          </w:tcPr>
          <w:p w:rsidR="00B566E0" w:rsidRDefault="00B566E0" w:rsidP="00B566E0">
            <w:pPr>
              <w:pStyle w:val="acxspmiddle"/>
              <w:spacing w:before="0" w:after="0"/>
              <w:rPr>
                <w:rFonts w:cs="Times New Roman"/>
                <w:bCs/>
              </w:rPr>
            </w:pPr>
            <w:r>
              <w:rPr>
                <w:rFonts w:cs="Times New Roman"/>
                <w:bCs/>
              </w:rPr>
              <w:t>Русский язык</w:t>
            </w:r>
          </w:p>
          <w:p w:rsidR="00B566E0" w:rsidRDefault="00B566E0" w:rsidP="00B566E0">
            <w:pPr>
              <w:pStyle w:val="acxspmiddle"/>
              <w:spacing w:before="0" w:after="0"/>
              <w:rPr>
                <w:rFonts w:cs="Times New Roman"/>
                <w:bCs/>
              </w:rPr>
            </w:pPr>
          </w:p>
        </w:tc>
        <w:tc>
          <w:tcPr>
            <w:tcW w:w="576" w:type="dxa"/>
          </w:tcPr>
          <w:p w:rsidR="00B566E0" w:rsidRDefault="00B566E0" w:rsidP="00B566E0">
            <w:pPr>
              <w:pStyle w:val="acxspmiddle"/>
              <w:spacing w:before="0" w:after="0"/>
              <w:jc w:val="center"/>
              <w:rPr>
                <w:rFonts w:cs="Times New Roman"/>
                <w:bCs/>
                <w:lang w:val="en-US"/>
              </w:rPr>
            </w:pPr>
            <w:r>
              <w:rPr>
                <w:rFonts w:cs="Times New Roman"/>
                <w:bCs/>
                <w:lang w:val="en-US"/>
              </w:rPr>
              <w:t>5</w:t>
            </w:r>
          </w:p>
        </w:tc>
        <w:tc>
          <w:tcPr>
            <w:tcW w:w="577" w:type="dxa"/>
          </w:tcPr>
          <w:p w:rsidR="00B566E0" w:rsidRDefault="00B566E0" w:rsidP="00B566E0">
            <w:pPr>
              <w:pStyle w:val="acxspmiddle"/>
              <w:spacing w:before="0" w:after="0"/>
              <w:jc w:val="center"/>
              <w:rPr>
                <w:rFonts w:cs="Times New Roman"/>
                <w:bCs/>
              </w:rPr>
            </w:pPr>
            <w:r>
              <w:rPr>
                <w:rFonts w:cs="Times New Roman"/>
                <w:bCs/>
              </w:rPr>
              <w:t>5</w:t>
            </w:r>
          </w:p>
        </w:tc>
        <w:tc>
          <w:tcPr>
            <w:tcW w:w="576" w:type="dxa"/>
          </w:tcPr>
          <w:p w:rsidR="00B566E0" w:rsidRDefault="00B566E0" w:rsidP="00B566E0">
            <w:pPr>
              <w:pStyle w:val="acxspmiddle"/>
              <w:spacing w:before="0" w:after="0"/>
              <w:jc w:val="center"/>
              <w:rPr>
                <w:rFonts w:cs="Times New Roman"/>
                <w:bCs/>
              </w:rPr>
            </w:pPr>
            <w:r>
              <w:rPr>
                <w:rFonts w:cs="Times New Roman"/>
                <w:bCs/>
              </w:rPr>
              <w:t>5</w:t>
            </w:r>
          </w:p>
        </w:tc>
        <w:tc>
          <w:tcPr>
            <w:tcW w:w="577" w:type="dxa"/>
          </w:tcPr>
          <w:p w:rsidR="00B566E0" w:rsidRDefault="00B566E0" w:rsidP="00B566E0">
            <w:pPr>
              <w:pStyle w:val="acxspmiddle"/>
              <w:spacing w:before="0" w:after="0"/>
              <w:jc w:val="center"/>
              <w:rPr>
                <w:rFonts w:cs="Times New Roman"/>
                <w:bCs/>
              </w:rPr>
            </w:pPr>
            <w:r>
              <w:rPr>
                <w:rFonts w:cs="Times New Roman"/>
                <w:bCs/>
              </w:rPr>
              <w:t>5</w:t>
            </w:r>
          </w:p>
        </w:tc>
        <w:tc>
          <w:tcPr>
            <w:tcW w:w="819" w:type="dxa"/>
          </w:tcPr>
          <w:p w:rsidR="00B566E0" w:rsidRDefault="00B566E0" w:rsidP="00B566E0">
            <w:pPr>
              <w:pStyle w:val="acxspmiddle"/>
              <w:spacing w:before="0" w:after="0"/>
              <w:jc w:val="center"/>
              <w:rPr>
                <w:rFonts w:cs="Times New Roman"/>
                <w:bCs/>
                <w:lang w:val="en-US"/>
              </w:rPr>
            </w:pPr>
            <w:r>
              <w:rPr>
                <w:rFonts w:cs="Times New Roman"/>
                <w:bCs/>
              </w:rPr>
              <w:t>20</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vMerge/>
          </w:tcPr>
          <w:p w:rsidR="00B566E0" w:rsidRDefault="00B566E0" w:rsidP="00B566E0">
            <w:pPr>
              <w:pStyle w:val="acxspmiddle"/>
              <w:spacing w:before="0" w:after="0"/>
              <w:rPr>
                <w:rFonts w:cs="Times New Roman"/>
                <w:b/>
                <w:bCs/>
              </w:rPr>
            </w:pPr>
          </w:p>
        </w:tc>
        <w:tc>
          <w:tcPr>
            <w:tcW w:w="2084" w:type="dxa"/>
          </w:tcPr>
          <w:p w:rsidR="00B566E0" w:rsidRDefault="00B566E0" w:rsidP="00B566E0">
            <w:pPr>
              <w:pStyle w:val="acxspmiddle"/>
              <w:spacing w:before="0" w:after="0"/>
              <w:rPr>
                <w:rFonts w:cs="Times New Roman"/>
                <w:bCs/>
              </w:rPr>
            </w:pPr>
            <w:r>
              <w:rPr>
                <w:rFonts w:cs="Times New Roman"/>
                <w:bCs/>
              </w:rPr>
              <w:t>Литературное чтение</w:t>
            </w:r>
          </w:p>
        </w:tc>
        <w:tc>
          <w:tcPr>
            <w:tcW w:w="576" w:type="dxa"/>
          </w:tcPr>
          <w:p w:rsidR="00B566E0" w:rsidRDefault="00B566E0" w:rsidP="00B566E0">
            <w:pPr>
              <w:pStyle w:val="acxspmiddle"/>
              <w:spacing w:before="0" w:after="0"/>
              <w:jc w:val="center"/>
              <w:rPr>
                <w:rFonts w:cs="Times New Roman"/>
                <w:bCs/>
              </w:rPr>
            </w:pPr>
            <w:r>
              <w:rPr>
                <w:rFonts w:cs="Times New Roman"/>
                <w:bCs/>
              </w:rPr>
              <w:t>4</w:t>
            </w:r>
          </w:p>
        </w:tc>
        <w:tc>
          <w:tcPr>
            <w:tcW w:w="577" w:type="dxa"/>
          </w:tcPr>
          <w:p w:rsidR="00B566E0" w:rsidRDefault="00B566E0" w:rsidP="00B566E0">
            <w:pPr>
              <w:pStyle w:val="acxspmiddle"/>
              <w:spacing w:before="0" w:after="0"/>
              <w:jc w:val="center"/>
              <w:rPr>
                <w:rFonts w:cs="Times New Roman"/>
                <w:bCs/>
              </w:rPr>
            </w:pPr>
            <w:r>
              <w:rPr>
                <w:rFonts w:cs="Times New Roman"/>
                <w:bCs/>
              </w:rPr>
              <w:t>4</w:t>
            </w:r>
          </w:p>
        </w:tc>
        <w:tc>
          <w:tcPr>
            <w:tcW w:w="576" w:type="dxa"/>
          </w:tcPr>
          <w:p w:rsidR="00B566E0" w:rsidRDefault="00B566E0" w:rsidP="00B566E0">
            <w:pPr>
              <w:pStyle w:val="acxspmiddle"/>
              <w:spacing w:before="0" w:after="0"/>
              <w:jc w:val="center"/>
              <w:rPr>
                <w:rFonts w:cs="Times New Roman"/>
                <w:bCs/>
              </w:rPr>
            </w:pPr>
            <w:r>
              <w:rPr>
                <w:rFonts w:cs="Times New Roman"/>
                <w:bCs/>
              </w:rPr>
              <w:t>4</w:t>
            </w:r>
          </w:p>
        </w:tc>
        <w:tc>
          <w:tcPr>
            <w:tcW w:w="577" w:type="dxa"/>
          </w:tcPr>
          <w:p w:rsidR="00B566E0" w:rsidRDefault="00B566E0" w:rsidP="00B566E0">
            <w:pPr>
              <w:pStyle w:val="acxspmiddle"/>
              <w:spacing w:before="0" w:after="0"/>
              <w:jc w:val="center"/>
              <w:rPr>
                <w:rFonts w:cs="Times New Roman"/>
                <w:bCs/>
              </w:rPr>
            </w:pPr>
            <w:r>
              <w:rPr>
                <w:rFonts w:cs="Times New Roman"/>
                <w:bCs/>
              </w:rPr>
              <w:t>4</w:t>
            </w:r>
          </w:p>
        </w:tc>
        <w:tc>
          <w:tcPr>
            <w:tcW w:w="819" w:type="dxa"/>
          </w:tcPr>
          <w:p w:rsidR="00B566E0" w:rsidRDefault="00B566E0" w:rsidP="00B566E0">
            <w:pPr>
              <w:pStyle w:val="acxspmiddle"/>
              <w:spacing w:before="0" w:after="0"/>
              <w:jc w:val="center"/>
              <w:rPr>
                <w:rFonts w:cs="Times New Roman"/>
                <w:bCs/>
              </w:rPr>
            </w:pPr>
            <w:r>
              <w:rPr>
                <w:rFonts w:cs="Times New Roman"/>
                <w:bCs/>
              </w:rPr>
              <w:t>16</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Иностранный язык</w:t>
            </w:r>
          </w:p>
        </w:tc>
        <w:tc>
          <w:tcPr>
            <w:tcW w:w="2084" w:type="dxa"/>
          </w:tcPr>
          <w:p w:rsidR="00B566E0" w:rsidRDefault="00B566E0" w:rsidP="00B566E0">
            <w:pPr>
              <w:pStyle w:val="acxspmiddle"/>
              <w:spacing w:before="0" w:after="0"/>
              <w:rPr>
                <w:rFonts w:cs="Times New Roman"/>
                <w:bCs/>
              </w:rPr>
            </w:pPr>
            <w:r>
              <w:rPr>
                <w:rFonts w:cs="Times New Roman"/>
                <w:bCs/>
              </w:rPr>
              <w:t xml:space="preserve">Иностранный язык </w:t>
            </w:r>
            <w:r>
              <w:t>(англ)</w:t>
            </w:r>
          </w:p>
        </w:tc>
        <w:tc>
          <w:tcPr>
            <w:tcW w:w="576" w:type="dxa"/>
          </w:tcPr>
          <w:p w:rsidR="00B566E0" w:rsidRDefault="00B566E0" w:rsidP="00B566E0">
            <w:pPr>
              <w:pStyle w:val="acxspmiddle"/>
              <w:spacing w:before="0" w:after="0"/>
              <w:jc w:val="center"/>
              <w:rPr>
                <w:rFonts w:cs="Times New Roman"/>
                <w:bCs/>
              </w:rPr>
            </w:pPr>
            <w:r>
              <w:rPr>
                <w:rFonts w:cs="Times New Roman"/>
                <w:bCs/>
              </w:rPr>
              <w:t>-</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576" w:type="dxa"/>
          </w:tcPr>
          <w:p w:rsidR="00B566E0" w:rsidRDefault="00B566E0" w:rsidP="00B566E0">
            <w:pPr>
              <w:pStyle w:val="acxspmiddle"/>
              <w:spacing w:before="0" w:after="0"/>
              <w:jc w:val="center"/>
              <w:rPr>
                <w:rFonts w:cs="Times New Roman"/>
                <w:bCs/>
              </w:rPr>
            </w:pPr>
            <w:r>
              <w:rPr>
                <w:rFonts w:cs="Times New Roman"/>
                <w:bCs/>
              </w:rPr>
              <w:t>2</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819" w:type="dxa"/>
          </w:tcPr>
          <w:p w:rsidR="00B566E0" w:rsidRDefault="00B566E0" w:rsidP="00B566E0">
            <w:pPr>
              <w:pStyle w:val="acxspmiddle"/>
              <w:spacing w:before="0" w:after="0"/>
              <w:jc w:val="center"/>
              <w:rPr>
                <w:rFonts w:cs="Times New Roman"/>
                <w:bCs/>
              </w:rPr>
            </w:pPr>
            <w:r>
              <w:rPr>
                <w:rFonts w:cs="Times New Roman"/>
                <w:bCs/>
              </w:rPr>
              <w:t>6</w:t>
            </w:r>
          </w:p>
        </w:tc>
        <w:tc>
          <w:tcPr>
            <w:tcW w:w="902" w:type="dxa"/>
          </w:tcPr>
          <w:p w:rsidR="00B566E0" w:rsidRDefault="00B566E0" w:rsidP="00B566E0">
            <w:pPr>
              <w:pStyle w:val="acxspmiddle"/>
              <w:spacing w:before="0" w:after="0"/>
              <w:jc w:val="center"/>
              <w:rPr>
                <w:rFonts w:cs="Times New Roman"/>
                <w:bCs/>
              </w:rPr>
            </w:pPr>
            <w:r>
              <w:rPr>
                <w:rFonts w:cs="Times New Roman"/>
                <w:bCs/>
              </w:rPr>
              <w:t>-</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Математика и информатика</w:t>
            </w:r>
          </w:p>
        </w:tc>
        <w:tc>
          <w:tcPr>
            <w:tcW w:w="2084" w:type="dxa"/>
          </w:tcPr>
          <w:p w:rsidR="00B566E0" w:rsidRDefault="00B566E0" w:rsidP="00B566E0">
            <w:pPr>
              <w:pStyle w:val="acxspmiddle"/>
              <w:spacing w:before="0" w:after="0"/>
              <w:rPr>
                <w:rFonts w:cs="Times New Roman"/>
                <w:bCs/>
              </w:rPr>
            </w:pPr>
            <w:r>
              <w:rPr>
                <w:rFonts w:cs="Times New Roman"/>
                <w:bCs/>
              </w:rPr>
              <w:t>Математика</w:t>
            </w:r>
          </w:p>
        </w:tc>
        <w:tc>
          <w:tcPr>
            <w:tcW w:w="576" w:type="dxa"/>
          </w:tcPr>
          <w:p w:rsidR="00B566E0" w:rsidRDefault="00B566E0" w:rsidP="00B566E0">
            <w:pPr>
              <w:pStyle w:val="acxspmiddle"/>
              <w:spacing w:before="0" w:after="0"/>
              <w:jc w:val="center"/>
              <w:rPr>
                <w:rFonts w:cs="Times New Roman"/>
                <w:bCs/>
              </w:rPr>
            </w:pPr>
            <w:r>
              <w:rPr>
                <w:rFonts w:cs="Times New Roman"/>
                <w:bCs/>
              </w:rPr>
              <w:t>4</w:t>
            </w:r>
          </w:p>
        </w:tc>
        <w:tc>
          <w:tcPr>
            <w:tcW w:w="577" w:type="dxa"/>
          </w:tcPr>
          <w:p w:rsidR="00B566E0" w:rsidRDefault="00B566E0" w:rsidP="00B566E0">
            <w:pPr>
              <w:pStyle w:val="acxspmiddle"/>
              <w:spacing w:before="0" w:after="0"/>
              <w:jc w:val="center"/>
              <w:rPr>
                <w:rFonts w:cs="Times New Roman"/>
                <w:bCs/>
              </w:rPr>
            </w:pPr>
            <w:r>
              <w:rPr>
                <w:rFonts w:cs="Times New Roman"/>
                <w:bCs/>
              </w:rPr>
              <w:t>4</w:t>
            </w:r>
          </w:p>
        </w:tc>
        <w:tc>
          <w:tcPr>
            <w:tcW w:w="576" w:type="dxa"/>
          </w:tcPr>
          <w:p w:rsidR="00B566E0" w:rsidRDefault="00B566E0" w:rsidP="00B566E0">
            <w:pPr>
              <w:pStyle w:val="acxspmiddle"/>
              <w:spacing w:before="0" w:after="0"/>
              <w:jc w:val="center"/>
              <w:rPr>
                <w:rFonts w:cs="Times New Roman"/>
                <w:bCs/>
              </w:rPr>
            </w:pPr>
            <w:r>
              <w:rPr>
                <w:rFonts w:cs="Times New Roman"/>
                <w:bCs/>
              </w:rPr>
              <w:t>4</w:t>
            </w:r>
          </w:p>
        </w:tc>
        <w:tc>
          <w:tcPr>
            <w:tcW w:w="577" w:type="dxa"/>
          </w:tcPr>
          <w:p w:rsidR="00B566E0" w:rsidRDefault="00B566E0" w:rsidP="00B566E0">
            <w:pPr>
              <w:pStyle w:val="acxspmiddle"/>
              <w:spacing w:before="0" w:after="0"/>
              <w:jc w:val="center"/>
              <w:rPr>
                <w:rFonts w:cs="Times New Roman"/>
                <w:bCs/>
              </w:rPr>
            </w:pPr>
            <w:r>
              <w:rPr>
                <w:rFonts w:cs="Times New Roman"/>
                <w:bCs/>
              </w:rPr>
              <w:t>4</w:t>
            </w:r>
          </w:p>
        </w:tc>
        <w:tc>
          <w:tcPr>
            <w:tcW w:w="819" w:type="dxa"/>
          </w:tcPr>
          <w:p w:rsidR="00B566E0" w:rsidRDefault="00B566E0" w:rsidP="00B566E0">
            <w:pPr>
              <w:pStyle w:val="acxspmiddle"/>
              <w:spacing w:before="0" w:after="0"/>
              <w:jc w:val="center"/>
              <w:rPr>
                <w:rFonts w:cs="Times New Roman"/>
                <w:bCs/>
              </w:rPr>
            </w:pPr>
            <w:r>
              <w:rPr>
                <w:rFonts w:cs="Times New Roman"/>
                <w:bCs/>
              </w:rPr>
              <w:t>16</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Обществознание и естествознание (окружающий мир)</w:t>
            </w:r>
          </w:p>
        </w:tc>
        <w:tc>
          <w:tcPr>
            <w:tcW w:w="2084" w:type="dxa"/>
          </w:tcPr>
          <w:p w:rsidR="00B566E0" w:rsidRDefault="00B566E0" w:rsidP="00B566E0">
            <w:pPr>
              <w:pStyle w:val="acxspmiddle"/>
              <w:spacing w:before="0" w:after="0"/>
              <w:rPr>
                <w:rFonts w:cs="Times New Roman"/>
                <w:bCs/>
              </w:rPr>
            </w:pPr>
            <w:r>
              <w:rPr>
                <w:rFonts w:cs="Times New Roman"/>
                <w:bCs/>
              </w:rPr>
              <w:t>Окружающий мир</w:t>
            </w:r>
          </w:p>
        </w:tc>
        <w:tc>
          <w:tcPr>
            <w:tcW w:w="576" w:type="dxa"/>
          </w:tcPr>
          <w:p w:rsidR="00B566E0" w:rsidRDefault="00B566E0" w:rsidP="00B566E0">
            <w:pPr>
              <w:pStyle w:val="acxspmiddle"/>
              <w:spacing w:before="0" w:after="0"/>
              <w:jc w:val="center"/>
              <w:rPr>
                <w:rFonts w:cs="Times New Roman"/>
                <w:bCs/>
              </w:rPr>
            </w:pPr>
            <w:r>
              <w:rPr>
                <w:rFonts w:cs="Times New Roman"/>
                <w:bCs/>
              </w:rPr>
              <w:t>2</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576" w:type="dxa"/>
          </w:tcPr>
          <w:p w:rsidR="00B566E0" w:rsidRDefault="00B566E0" w:rsidP="00B566E0">
            <w:pPr>
              <w:pStyle w:val="acxspmiddle"/>
              <w:spacing w:before="0" w:after="0"/>
              <w:jc w:val="center"/>
              <w:rPr>
                <w:rFonts w:cs="Times New Roman"/>
                <w:bCs/>
              </w:rPr>
            </w:pPr>
            <w:r>
              <w:rPr>
                <w:rFonts w:cs="Times New Roman"/>
                <w:bCs/>
              </w:rPr>
              <w:t>2</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819" w:type="dxa"/>
          </w:tcPr>
          <w:p w:rsidR="00B566E0" w:rsidRDefault="00B566E0" w:rsidP="00B566E0">
            <w:pPr>
              <w:pStyle w:val="acxspmiddle"/>
              <w:spacing w:before="0" w:after="0"/>
              <w:jc w:val="center"/>
              <w:rPr>
                <w:rFonts w:cs="Times New Roman"/>
                <w:bCs/>
              </w:rPr>
            </w:pPr>
            <w:r>
              <w:rPr>
                <w:rFonts w:cs="Times New Roman"/>
                <w:bCs/>
              </w:rPr>
              <w:t>8</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Основы религиозных культур и светской этики</w:t>
            </w:r>
          </w:p>
        </w:tc>
        <w:tc>
          <w:tcPr>
            <w:tcW w:w="2084" w:type="dxa"/>
          </w:tcPr>
          <w:p w:rsidR="00B566E0" w:rsidRDefault="00B566E0" w:rsidP="00B566E0">
            <w:pPr>
              <w:spacing w:after="0" w:line="240" w:lineRule="auto"/>
              <w:rPr>
                <w:rFonts w:ascii="Times New Roman" w:eastAsiaTheme="minorEastAsia" w:hAnsi="Times New Roman" w:cs="Times New Roman"/>
                <w:color w:val="C00000"/>
                <w:sz w:val="24"/>
                <w:szCs w:val="24"/>
                <w:lang w:eastAsia="ru-RU"/>
              </w:rPr>
            </w:pPr>
            <w:r>
              <w:rPr>
                <w:rFonts w:ascii="Times New Roman" w:hAnsi="Times New Roman" w:cs="Times New Roman"/>
                <w:bCs/>
              </w:rPr>
              <w:t>Основы религиозных культур и светской этики</w:t>
            </w:r>
          </w:p>
          <w:p w:rsidR="00B566E0" w:rsidRDefault="00B566E0" w:rsidP="00B566E0">
            <w:pPr>
              <w:pStyle w:val="acxspmiddle"/>
              <w:spacing w:before="0" w:after="0"/>
              <w:rPr>
                <w:rFonts w:cs="Times New Roman"/>
                <w:bCs/>
              </w:rPr>
            </w:pPr>
          </w:p>
        </w:tc>
        <w:tc>
          <w:tcPr>
            <w:tcW w:w="576" w:type="dxa"/>
          </w:tcPr>
          <w:p w:rsidR="00B566E0" w:rsidRDefault="00B566E0" w:rsidP="00B566E0">
            <w:pPr>
              <w:pStyle w:val="acxspmiddle"/>
              <w:spacing w:before="0" w:after="0"/>
              <w:jc w:val="center"/>
              <w:rPr>
                <w:rFonts w:cs="Times New Roman"/>
                <w:bCs/>
              </w:rPr>
            </w:pPr>
            <w:r>
              <w:rPr>
                <w:rFonts w:cs="Times New Roman"/>
                <w:bCs/>
              </w:rPr>
              <w:t>-</w:t>
            </w:r>
          </w:p>
        </w:tc>
        <w:tc>
          <w:tcPr>
            <w:tcW w:w="577" w:type="dxa"/>
          </w:tcPr>
          <w:p w:rsidR="00B566E0" w:rsidRDefault="00B566E0" w:rsidP="00B566E0">
            <w:pPr>
              <w:pStyle w:val="acxspmiddle"/>
              <w:spacing w:before="0" w:after="0"/>
              <w:jc w:val="center"/>
              <w:rPr>
                <w:rFonts w:cs="Times New Roman"/>
                <w:bCs/>
              </w:rPr>
            </w:pPr>
            <w:r>
              <w:rPr>
                <w:rFonts w:cs="Times New Roman"/>
                <w:bCs/>
              </w:rPr>
              <w:t>-</w:t>
            </w:r>
          </w:p>
        </w:tc>
        <w:tc>
          <w:tcPr>
            <w:tcW w:w="576" w:type="dxa"/>
          </w:tcPr>
          <w:p w:rsidR="00B566E0" w:rsidRDefault="00B566E0" w:rsidP="00B566E0">
            <w:pPr>
              <w:pStyle w:val="acxspmiddle"/>
              <w:spacing w:before="0" w:after="0"/>
              <w:jc w:val="center"/>
              <w:rPr>
                <w:rFonts w:cs="Times New Roman"/>
                <w:bCs/>
              </w:rPr>
            </w:pPr>
            <w:r>
              <w:rPr>
                <w:rFonts w:cs="Times New Roman"/>
                <w:bCs/>
              </w:rPr>
              <w:t>-</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819" w:type="dxa"/>
          </w:tcPr>
          <w:p w:rsidR="00B566E0" w:rsidRDefault="00B566E0" w:rsidP="00B566E0">
            <w:pPr>
              <w:pStyle w:val="acxspmiddle"/>
              <w:spacing w:before="0" w:after="0"/>
              <w:jc w:val="center"/>
              <w:rPr>
                <w:rFonts w:cs="Times New Roman"/>
                <w:bCs/>
              </w:rPr>
            </w:pPr>
            <w:r>
              <w:rPr>
                <w:rFonts w:cs="Times New Roman"/>
                <w:bCs/>
              </w:rPr>
              <w:t>1</w:t>
            </w:r>
          </w:p>
        </w:tc>
        <w:tc>
          <w:tcPr>
            <w:tcW w:w="902" w:type="dxa"/>
          </w:tcPr>
          <w:p w:rsidR="00B566E0" w:rsidRDefault="00B566E0" w:rsidP="00B566E0">
            <w:pPr>
              <w:pStyle w:val="acxspmiddle"/>
              <w:spacing w:before="0" w:after="0"/>
              <w:jc w:val="center"/>
              <w:rPr>
                <w:rFonts w:cs="Times New Roman"/>
                <w:bCs/>
              </w:rPr>
            </w:pPr>
            <w:r>
              <w:rPr>
                <w:rFonts w:cs="Times New Roman"/>
                <w:bCs/>
              </w:rPr>
              <w:t>-</w:t>
            </w:r>
          </w:p>
        </w:tc>
        <w:tc>
          <w:tcPr>
            <w:tcW w:w="843" w:type="dxa"/>
          </w:tcPr>
          <w:p w:rsidR="00B566E0" w:rsidRDefault="00B566E0" w:rsidP="00B566E0">
            <w:pPr>
              <w:pStyle w:val="acxspmiddle"/>
              <w:spacing w:before="0" w:after="0"/>
              <w:jc w:val="center"/>
              <w:rPr>
                <w:rFonts w:cs="Times New Roman"/>
                <w:bCs/>
              </w:rPr>
            </w:pPr>
          </w:p>
        </w:tc>
        <w:tc>
          <w:tcPr>
            <w:tcW w:w="970" w:type="dxa"/>
          </w:tcPr>
          <w:p w:rsidR="00B566E0" w:rsidRDefault="00B566E0" w:rsidP="00B566E0">
            <w:pPr>
              <w:pStyle w:val="acxspmiddle"/>
              <w:spacing w:before="0" w:after="0"/>
              <w:jc w:val="center"/>
              <w:rPr>
                <w:rFonts w:cs="Times New Roman"/>
                <w:bCs/>
              </w:rPr>
            </w:pPr>
          </w:p>
        </w:tc>
        <w:tc>
          <w:tcPr>
            <w:tcW w:w="800" w:type="dxa"/>
          </w:tcPr>
          <w:p w:rsidR="00B566E0" w:rsidRDefault="00B566E0" w:rsidP="00B566E0">
            <w:pPr>
              <w:pStyle w:val="acxspmiddle"/>
              <w:spacing w:before="0" w:after="0"/>
              <w:jc w:val="center"/>
              <w:rPr>
                <w:rFonts w:cs="Times New Roman"/>
                <w:bCs/>
              </w:rPr>
            </w:pPr>
            <w:r>
              <w:rPr>
                <w:rFonts w:cs="Times New Roman"/>
                <w:bCs/>
              </w:rPr>
              <w:t>зачет</w:t>
            </w:r>
          </w:p>
        </w:tc>
      </w:tr>
      <w:tr w:rsidR="00B566E0" w:rsidTr="00B566E0">
        <w:tc>
          <w:tcPr>
            <w:tcW w:w="2044" w:type="dxa"/>
            <w:vMerge w:val="restart"/>
          </w:tcPr>
          <w:p w:rsidR="00B566E0" w:rsidRDefault="00B566E0" w:rsidP="00B566E0">
            <w:pPr>
              <w:pStyle w:val="acxspmiddle"/>
              <w:spacing w:before="0" w:after="0"/>
              <w:rPr>
                <w:rFonts w:cs="Times New Roman"/>
                <w:b/>
                <w:bCs/>
              </w:rPr>
            </w:pPr>
            <w:r>
              <w:rPr>
                <w:rFonts w:cs="Times New Roman"/>
                <w:b/>
                <w:bCs/>
              </w:rPr>
              <w:t>Искусство</w:t>
            </w:r>
          </w:p>
        </w:tc>
        <w:tc>
          <w:tcPr>
            <w:tcW w:w="2084" w:type="dxa"/>
          </w:tcPr>
          <w:p w:rsidR="00B566E0" w:rsidRDefault="00B566E0" w:rsidP="00B566E0">
            <w:pPr>
              <w:pStyle w:val="acxspmiddle"/>
              <w:spacing w:before="0" w:after="0"/>
              <w:rPr>
                <w:rFonts w:cs="Times New Roman"/>
                <w:bCs/>
              </w:rPr>
            </w:pPr>
            <w:r>
              <w:rPr>
                <w:rFonts w:cs="Times New Roman"/>
                <w:bCs/>
              </w:rPr>
              <w:t>Музыка</w:t>
            </w:r>
          </w:p>
          <w:p w:rsidR="00B566E0" w:rsidRDefault="00B566E0" w:rsidP="00B566E0">
            <w:pPr>
              <w:pStyle w:val="acxspmiddle"/>
              <w:spacing w:before="0" w:after="0"/>
              <w:rPr>
                <w:rFonts w:cs="Times New Roman"/>
                <w:bCs/>
              </w:rPr>
            </w:pPr>
          </w:p>
        </w:tc>
        <w:tc>
          <w:tcPr>
            <w:tcW w:w="576" w:type="dxa"/>
          </w:tcPr>
          <w:p w:rsidR="00B566E0" w:rsidRDefault="00B566E0" w:rsidP="00B566E0">
            <w:pPr>
              <w:pStyle w:val="acxspmiddle"/>
              <w:spacing w:before="0" w:after="0"/>
              <w:jc w:val="center"/>
              <w:rPr>
                <w:rFonts w:cs="Times New Roman"/>
                <w:bCs/>
              </w:rPr>
            </w:pPr>
            <w:r>
              <w:rPr>
                <w:rFonts w:cs="Times New Roman"/>
                <w:bCs/>
              </w:rPr>
              <w:lastRenderedPageBreak/>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576" w:type="dxa"/>
          </w:tcPr>
          <w:p w:rsidR="00B566E0" w:rsidRDefault="00B566E0" w:rsidP="00B566E0">
            <w:pPr>
              <w:pStyle w:val="acxspmiddle"/>
              <w:spacing w:before="0" w:after="0"/>
              <w:jc w:val="center"/>
              <w:rPr>
                <w:rFonts w:cs="Times New Roman"/>
                <w:bCs/>
              </w:rPr>
            </w:pPr>
            <w:r>
              <w:rPr>
                <w:rFonts w:cs="Times New Roman"/>
                <w:bCs/>
              </w:rPr>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819" w:type="dxa"/>
          </w:tcPr>
          <w:p w:rsidR="00B566E0" w:rsidRDefault="00B566E0" w:rsidP="00B566E0">
            <w:pPr>
              <w:pStyle w:val="acxspmiddle"/>
              <w:spacing w:before="0" w:after="0"/>
              <w:jc w:val="center"/>
              <w:rPr>
                <w:rFonts w:cs="Times New Roman"/>
                <w:bCs/>
              </w:rPr>
            </w:pPr>
            <w:r>
              <w:rPr>
                <w:rFonts w:cs="Times New Roman"/>
                <w:bCs/>
              </w:rPr>
              <w:t>4</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vMerge/>
          </w:tcPr>
          <w:p w:rsidR="00B566E0" w:rsidRDefault="00B566E0" w:rsidP="00B566E0">
            <w:pPr>
              <w:pStyle w:val="acxspmiddle"/>
              <w:spacing w:before="0" w:after="0"/>
              <w:rPr>
                <w:rFonts w:cs="Times New Roman"/>
                <w:b/>
                <w:bCs/>
              </w:rPr>
            </w:pPr>
          </w:p>
        </w:tc>
        <w:tc>
          <w:tcPr>
            <w:tcW w:w="2084" w:type="dxa"/>
          </w:tcPr>
          <w:p w:rsidR="00B566E0" w:rsidRDefault="00B566E0" w:rsidP="00B566E0">
            <w:pPr>
              <w:pStyle w:val="acxspmiddle"/>
              <w:spacing w:before="0" w:after="0"/>
              <w:rPr>
                <w:rFonts w:cs="Times New Roman"/>
                <w:bCs/>
              </w:rPr>
            </w:pPr>
            <w:r>
              <w:rPr>
                <w:rFonts w:cs="Times New Roman"/>
                <w:bCs/>
              </w:rPr>
              <w:t>Изобразительное искусство</w:t>
            </w:r>
          </w:p>
        </w:tc>
        <w:tc>
          <w:tcPr>
            <w:tcW w:w="576" w:type="dxa"/>
          </w:tcPr>
          <w:p w:rsidR="00B566E0" w:rsidRDefault="00B566E0" w:rsidP="00B566E0">
            <w:pPr>
              <w:pStyle w:val="acxspmiddle"/>
              <w:spacing w:before="0" w:after="0"/>
              <w:jc w:val="center"/>
              <w:rPr>
                <w:rFonts w:cs="Times New Roman"/>
                <w:bCs/>
              </w:rPr>
            </w:pPr>
            <w:r>
              <w:rPr>
                <w:rFonts w:cs="Times New Roman"/>
                <w:bCs/>
              </w:rPr>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576" w:type="dxa"/>
          </w:tcPr>
          <w:p w:rsidR="00B566E0" w:rsidRDefault="00B566E0" w:rsidP="00B566E0">
            <w:pPr>
              <w:pStyle w:val="acxspmiddle"/>
              <w:spacing w:before="0" w:after="0"/>
              <w:jc w:val="center"/>
              <w:rPr>
                <w:rFonts w:cs="Times New Roman"/>
                <w:bCs/>
              </w:rPr>
            </w:pPr>
            <w:r>
              <w:rPr>
                <w:rFonts w:cs="Times New Roman"/>
                <w:bCs/>
              </w:rPr>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819" w:type="dxa"/>
          </w:tcPr>
          <w:p w:rsidR="00B566E0" w:rsidRDefault="00B566E0" w:rsidP="00B566E0">
            <w:pPr>
              <w:pStyle w:val="acxspmiddle"/>
              <w:spacing w:before="0" w:after="0"/>
              <w:jc w:val="center"/>
              <w:rPr>
                <w:rFonts w:cs="Times New Roman"/>
                <w:bCs/>
              </w:rPr>
            </w:pPr>
            <w:r>
              <w:rPr>
                <w:rFonts w:cs="Times New Roman"/>
                <w:bCs/>
              </w:rPr>
              <w:t>4</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Технология</w:t>
            </w:r>
          </w:p>
        </w:tc>
        <w:tc>
          <w:tcPr>
            <w:tcW w:w="2084" w:type="dxa"/>
          </w:tcPr>
          <w:p w:rsidR="00B566E0" w:rsidRDefault="00B566E0" w:rsidP="00B566E0">
            <w:pPr>
              <w:pStyle w:val="acxspmiddle"/>
              <w:spacing w:before="0" w:after="0"/>
              <w:rPr>
                <w:rFonts w:cs="Times New Roman"/>
                <w:bCs/>
              </w:rPr>
            </w:pPr>
            <w:r>
              <w:rPr>
                <w:rFonts w:cs="Times New Roman"/>
                <w:bCs/>
              </w:rPr>
              <w:t>Труд(Технология)</w:t>
            </w:r>
          </w:p>
          <w:p w:rsidR="00B566E0" w:rsidRDefault="00B566E0" w:rsidP="00B566E0">
            <w:pPr>
              <w:pStyle w:val="acxspmiddle"/>
              <w:spacing w:before="0" w:after="0"/>
              <w:rPr>
                <w:rFonts w:cs="Times New Roman"/>
                <w:bCs/>
              </w:rPr>
            </w:pPr>
          </w:p>
        </w:tc>
        <w:tc>
          <w:tcPr>
            <w:tcW w:w="576" w:type="dxa"/>
          </w:tcPr>
          <w:p w:rsidR="00B566E0" w:rsidRDefault="00B566E0" w:rsidP="00B566E0">
            <w:pPr>
              <w:pStyle w:val="acxspmiddle"/>
              <w:spacing w:before="0" w:after="0"/>
              <w:jc w:val="center"/>
              <w:rPr>
                <w:rFonts w:cs="Times New Roman"/>
                <w:bCs/>
              </w:rPr>
            </w:pPr>
            <w:r>
              <w:rPr>
                <w:rFonts w:cs="Times New Roman"/>
                <w:bCs/>
              </w:rPr>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576" w:type="dxa"/>
          </w:tcPr>
          <w:p w:rsidR="00B566E0" w:rsidRDefault="00B566E0" w:rsidP="00B566E0">
            <w:pPr>
              <w:pStyle w:val="acxspmiddle"/>
              <w:spacing w:before="0" w:after="0"/>
              <w:jc w:val="center"/>
              <w:rPr>
                <w:rFonts w:cs="Times New Roman"/>
                <w:bCs/>
              </w:rPr>
            </w:pPr>
            <w:r>
              <w:rPr>
                <w:rFonts w:cs="Times New Roman"/>
                <w:bCs/>
              </w:rPr>
              <w:t>1</w:t>
            </w:r>
          </w:p>
        </w:tc>
        <w:tc>
          <w:tcPr>
            <w:tcW w:w="577" w:type="dxa"/>
          </w:tcPr>
          <w:p w:rsidR="00B566E0" w:rsidRDefault="00B566E0" w:rsidP="00B566E0">
            <w:pPr>
              <w:pStyle w:val="acxspmiddle"/>
              <w:spacing w:before="0" w:after="0"/>
              <w:jc w:val="center"/>
              <w:rPr>
                <w:rFonts w:cs="Times New Roman"/>
                <w:bCs/>
              </w:rPr>
            </w:pPr>
            <w:r>
              <w:rPr>
                <w:rFonts w:cs="Times New Roman"/>
                <w:bCs/>
              </w:rPr>
              <w:t>1</w:t>
            </w:r>
          </w:p>
        </w:tc>
        <w:tc>
          <w:tcPr>
            <w:tcW w:w="819" w:type="dxa"/>
          </w:tcPr>
          <w:p w:rsidR="00B566E0" w:rsidRDefault="00B566E0" w:rsidP="00B566E0">
            <w:pPr>
              <w:pStyle w:val="acxspmiddle"/>
              <w:spacing w:before="0" w:after="0"/>
              <w:jc w:val="center"/>
              <w:rPr>
                <w:rFonts w:cs="Times New Roman"/>
                <w:bCs/>
              </w:rPr>
            </w:pPr>
            <w:r>
              <w:rPr>
                <w:rFonts w:cs="Times New Roman"/>
                <w:bCs/>
              </w:rPr>
              <w:t>4</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Физическая культура</w:t>
            </w:r>
          </w:p>
        </w:tc>
        <w:tc>
          <w:tcPr>
            <w:tcW w:w="2084" w:type="dxa"/>
          </w:tcPr>
          <w:p w:rsidR="00B566E0" w:rsidRDefault="00B566E0" w:rsidP="00B566E0">
            <w:pPr>
              <w:pStyle w:val="acxspmiddle"/>
              <w:spacing w:before="0" w:after="0"/>
              <w:rPr>
                <w:rFonts w:cs="Times New Roman"/>
                <w:bCs/>
              </w:rPr>
            </w:pPr>
            <w:r>
              <w:rPr>
                <w:rFonts w:cs="Times New Roman"/>
                <w:bCs/>
              </w:rPr>
              <w:t>Физическая культура</w:t>
            </w:r>
          </w:p>
        </w:tc>
        <w:tc>
          <w:tcPr>
            <w:tcW w:w="576" w:type="dxa"/>
          </w:tcPr>
          <w:p w:rsidR="00B566E0" w:rsidRDefault="00B566E0" w:rsidP="00B566E0">
            <w:pPr>
              <w:pStyle w:val="acxspmiddle"/>
              <w:spacing w:before="0" w:after="0"/>
              <w:jc w:val="center"/>
              <w:rPr>
                <w:rFonts w:cs="Times New Roman"/>
                <w:bCs/>
                <w:lang w:val="en-US"/>
              </w:rPr>
            </w:pPr>
            <w:r>
              <w:rPr>
                <w:rFonts w:cs="Times New Roman"/>
                <w:bCs/>
                <w:lang w:val="en-US"/>
              </w:rPr>
              <w:t>2</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576" w:type="dxa"/>
          </w:tcPr>
          <w:p w:rsidR="00B566E0" w:rsidRDefault="00B566E0" w:rsidP="00B566E0">
            <w:pPr>
              <w:pStyle w:val="acxspmiddle"/>
              <w:spacing w:before="0" w:after="0"/>
              <w:jc w:val="center"/>
              <w:rPr>
                <w:rFonts w:cs="Times New Roman"/>
                <w:bCs/>
              </w:rPr>
            </w:pPr>
            <w:r>
              <w:rPr>
                <w:rFonts w:cs="Times New Roman"/>
                <w:bCs/>
              </w:rPr>
              <w:t>2</w:t>
            </w:r>
          </w:p>
        </w:tc>
        <w:tc>
          <w:tcPr>
            <w:tcW w:w="577" w:type="dxa"/>
          </w:tcPr>
          <w:p w:rsidR="00B566E0" w:rsidRDefault="00B566E0" w:rsidP="00B566E0">
            <w:pPr>
              <w:pStyle w:val="acxspmiddle"/>
              <w:spacing w:before="0" w:after="0"/>
              <w:jc w:val="center"/>
              <w:rPr>
                <w:rFonts w:cs="Times New Roman"/>
                <w:bCs/>
              </w:rPr>
            </w:pPr>
            <w:r>
              <w:rPr>
                <w:rFonts w:cs="Times New Roman"/>
                <w:bCs/>
              </w:rPr>
              <w:t>2</w:t>
            </w:r>
          </w:p>
        </w:tc>
        <w:tc>
          <w:tcPr>
            <w:tcW w:w="819" w:type="dxa"/>
          </w:tcPr>
          <w:p w:rsidR="00B566E0" w:rsidRDefault="00B566E0" w:rsidP="00B566E0">
            <w:pPr>
              <w:pStyle w:val="acxspmiddle"/>
              <w:spacing w:before="0" w:after="0"/>
              <w:jc w:val="center"/>
              <w:rPr>
                <w:rFonts w:cs="Times New Roman"/>
                <w:bCs/>
                <w:lang w:val="en-US"/>
              </w:rPr>
            </w:pPr>
            <w:r>
              <w:rPr>
                <w:rFonts w:cs="Times New Roman"/>
                <w:bCs/>
              </w:rPr>
              <w:t>8</w:t>
            </w:r>
          </w:p>
        </w:tc>
        <w:tc>
          <w:tcPr>
            <w:tcW w:w="902" w:type="dxa"/>
          </w:tcPr>
          <w:p w:rsidR="00B566E0" w:rsidRDefault="00B566E0" w:rsidP="00B566E0">
            <w:pPr>
              <w:pStyle w:val="acxspmiddle"/>
              <w:spacing w:before="0" w:after="0"/>
              <w:jc w:val="center"/>
              <w:rPr>
                <w:rFonts w:cs="Times New Roman"/>
                <w:bCs/>
              </w:rPr>
            </w:pPr>
            <w:r>
              <w:rPr>
                <w:rFonts w:cs="Times New Roman"/>
                <w:bCs/>
              </w:rPr>
              <w:t>ОЛ</w:t>
            </w:r>
          </w:p>
        </w:tc>
        <w:tc>
          <w:tcPr>
            <w:tcW w:w="843" w:type="dxa"/>
          </w:tcPr>
          <w:p w:rsidR="00B566E0" w:rsidRDefault="00B566E0" w:rsidP="00B566E0">
            <w:pPr>
              <w:pStyle w:val="acxspmiddle"/>
              <w:spacing w:before="0" w:after="0"/>
              <w:jc w:val="center"/>
              <w:rPr>
                <w:rFonts w:cs="Times New Roman"/>
                <w:bCs/>
              </w:rPr>
            </w:pPr>
            <w:r>
              <w:rPr>
                <w:rFonts w:cs="Times New Roman"/>
                <w:bCs/>
              </w:rPr>
              <w:t>НСО</w:t>
            </w:r>
          </w:p>
        </w:tc>
        <w:tc>
          <w:tcPr>
            <w:tcW w:w="970" w:type="dxa"/>
          </w:tcPr>
          <w:p w:rsidR="00B566E0" w:rsidRDefault="00B566E0" w:rsidP="00B566E0">
            <w:pPr>
              <w:pStyle w:val="acxspmiddle"/>
              <w:spacing w:before="0" w:after="0"/>
              <w:jc w:val="center"/>
              <w:rPr>
                <w:rFonts w:cs="Times New Roman"/>
                <w:bCs/>
              </w:rPr>
            </w:pPr>
            <w:r>
              <w:rPr>
                <w:rFonts w:cs="Times New Roman"/>
                <w:bCs/>
              </w:rPr>
              <w:t>НСО</w:t>
            </w:r>
          </w:p>
        </w:tc>
        <w:tc>
          <w:tcPr>
            <w:tcW w:w="800"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4128" w:type="dxa"/>
            <w:gridSpan w:val="2"/>
          </w:tcPr>
          <w:p w:rsidR="00B566E0" w:rsidRDefault="00B566E0" w:rsidP="00B566E0">
            <w:pPr>
              <w:pStyle w:val="acxspmiddle"/>
              <w:spacing w:before="0" w:after="0"/>
              <w:rPr>
                <w:rFonts w:cs="Times New Roman"/>
                <w:b/>
                <w:bCs/>
              </w:rPr>
            </w:pPr>
            <w:r>
              <w:rPr>
                <w:rFonts w:cs="Times New Roman"/>
                <w:b/>
                <w:bCs/>
              </w:rPr>
              <w:t>Итого</w:t>
            </w:r>
          </w:p>
          <w:p w:rsidR="00B566E0" w:rsidRDefault="00B566E0" w:rsidP="00B566E0">
            <w:pPr>
              <w:pStyle w:val="acxspmiddle"/>
              <w:spacing w:before="0" w:after="0"/>
              <w:rPr>
                <w:rFonts w:cs="Times New Roman"/>
                <w:b/>
                <w:bCs/>
              </w:rPr>
            </w:pPr>
          </w:p>
        </w:tc>
        <w:tc>
          <w:tcPr>
            <w:tcW w:w="576" w:type="dxa"/>
          </w:tcPr>
          <w:p w:rsidR="00B566E0" w:rsidRDefault="00B566E0" w:rsidP="00B566E0">
            <w:pPr>
              <w:pStyle w:val="acxspmiddle"/>
              <w:spacing w:before="0" w:after="0"/>
              <w:jc w:val="center"/>
              <w:rPr>
                <w:rFonts w:cs="Times New Roman"/>
                <w:bCs/>
              </w:rPr>
            </w:pPr>
            <w:r>
              <w:rPr>
                <w:rFonts w:cs="Times New Roman"/>
                <w:bCs/>
              </w:rPr>
              <w:t>20</w:t>
            </w:r>
          </w:p>
        </w:tc>
        <w:tc>
          <w:tcPr>
            <w:tcW w:w="577" w:type="dxa"/>
          </w:tcPr>
          <w:p w:rsidR="00B566E0" w:rsidRDefault="00B566E0" w:rsidP="00B566E0">
            <w:pPr>
              <w:pStyle w:val="acxspmiddle"/>
              <w:spacing w:before="0" w:after="0"/>
              <w:jc w:val="center"/>
              <w:rPr>
                <w:rFonts w:cs="Times New Roman"/>
                <w:bCs/>
              </w:rPr>
            </w:pPr>
            <w:r>
              <w:rPr>
                <w:rFonts w:cs="Times New Roman"/>
                <w:bCs/>
              </w:rPr>
              <w:t>22</w:t>
            </w:r>
          </w:p>
        </w:tc>
        <w:tc>
          <w:tcPr>
            <w:tcW w:w="576" w:type="dxa"/>
          </w:tcPr>
          <w:p w:rsidR="00B566E0" w:rsidRDefault="00B566E0" w:rsidP="00B566E0">
            <w:pPr>
              <w:pStyle w:val="acxspmiddle"/>
              <w:spacing w:before="0" w:after="0"/>
              <w:jc w:val="center"/>
              <w:rPr>
                <w:rFonts w:cs="Times New Roman"/>
                <w:bCs/>
              </w:rPr>
            </w:pPr>
            <w:r>
              <w:rPr>
                <w:rFonts w:cs="Times New Roman"/>
                <w:bCs/>
              </w:rPr>
              <w:t>22</w:t>
            </w:r>
          </w:p>
        </w:tc>
        <w:tc>
          <w:tcPr>
            <w:tcW w:w="577" w:type="dxa"/>
          </w:tcPr>
          <w:p w:rsidR="00B566E0" w:rsidRDefault="00B566E0" w:rsidP="00B566E0">
            <w:pPr>
              <w:pStyle w:val="acxspmiddle"/>
              <w:spacing w:before="0" w:after="0"/>
              <w:jc w:val="center"/>
              <w:rPr>
                <w:rFonts w:cs="Times New Roman"/>
                <w:bCs/>
              </w:rPr>
            </w:pPr>
            <w:r>
              <w:rPr>
                <w:rFonts w:cs="Times New Roman"/>
                <w:bCs/>
              </w:rPr>
              <w:t>23</w:t>
            </w:r>
          </w:p>
        </w:tc>
        <w:tc>
          <w:tcPr>
            <w:tcW w:w="819" w:type="dxa"/>
          </w:tcPr>
          <w:p w:rsidR="00B566E0" w:rsidRDefault="00B566E0" w:rsidP="00B566E0">
            <w:pPr>
              <w:pStyle w:val="acxspmiddle"/>
              <w:spacing w:before="0" w:after="0"/>
              <w:jc w:val="center"/>
              <w:rPr>
                <w:rFonts w:cs="Times New Roman"/>
                <w:bCs/>
              </w:rPr>
            </w:pPr>
            <w:r>
              <w:rPr>
                <w:rFonts w:cs="Times New Roman"/>
                <w:bCs/>
              </w:rPr>
              <w:t>87</w:t>
            </w:r>
          </w:p>
        </w:tc>
        <w:tc>
          <w:tcPr>
            <w:tcW w:w="902" w:type="dxa"/>
          </w:tcPr>
          <w:p w:rsidR="00B566E0" w:rsidRDefault="00B566E0" w:rsidP="00B566E0">
            <w:pPr>
              <w:pStyle w:val="acxspmiddle"/>
              <w:spacing w:before="0" w:after="0"/>
              <w:jc w:val="center"/>
              <w:rPr>
                <w:rFonts w:cs="Times New Roman"/>
                <w:bCs/>
              </w:rPr>
            </w:pPr>
          </w:p>
        </w:tc>
        <w:tc>
          <w:tcPr>
            <w:tcW w:w="843" w:type="dxa"/>
          </w:tcPr>
          <w:p w:rsidR="00B566E0" w:rsidRDefault="00B566E0" w:rsidP="00B566E0">
            <w:pPr>
              <w:pStyle w:val="acxspmiddle"/>
              <w:spacing w:before="0" w:after="0"/>
              <w:jc w:val="center"/>
              <w:rPr>
                <w:rFonts w:cs="Times New Roman"/>
                <w:bCs/>
              </w:rPr>
            </w:pPr>
          </w:p>
        </w:tc>
        <w:tc>
          <w:tcPr>
            <w:tcW w:w="970" w:type="dxa"/>
          </w:tcPr>
          <w:p w:rsidR="00B566E0" w:rsidRDefault="00B566E0" w:rsidP="00B566E0">
            <w:pPr>
              <w:pStyle w:val="acxspmiddle"/>
              <w:spacing w:before="0" w:after="0"/>
              <w:jc w:val="center"/>
              <w:rPr>
                <w:rFonts w:cs="Times New Roman"/>
                <w:bCs/>
              </w:rPr>
            </w:pPr>
          </w:p>
        </w:tc>
        <w:tc>
          <w:tcPr>
            <w:tcW w:w="800" w:type="dxa"/>
          </w:tcPr>
          <w:p w:rsidR="00B566E0" w:rsidRDefault="00B566E0" w:rsidP="00B566E0">
            <w:pPr>
              <w:pStyle w:val="acxspmiddle"/>
              <w:spacing w:before="0" w:after="0"/>
              <w:jc w:val="center"/>
              <w:rPr>
                <w:rFonts w:cs="Times New Roman"/>
                <w:bCs/>
              </w:rPr>
            </w:pPr>
          </w:p>
        </w:tc>
      </w:tr>
      <w:tr w:rsidR="00B566E0" w:rsidTr="00B566E0">
        <w:tc>
          <w:tcPr>
            <w:tcW w:w="4128" w:type="dxa"/>
            <w:gridSpan w:val="2"/>
          </w:tcPr>
          <w:p w:rsidR="00B566E0" w:rsidRDefault="00B566E0" w:rsidP="00B566E0">
            <w:pPr>
              <w:pStyle w:val="acxspmiddle"/>
              <w:spacing w:before="0" w:after="0"/>
              <w:rPr>
                <w:rFonts w:cs="Times New Roman"/>
                <w:b/>
                <w:bCs/>
                <w:i/>
              </w:rPr>
            </w:pPr>
            <w:r>
              <w:rPr>
                <w:rFonts w:cs="Times New Roman"/>
                <w:b/>
                <w:bCs/>
                <w:i/>
              </w:rPr>
              <w:t>Часть, формируемая участниками образовательных отношений</w:t>
            </w:r>
          </w:p>
        </w:tc>
        <w:tc>
          <w:tcPr>
            <w:tcW w:w="576" w:type="dxa"/>
          </w:tcPr>
          <w:p w:rsidR="00B566E0" w:rsidRDefault="00B566E0" w:rsidP="00B566E0">
            <w:pPr>
              <w:pStyle w:val="acxspmiddle"/>
              <w:spacing w:before="0" w:after="0"/>
              <w:jc w:val="center"/>
              <w:rPr>
                <w:rFonts w:cs="Times New Roman"/>
                <w:bCs/>
              </w:rPr>
            </w:pPr>
          </w:p>
        </w:tc>
        <w:tc>
          <w:tcPr>
            <w:tcW w:w="577" w:type="dxa"/>
          </w:tcPr>
          <w:p w:rsidR="00B566E0" w:rsidRDefault="00B566E0" w:rsidP="00B566E0">
            <w:pPr>
              <w:pStyle w:val="acxspmiddle"/>
              <w:spacing w:before="0" w:after="0"/>
              <w:rPr>
                <w:rFonts w:cs="Times New Roman"/>
                <w:bCs/>
              </w:rPr>
            </w:pPr>
          </w:p>
        </w:tc>
        <w:tc>
          <w:tcPr>
            <w:tcW w:w="576" w:type="dxa"/>
          </w:tcPr>
          <w:p w:rsidR="00B566E0" w:rsidRDefault="00B566E0" w:rsidP="00B566E0">
            <w:pPr>
              <w:pStyle w:val="acxspmiddle"/>
              <w:spacing w:before="0" w:after="0"/>
              <w:jc w:val="center"/>
              <w:rPr>
                <w:rFonts w:cs="Times New Roman"/>
                <w:bCs/>
              </w:rPr>
            </w:pPr>
          </w:p>
        </w:tc>
        <w:tc>
          <w:tcPr>
            <w:tcW w:w="577" w:type="dxa"/>
          </w:tcPr>
          <w:p w:rsidR="00B566E0" w:rsidRDefault="00B566E0" w:rsidP="00B566E0">
            <w:pPr>
              <w:pStyle w:val="acxspmiddle"/>
              <w:spacing w:before="0" w:after="0"/>
              <w:jc w:val="center"/>
              <w:rPr>
                <w:rFonts w:cs="Times New Roman"/>
                <w:bCs/>
              </w:rPr>
            </w:pPr>
          </w:p>
        </w:tc>
        <w:tc>
          <w:tcPr>
            <w:tcW w:w="819" w:type="dxa"/>
          </w:tcPr>
          <w:p w:rsidR="00B566E0" w:rsidRDefault="00B566E0" w:rsidP="00B566E0">
            <w:pPr>
              <w:pStyle w:val="acxspmiddle"/>
              <w:spacing w:before="0" w:after="0"/>
              <w:jc w:val="center"/>
              <w:rPr>
                <w:rFonts w:cs="Times New Roman"/>
                <w:bCs/>
              </w:rPr>
            </w:pPr>
          </w:p>
        </w:tc>
        <w:tc>
          <w:tcPr>
            <w:tcW w:w="902" w:type="dxa"/>
          </w:tcPr>
          <w:p w:rsidR="00B566E0" w:rsidRDefault="00B566E0" w:rsidP="00B566E0">
            <w:pPr>
              <w:pStyle w:val="acxspmiddle"/>
              <w:spacing w:before="0" w:after="0"/>
              <w:jc w:val="center"/>
              <w:rPr>
                <w:rFonts w:cs="Times New Roman"/>
                <w:bCs/>
              </w:rPr>
            </w:pPr>
          </w:p>
        </w:tc>
        <w:tc>
          <w:tcPr>
            <w:tcW w:w="843" w:type="dxa"/>
          </w:tcPr>
          <w:p w:rsidR="00B566E0" w:rsidRDefault="00B566E0" w:rsidP="00B566E0">
            <w:pPr>
              <w:pStyle w:val="acxspmiddle"/>
              <w:spacing w:before="0" w:after="0"/>
              <w:jc w:val="center"/>
              <w:rPr>
                <w:rFonts w:cs="Times New Roman"/>
                <w:bCs/>
              </w:rPr>
            </w:pPr>
          </w:p>
        </w:tc>
        <w:tc>
          <w:tcPr>
            <w:tcW w:w="970" w:type="dxa"/>
          </w:tcPr>
          <w:p w:rsidR="00B566E0" w:rsidRDefault="00B566E0" w:rsidP="00B566E0">
            <w:pPr>
              <w:pStyle w:val="acxspmiddle"/>
              <w:spacing w:before="0" w:after="0"/>
              <w:jc w:val="center"/>
              <w:rPr>
                <w:rFonts w:cs="Times New Roman"/>
                <w:bCs/>
              </w:rPr>
            </w:pPr>
          </w:p>
        </w:tc>
        <w:tc>
          <w:tcPr>
            <w:tcW w:w="800" w:type="dxa"/>
          </w:tcPr>
          <w:p w:rsidR="00B566E0" w:rsidRDefault="00B566E0" w:rsidP="00B566E0">
            <w:pPr>
              <w:pStyle w:val="acxspmiddle"/>
              <w:spacing w:before="0" w:after="0"/>
              <w:jc w:val="center"/>
              <w:rPr>
                <w:rFonts w:cs="Times New Roman"/>
                <w:bCs/>
              </w:rPr>
            </w:pPr>
          </w:p>
        </w:tc>
      </w:tr>
      <w:tr w:rsidR="00B566E0" w:rsidTr="00B566E0">
        <w:tc>
          <w:tcPr>
            <w:tcW w:w="4128" w:type="dxa"/>
            <w:gridSpan w:val="2"/>
            <w:tcBorders>
              <w:top w:val="nil"/>
            </w:tcBorders>
          </w:tcPr>
          <w:p w:rsidR="00B566E0" w:rsidRDefault="00B566E0" w:rsidP="00B566E0">
            <w:pPr>
              <w:pStyle w:val="acxspmiddle"/>
              <w:spacing w:before="0" w:after="0"/>
              <w:rPr>
                <w:rFonts w:cs="Times New Roman"/>
                <w:b/>
                <w:bCs/>
                <w:i/>
              </w:rPr>
            </w:pPr>
            <w:r>
              <w:t xml:space="preserve">Истоки </w:t>
            </w:r>
          </w:p>
        </w:tc>
        <w:tc>
          <w:tcPr>
            <w:tcW w:w="576" w:type="dxa"/>
            <w:tcBorders>
              <w:top w:val="nil"/>
            </w:tcBorders>
          </w:tcPr>
          <w:p w:rsidR="00B566E0" w:rsidRDefault="00B566E0" w:rsidP="00B566E0">
            <w:pPr>
              <w:pStyle w:val="acxspmiddle"/>
              <w:spacing w:before="0" w:after="0"/>
              <w:jc w:val="center"/>
              <w:rPr>
                <w:rFonts w:cs="Times New Roman"/>
                <w:bCs/>
              </w:rPr>
            </w:pPr>
            <w:r>
              <w:rPr>
                <w:rFonts w:cs="Times New Roman"/>
                <w:bCs/>
              </w:rPr>
              <w:t>1</w:t>
            </w:r>
          </w:p>
        </w:tc>
        <w:tc>
          <w:tcPr>
            <w:tcW w:w="577" w:type="dxa"/>
            <w:tcBorders>
              <w:top w:val="nil"/>
            </w:tcBorders>
          </w:tcPr>
          <w:p w:rsidR="00B566E0" w:rsidRDefault="00B566E0" w:rsidP="00B566E0">
            <w:pPr>
              <w:pStyle w:val="acxspmiddle"/>
              <w:spacing w:before="0" w:after="0"/>
              <w:rPr>
                <w:rFonts w:cs="Times New Roman"/>
                <w:bCs/>
              </w:rPr>
            </w:pPr>
            <w:r>
              <w:rPr>
                <w:rFonts w:cs="Times New Roman"/>
                <w:bCs/>
              </w:rPr>
              <w:t>1</w:t>
            </w:r>
          </w:p>
        </w:tc>
        <w:tc>
          <w:tcPr>
            <w:tcW w:w="576" w:type="dxa"/>
            <w:tcBorders>
              <w:top w:val="nil"/>
            </w:tcBorders>
          </w:tcPr>
          <w:p w:rsidR="00B566E0" w:rsidRDefault="00B566E0" w:rsidP="00B566E0">
            <w:pPr>
              <w:pStyle w:val="acxspmiddle"/>
              <w:spacing w:before="0" w:after="0"/>
              <w:jc w:val="center"/>
              <w:rPr>
                <w:rFonts w:cs="Times New Roman"/>
                <w:bCs/>
              </w:rPr>
            </w:pPr>
            <w:r>
              <w:rPr>
                <w:rFonts w:cs="Times New Roman"/>
                <w:bCs/>
              </w:rPr>
              <w:t>1</w:t>
            </w:r>
          </w:p>
        </w:tc>
        <w:tc>
          <w:tcPr>
            <w:tcW w:w="577" w:type="dxa"/>
            <w:tcBorders>
              <w:top w:val="nil"/>
            </w:tcBorders>
          </w:tcPr>
          <w:p w:rsidR="00B566E0" w:rsidRDefault="00B566E0" w:rsidP="00B566E0">
            <w:pPr>
              <w:pStyle w:val="acxspmiddle"/>
              <w:spacing w:before="0" w:after="0"/>
              <w:jc w:val="center"/>
              <w:rPr>
                <w:rFonts w:cs="Times New Roman"/>
                <w:bCs/>
              </w:rPr>
            </w:pPr>
          </w:p>
        </w:tc>
        <w:tc>
          <w:tcPr>
            <w:tcW w:w="819" w:type="dxa"/>
            <w:tcBorders>
              <w:top w:val="nil"/>
            </w:tcBorders>
          </w:tcPr>
          <w:p w:rsidR="00B566E0" w:rsidRDefault="00B566E0" w:rsidP="00B566E0">
            <w:pPr>
              <w:pStyle w:val="acxspmiddle"/>
              <w:spacing w:before="0" w:after="0"/>
              <w:jc w:val="center"/>
              <w:rPr>
                <w:rFonts w:cs="Times New Roman"/>
                <w:bCs/>
              </w:rPr>
            </w:pPr>
            <w:r>
              <w:rPr>
                <w:rFonts w:cs="Times New Roman"/>
                <w:bCs/>
              </w:rPr>
              <w:t>3</w:t>
            </w:r>
          </w:p>
        </w:tc>
        <w:tc>
          <w:tcPr>
            <w:tcW w:w="902" w:type="dxa"/>
            <w:tcBorders>
              <w:top w:val="nil"/>
            </w:tcBorders>
          </w:tcPr>
          <w:p w:rsidR="00B566E0" w:rsidRDefault="00B566E0" w:rsidP="00B566E0">
            <w:pPr>
              <w:pStyle w:val="acxspmiddle"/>
              <w:spacing w:before="0" w:after="0"/>
              <w:jc w:val="center"/>
              <w:rPr>
                <w:rFonts w:cs="Times New Roman"/>
                <w:bCs/>
              </w:rPr>
            </w:pPr>
            <w:r>
              <w:rPr>
                <w:rFonts w:cs="Times New Roman"/>
                <w:bCs/>
              </w:rPr>
              <w:t>ОЛ</w:t>
            </w:r>
          </w:p>
        </w:tc>
        <w:tc>
          <w:tcPr>
            <w:tcW w:w="843"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c>
          <w:tcPr>
            <w:tcW w:w="970"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c>
          <w:tcPr>
            <w:tcW w:w="800"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r>
      <w:tr w:rsidR="00B566E0" w:rsidTr="00B566E0">
        <w:tc>
          <w:tcPr>
            <w:tcW w:w="4128" w:type="dxa"/>
            <w:gridSpan w:val="2"/>
          </w:tcPr>
          <w:p w:rsidR="00B566E0" w:rsidRDefault="00B566E0" w:rsidP="00B566E0">
            <w:pPr>
              <w:pStyle w:val="afb"/>
              <w:spacing w:beforeAutospacing="0" w:after="0" w:afterAutospacing="0"/>
              <w:rPr>
                <w:rFonts w:ascii="Arial" w:hAnsi="Arial" w:cs="Arial"/>
                <w:b/>
              </w:rPr>
            </w:pPr>
            <w:r>
              <w:rPr>
                <w:rFonts w:eastAsia="Calibri"/>
                <w:b/>
                <w:kern w:val="2"/>
              </w:rPr>
              <w:t>Учебные недели</w:t>
            </w:r>
          </w:p>
        </w:tc>
        <w:tc>
          <w:tcPr>
            <w:tcW w:w="576" w:type="dxa"/>
          </w:tcPr>
          <w:p w:rsidR="00B566E0" w:rsidRDefault="00B566E0" w:rsidP="00B566E0">
            <w:pPr>
              <w:pStyle w:val="acxspmiddle"/>
              <w:spacing w:before="0" w:after="0"/>
              <w:jc w:val="center"/>
              <w:rPr>
                <w:rFonts w:cs="Times New Roman"/>
                <w:b/>
                <w:bCs/>
              </w:rPr>
            </w:pPr>
            <w:r>
              <w:rPr>
                <w:rFonts w:cs="Times New Roman"/>
                <w:b/>
                <w:bCs/>
              </w:rPr>
              <w:t>33</w:t>
            </w:r>
          </w:p>
        </w:tc>
        <w:tc>
          <w:tcPr>
            <w:tcW w:w="577" w:type="dxa"/>
          </w:tcPr>
          <w:p w:rsidR="00B566E0" w:rsidRDefault="00B566E0" w:rsidP="00B566E0">
            <w:pPr>
              <w:pStyle w:val="acxspmiddle"/>
              <w:spacing w:before="0" w:after="0"/>
              <w:jc w:val="center"/>
              <w:rPr>
                <w:rFonts w:cs="Times New Roman"/>
                <w:b/>
                <w:bCs/>
              </w:rPr>
            </w:pPr>
            <w:r>
              <w:rPr>
                <w:rFonts w:cs="Times New Roman"/>
                <w:b/>
                <w:bCs/>
              </w:rPr>
              <w:t>34</w:t>
            </w:r>
          </w:p>
        </w:tc>
        <w:tc>
          <w:tcPr>
            <w:tcW w:w="576" w:type="dxa"/>
          </w:tcPr>
          <w:p w:rsidR="00B566E0" w:rsidRDefault="00B566E0" w:rsidP="00B566E0">
            <w:pPr>
              <w:pStyle w:val="acxspmiddle"/>
              <w:spacing w:before="0" w:after="0"/>
              <w:jc w:val="center"/>
              <w:rPr>
                <w:rFonts w:cs="Times New Roman"/>
                <w:b/>
                <w:bCs/>
              </w:rPr>
            </w:pPr>
            <w:r>
              <w:rPr>
                <w:rFonts w:cs="Times New Roman"/>
                <w:b/>
                <w:bCs/>
              </w:rPr>
              <w:t>34</w:t>
            </w:r>
          </w:p>
        </w:tc>
        <w:tc>
          <w:tcPr>
            <w:tcW w:w="577" w:type="dxa"/>
          </w:tcPr>
          <w:p w:rsidR="00B566E0" w:rsidRDefault="00B566E0" w:rsidP="00B566E0">
            <w:pPr>
              <w:pStyle w:val="acxspmiddle"/>
              <w:spacing w:before="0" w:after="0"/>
              <w:jc w:val="center"/>
              <w:rPr>
                <w:rFonts w:cs="Times New Roman"/>
                <w:b/>
                <w:bCs/>
              </w:rPr>
            </w:pPr>
            <w:r>
              <w:rPr>
                <w:rFonts w:cs="Times New Roman"/>
                <w:b/>
                <w:bCs/>
              </w:rPr>
              <w:t>34</w:t>
            </w:r>
          </w:p>
        </w:tc>
        <w:tc>
          <w:tcPr>
            <w:tcW w:w="819" w:type="dxa"/>
          </w:tcPr>
          <w:p w:rsidR="00B566E0" w:rsidRDefault="00B566E0" w:rsidP="00B566E0">
            <w:pPr>
              <w:pStyle w:val="acxspmiddle"/>
              <w:spacing w:before="0" w:after="0"/>
              <w:jc w:val="center"/>
              <w:rPr>
                <w:rFonts w:cs="Times New Roman"/>
                <w:b/>
                <w:bCs/>
              </w:rPr>
            </w:pPr>
            <w:r>
              <w:rPr>
                <w:rFonts w:cs="Times New Roman"/>
                <w:b/>
                <w:bCs/>
              </w:rPr>
              <w:t>135</w:t>
            </w:r>
          </w:p>
        </w:tc>
        <w:tc>
          <w:tcPr>
            <w:tcW w:w="902" w:type="dxa"/>
          </w:tcPr>
          <w:p w:rsidR="00B566E0" w:rsidRDefault="00B566E0" w:rsidP="00B566E0">
            <w:pPr>
              <w:pStyle w:val="acxspmiddle"/>
              <w:spacing w:before="0" w:after="0"/>
              <w:jc w:val="center"/>
              <w:rPr>
                <w:rFonts w:cs="Times New Roman"/>
                <w:bCs/>
              </w:rPr>
            </w:pPr>
          </w:p>
        </w:tc>
        <w:tc>
          <w:tcPr>
            <w:tcW w:w="843" w:type="dxa"/>
          </w:tcPr>
          <w:p w:rsidR="00B566E0" w:rsidRDefault="00B566E0" w:rsidP="00B566E0">
            <w:pPr>
              <w:pStyle w:val="acxspmiddle"/>
              <w:spacing w:before="0" w:after="0"/>
              <w:jc w:val="center"/>
              <w:rPr>
                <w:rFonts w:cs="Times New Roman"/>
                <w:bCs/>
              </w:rPr>
            </w:pPr>
          </w:p>
        </w:tc>
        <w:tc>
          <w:tcPr>
            <w:tcW w:w="970" w:type="dxa"/>
          </w:tcPr>
          <w:p w:rsidR="00B566E0" w:rsidRDefault="00B566E0" w:rsidP="00B566E0">
            <w:pPr>
              <w:pStyle w:val="acxspmiddle"/>
              <w:spacing w:before="0" w:after="0"/>
              <w:jc w:val="center"/>
              <w:rPr>
                <w:rFonts w:cs="Times New Roman"/>
                <w:bCs/>
              </w:rPr>
            </w:pPr>
          </w:p>
        </w:tc>
        <w:tc>
          <w:tcPr>
            <w:tcW w:w="800" w:type="dxa"/>
          </w:tcPr>
          <w:p w:rsidR="00B566E0" w:rsidRDefault="00B566E0" w:rsidP="00B566E0">
            <w:pPr>
              <w:pStyle w:val="acxspmiddle"/>
              <w:spacing w:before="0" w:after="0"/>
              <w:jc w:val="center"/>
              <w:rPr>
                <w:rFonts w:cs="Times New Roman"/>
                <w:bCs/>
              </w:rPr>
            </w:pPr>
          </w:p>
        </w:tc>
      </w:tr>
      <w:tr w:rsidR="00B566E0" w:rsidTr="00B566E0">
        <w:tc>
          <w:tcPr>
            <w:tcW w:w="4128" w:type="dxa"/>
            <w:gridSpan w:val="2"/>
          </w:tcPr>
          <w:p w:rsidR="00B566E0" w:rsidRDefault="00B566E0" w:rsidP="00B566E0">
            <w:pPr>
              <w:pStyle w:val="afb"/>
              <w:spacing w:beforeAutospacing="0" w:after="0" w:afterAutospacing="0"/>
              <w:rPr>
                <w:rFonts w:ascii="Arial" w:hAnsi="Arial" w:cs="Arial"/>
                <w:b/>
              </w:rPr>
            </w:pPr>
            <w:r>
              <w:rPr>
                <w:rFonts w:eastAsia="Calibri"/>
                <w:b/>
                <w:kern w:val="2"/>
              </w:rPr>
              <w:t>Всего часов</w:t>
            </w:r>
          </w:p>
        </w:tc>
        <w:tc>
          <w:tcPr>
            <w:tcW w:w="576" w:type="dxa"/>
          </w:tcPr>
          <w:p w:rsidR="00B566E0" w:rsidRDefault="00B566E0" w:rsidP="00B566E0">
            <w:pPr>
              <w:pStyle w:val="acxspmiddle"/>
              <w:spacing w:before="0" w:after="0"/>
              <w:jc w:val="center"/>
              <w:rPr>
                <w:rFonts w:cs="Times New Roman"/>
                <w:b/>
                <w:bCs/>
              </w:rPr>
            </w:pPr>
            <w:r>
              <w:rPr>
                <w:rFonts w:cs="Times New Roman"/>
                <w:b/>
                <w:bCs/>
              </w:rPr>
              <w:t>693</w:t>
            </w:r>
          </w:p>
        </w:tc>
        <w:tc>
          <w:tcPr>
            <w:tcW w:w="577" w:type="dxa"/>
          </w:tcPr>
          <w:p w:rsidR="00B566E0" w:rsidRDefault="00B566E0" w:rsidP="00B566E0">
            <w:pPr>
              <w:pStyle w:val="acxspmiddle"/>
              <w:spacing w:before="0" w:after="0"/>
              <w:jc w:val="center"/>
              <w:rPr>
                <w:rFonts w:cs="Times New Roman"/>
                <w:b/>
                <w:bCs/>
              </w:rPr>
            </w:pPr>
            <w:r>
              <w:rPr>
                <w:rFonts w:cs="Times New Roman"/>
                <w:b/>
                <w:bCs/>
              </w:rPr>
              <w:t>782</w:t>
            </w:r>
          </w:p>
        </w:tc>
        <w:tc>
          <w:tcPr>
            <w:tcW w:w="576" w:type="dxa"/>
          </w:tcPr>
          <w:p w:rsidR="00B566E0" w:rsidRDefault="00B566E0" w:rsidP="00B566E0">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577" w:type="dxa"/>
          </w:tcPr>
          <w:p w:rsidR="00B566E0" w:rsidRDefault="00B566E0" w:rsidP="00B566E0">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819" w:type="dxa"/>
          </w:tcPr>
          <w:p w:rsidR="00B566E0" w:rsidRDefault="00B566E0" w:rsidP="00B566E0">
            <w:pPr>
              <w:pStyle w:val="acxspmiddle"/>
              <w:spacing w:before="0" w:after="0"/>
              <w:rPr>
                <w:rFonts w:cs="Times New Roman"/>
                <w:b/>
                <w:bCs/>
              </w:rPr>
            </w:pPr>
            <w:r>
              <w:rPr>
                <w:rFonts w:eastAsia="Times New Roman" w:cs="Times New Roman"/>
                <w:b/>
              </w:rPr>
              <w:t>3039</w:t>
            </w:r>
          </w:p>
        </w:tc>
        <w:tc>
          <w:tcPr>
            <w:tcW w:w="902" w:type="dxa"/>
          </w:tcPr>
          <w:p w:rsidR="00B566E0" w:rsidRDefault="00B566E0" w:rsidP="00B566E0">
            <w:pPr>
              <w:pStyle w:val="acxspmiddle"/>
              <w:spacing w:before="0" w:after="0"/>
              <w:jc w:val="center"/>
              <w:rPr>
                <w:rFonts w:cs="Times New Roman"/>
                <w:bCs/>
              </w:rPr>
            </w:pPr>
          </w:p>
        </w:tc>
        <w:tc>
          <w:tcPr>
            <w:tcW w:w="843" w:type="dxa"/>
          </w:tcPr>
          <w:p w:rsidR="00B566E0" w:rsidRDefault="00B566E0" w:rsidP="00B566E0">
            <w:pPr>
              <w:pStyle w:val="acxspmiddle"/>
              <w:spacing w:before="0" w:after="0"/>
              <w:jc w:val="center"/>
              <w:rPr>
                <w:rFonts w:cs="Times New Roman"/>
                <w:bCs/>
              </w:rPr>
            </w:pPr>
          </w:p>
        </w:tc>
        <w:tc>
          <w:tcPr>
            <w:tcW w:w="970" w:type="dxa"/>
          </w:tcPr>
          <w:p w:rsidR="00B566E0" w:rsidRDefault="00B566E0" w:rsidP="00B566E0">
            <w:pPr>
              <w:pStyle w:val="acxspmiddle"/>
              <w:spacing w:before="0" w:after="0"/>
              <w:jc w:val="center"/>
              <w:rPr>
                <w:rFonts w:cs="Times New Roman"/>
                <w:bCs/>
              </w:rPr>
            </w:pPr>
          </w:p>
        </w:tc>
        <w:tc>
          <w:tcPr>
            <w:tcW w:w="800" w:type="dxa"/>
          </w:tcPr>
          <w:p w:rsidR="00B566E0" w:rsidRDefault="00B566E0" w:rsidP="00B566E0">
            <w:pPr>
              <w:pStyle w:val="acxspmiddle"/>
              <w:spacing w:before="0" w:after="0"/>
              <w:jc w:val="center"/>
              <w:rPr>
                <w:rFonts w:cs="Times New Roman"/>
                <w:bCs/>
              </w:rPr>
            </w:pPr>
          </w:p>
        </w:tc>
      </w:tr>
      <w:tr w:rsidR="00B566E0" w:rsidTr="00B566E0">
        <w:tc>
          <w:tcPr>
            <w:tcW w:w="4128" w:type="dxa"/>
            <w:gridSpan w:val="2"/>
            <w:tcBorders>
              <w:top w:val="nil"/>
            </w:tcBorders>
          </w:tcPr>
          <w:p w:rsidR="00B566E0" w:rsidRDefault="00B566E0" w:rsidP="00B566E0">
            <w:pPr>
              <w:pStyle w:val="acxspmiddle"/>
              <w:spacing w:before="0" w:after="0"/>
              <w:rPr>
                <w:rFonts w:cs="Times New Roman"/>
                <w:b/>
                <w:bCs/>
              </w:rPr>
            </w:pPr>
            <w:r>
              <w:rPr>
                <w:rFonts w:cs="Times New Roman"/>
                <w:b/>
                <w:bCs/>
              </w:rPr>
              <w:t>Максимально допустимая недельная нагрузка</w:t>
            </w:r>
          </w:p>
        </w:tc>
        <w:tc>
          <w:tcPr>
            <w:tcW w:w="576" w:type="dxa"/>
            <w:tcBorders>
              <w:top w:val="nil"/>
            </w:tcBorders>
          </w:tcPr>
          <w:p w:rsidR="00B566E0" w:rsidRDefault="00B566E0" w:rsidP="00B566E0">
            <w:pPr>
              <w:pStyle w:val="acxspmiddle"/>
              <w:spacing w:before="0" w:after="0"/>
              <w:jc w:val="center"/>
              <w:rPr>
                <w:rFonts w:cs="Times New Roman"/>
                <w:bCs/>
              </w:rPr>
            </w:pPr>
            <w:r>
              <w:rPr>
                <w:rFonts w:cs="Times New Roman"/>
                <w:bCs/>
              </w:rPr>
              <w:t>21</w:t>
            </w:r>
          </w:p>
        </w:tc>
        <w:tc>
          <w:tcPr>
            <w:tcW w:w="577" w:type="dxa"/>
            <w:tcBorders>
              <w:top w:val="nil"/>
            </w:tcBorders>
          </w:tcPr>
          <w:p w:rsidR="00B566E0" w:rsidRDefault="00B566E0" w:rsidP="00B566E0">
            <w:pPr>
              <w:pStyle w:val="acxspmiddle"/>
              <w:spacing w:before="0" w:after="0"/>
              <w:jc w:val="center"/>
              <w:rPr>
                <w:rFonts w:cs="Times New Roman"/>
                <w:bCs/>
              </w:rPr>
            </w:pPr>
            <w:r>
              <w:rPr>
                <w:rFonts w:cs="Times New Roman"/>
                <w:bCs/>
              </w:rPr>
              <w:t>23</w:t>
            </w:r>
          </w:p>
        </w:tc>
        <w:tc>
          <w:tcPr>
            <w:tcW w:w="576" w:type="dxa"/>
            <w:tcBorders>
              <w:top w:val="nil"/>
            </w:tcBorders>
          </w:tcPr>
          <w:p w:rsidR="00B566E0" w:rsidRDefault="00B566E0" w:rsidP="00B566E0">
            <w:pPr>
              <w:pStyle w:val="acxspmiddle"/>
              <w:spacing w:before="0" w:after="0"/>
              <w:jc w:val="center"/>
              <w:rPr>
                <w:rFonts w:cs="Times New Roman"/>
                <w:bCs/>
              </w:rPr>
            </w:pPr>
            <w:r>
              <w:rPr>
                <w:rFonts w:cs="Times New Roman"/>
                <w:bCs/>
              </w:rPr>
              <w:t>23</w:t>
            </w:r>
          </w:p>
        </w:tc>
        <w:tc>
          <w:tcPr>
            <w:tcW w:w="577" w:type="dxa"/>
            <w:tcBorders>
              <w:top w:val="nil"/>
            </w:tcBorders>
          </w:tcPr>
          <w:p w:rsidR="00B566E0" w:rsidRDefault="00B566E0" w:rsidP="00B566E0">
            <w:pPr>
              <w:pStyle w:val="acxspmiddle"/>
              <w:spacing w:before="0" w:after="0"/>
              <w:jc w:val="center"/>
              <w:rPr>
                <w:rFonts w:cs="Times New Roman"/>
                <w:bCs/>
              </w:rPr>
            </w:pPr>
            <w:r>
              <w:rPr>
                <w:rFonts w:cs="Times New Roman"/>
                <w:bCs/>
              </w:rPr>
              <w:t>23</w:t>
            </w:r>
          </w:p>
        </w:tc>
        <w:tc>
          <w:tcPr>
            <w:tcW w:w="819" w:type="dxa"/>
            <w:tcBorders>
              <w:top w:val="nil"/>
            </w:tcBorders>
          </w:tcPr>
          <w:p w:rsidR="00B566E0" w:rsidRDefault="00B566E0" w:rsidP="00B566E0">
            <w:pPr>
              <w:pStyle w:val="acxspmiddle"/>
              <w:spacing w:before="0" w:after="0"/>
              <w:jc w:val="center"/>
              <w:rPr>
                <w:rFonts w:cs="Times New Roman"/>
                <w:bCs/>
              </w:rPr>
            </w:pPr>
            <w:r>
              <w:rPr>
                <w:rFonts w:cs="Times New Roman"/>
                <w:bCs/>
              </w:rPr>
              <w:t>90</w:t>
            </w:r>
          </w:p>
        </w:tc>
        <w:tc>
          <w:tcPr>
            <w:tcW w:w="902" w:type="dxa"/>
            <w:tcBorders>
              <w:top w:val="nil"/>
            </w:tcBorders>
          </w:tcPr>
          <w:p w:rsidR="00B566E0" w:rsidRDefault="00B566E0" w:rsidP="00B566E0">
            <w:pPr>
              <w:pStyle w:val="acxspmiddle"/>
              <w:spacing w:before="0" w:after="0"/>
              <w:jc w:val="center"/>
              <w:rPr>
                <w:rFonts w:cs="Times New Roman"/>
                <w:bCs/>
              </w:rPr>
            </w:pPr>
          </w:p>
        </w:tc>
        <w:tc>
          <w:tcPr>
            <w:tcW w:w="843" w:type="dxa"/>
            <w:tcBorders>
              <w:top w:val="nil"/>
            </w:tcBorders>
          </w:tcPr>
          <w:p w:rsidR="00B566E0" w:rsidRDefault="00B566E0" w:rsidP="00B566E0">
            <w:pPr>
              <w:pStyle w:val="acxspmiddle"/>
              <w:spacing w:before="0" w:after="0"/>
              <w:jc w:val="center"/>
              <w:rPr>
                <w:rFonts w:cs="Times New Roman"/>
                <w:bCs/>
              </w:rPr>
            </w:pPr>
          </w:p>
        </w:tc>
        <w:tc>
          <w:tcPr>
            <w:tcW w:w="970" w:type="dxa"/>
            <w:tcBorders>
              <w:top w:val="nil"/>
            </w:tcBorders>
          </w:tcPr>
          <w:p w:rsidR="00B566E0" w:rsidRDefault="00B566E0" w:rsidP="00B566E0">
            <w:pPr>
              <w:pStyle w:val="acxspmiddle"/>
              <w:spacing w:before="0" w:after="0"/>
              <w:jc w:val="center"/>
              <w:rPr>
                <w:rFonts w:cs="Times New Roman"/>
                <w:bCs/>
              </w:rPr>
            </w:pPr>
          </w:p>
        </w:tc>
        <w:tc>
          <w:tcPr>
            <w:tcW w:w="800" w:type="dxa"/>
            <w:tcBorders>
              <w:top w:val="nil"/>
            </w:tcBorders>
          </w:tcPr>
          <w:p w:rsidR="00B566E0" w:rsidRDefault="00B566E0" w:rsidP="00B566E0">
            <w:pPr>
              <w:pStyle w:val="acxspmiddle"/>
              <w:spacing w:before="0" w:after="0"/>
              <w:jc w:val="center"/>
              <w:rPr>
                <w:rFonts w:cs="Times New Roman"/>
                <w:bCs/>
              </w:rPr>
            </w:pPr>
          </w:p>
        </w:tc>
      </w:tr>
    </w:tbl>
    <w:p w:rsidR="00B566E0" w:rsidRPr="00B566E0" w:rsidRDefault="00B566E0" w:rsidP="00B566E0">
      <w:pPr>
        <w:pStyle w:val="afa"/>
        <w:jc w:val="both"/>
        <w:rPr>
          <w:rFonts w:ascii="Times New Roman" w:eastAsia="Calibri" w:hAnsi="Times New Roman" w:cs="Calibri"/>
          <w:i/>
          <w:kern w:val="0"/>
          <w:sz w:val="22"/>
          <w:szCs w:val="22"/>
          <w:lang w:eastAsia="ar-SA" w:bidi="ar-SA"/>
        </w:rPr>
      </w:pPr>
      <w:r>
        <w:rPr>
          <w:rFonts w:ascii="Times New Roman" w:eastAsia="Calibri" w:hAnsi="Times New Roman" w:cs="Calibri"/>
          <w:i/>
          <w:kern w:val="0"/>
          <w:sz w:val="22"/>
          <w:szCs w:val="22"/>
          <w:lang w:eastAsia="ar-SA" w:bidi="ar-SA"/>
        </w:rPr>
        <w:t>Примечание: условные обозначения форм промежуточной аттестации: ОЛ- оценочный лист, НСО-накопительная система оценивания.</w:t>
      </w:r>
    </w:p>
    <w:p w:rsidR="00B566E0" w:rsidRDefault="00B566E0" w:rsidP="00B566E0">
      <w:pPr>
        <w:pStyle w:val="afa"/>
        <w:jc w:val="center"/>
        <w:rPr>
          <w:rFonts w:ascii="Times New Roman" w:eastAsia="Calibri" w:hAnsi="Times New Roman" w:cs="Calibri"/>
          <w:b/>
          <w:bCs/>
          <w:iCs/>
          <w:kern w:val="0"/>
          <w:sz w:val="22"/>
          <w:szCs w:val="22"/>
          <w:lang w:eastAsia="ar-SA" w:bidi="ar-SA"/>
        </w:rPr>
      </w:pPr>
    </w:p>
    <w:p w:rsidR="00B566E0" w:rsidRDefault="00B566E0" w:rsidP="00B566E0">
      <w:pPr>
        <w:pStyle w:val="afa"/>
        <w:jc w:val="center"/>
        <w:rPr>
          <w:rFonts w:ascii="Times New Roman" w:eastAsia="Calibri" w:hAnsi="Times New Roman" w:cs="Calibri"/>
          <w:b/>
          <w:bCs/>
          <w:iCs/>
          <w:kern w:val="0"/>
          <w:sz w:val="22"/>
          <w:szCs w:val="22"/>
          <w:lang w:eastAsia="ar-SA" w:bidi="ar-SA"/>
        </w:rPr>
      </w:pPr>
      <w:r>
        <w:rPr>
          <w:rFonts w:ascii="Times New Roman" w:eastAsia="Calibri" w:hAnsi="Times New Roman" w:cs="Calibri"/>
          <w:b/>
          <w:bCs/>
          <w:iCs/>
          <w:kern w:val="0"/>
          <w:sz w:val="22"/>
          <w:szCs w:val="22"/>
          <w:lang w:eastAsia="ar-SA" w:bidi="ar-SA"/>
        </w:rPr>
        <w:t>Годовой учебный план начального общего образования</w:t>
      </w:r>
    </w:p>
    <w:tbl>
      <w:tblPr>
        <w:tblStyle w:val="aff6"/>
        <w:tblW w:w="10477" w:type="dxa"/>
        <w:tblLook w:val="04A0" w:firstRow="1" w:lastRow="0" w:firstColumn="1" w:lastColumn="0" w:noHBand="0" w:noVBand="1"/>
      </w:tblPr>
      <w:tblGrid>
        <w:gridCol w:w="2044"/>
        <w:gridCol w:w="2124"/>
        <w:gridCol w:w="617"/>
        <w:gridCol w:w="698"/>
        <w:gridCol w:w="605"/>
        <w:gridCol w:w="697"/>
        <w:gridCol w:w="819"/>
        <w:gridCol w:w="607"/>
        <w:gridCol w:w="760"/>
        <w:gridCol w:w="750"/>
        <w:gridCol w:w="756"/>
      </w:tblGrid>
      <w:tr w:rsidR="00B566E0" w:rsidTr="00B566E0">
        <w:tc>
          <w:tcPr>
            <w:tcW w:w="2044" w:type="dxa"/>
          </w:tcPr>
          <w:p w:rsidR="00B566E0" w:rsidRDefault="00B566E0" w:rsidP="00B566E0">
            <w:pPr>
              <w:pStyle w:val="acxspmiddle"/>
              <w:spacing w:before="0" w:after="0"/>
              <w:jc w:val="center"/>
              <w:rPr>
                <w:rFonts w:cs="Times New Roman"/>
                <w:b/>
                <w:bCs/>
              </w:rPr>
            </w:pPr>
            <w:r>
              <w:rPr>
                <w:rFonts w:cs="Times New Roman"/>
                <w:b/>
                <w:bCs/>
              </w:rPr>
              <w:t xml:space="preserve">Предметные </w:t>
            </w:r>
          </w:p>
          <w:p w:rsidR="00B566E0" w:rsidRDefault="00B566E0" w:rsidP="00B566E0">
            <w:pPr>
              <w:pStyle w:val="acxspmiddle"/>
              <w:spacing w:before="0" w:after="0"/>
              <w:jc w:val="center"/>
              <w:rPr>
                <w:rFonts w:cs="Times New Roman"/>
                <w:b/>
                <w:bCs/>
              </w:rPr>
            </w:pPr>
            <w:r>
              <w:rPr>
                <w:rFonts w:cs="Times New Roman"/>
                <w:b/>
                <w:bCs/>
              </w:rPr>
              <w:t>области</w:t>
            </w:r>
          </w:p>
        </w:tc>
        <w:tc>
          <w:tcPr>
            <w:tcW w:w="1971" w:type="dxa"/>
          </w:tcPr>
          <w:p w:rsidR="00B566E0" w:rsidRDefault="00B566E0" w:rsidP="00B566E0">
            <w:pPr>
              <w:pStyle w:val="acxspmiddle"/>
              <w:spacing w:before="0" w:after="0"/>
              <w:jc w:val="center"/>
              <w:rPr>
                <w:rFonts w:cs="Times New Roman"/>
                <w:b/>
                <w:bCs/>
              </w:rPr>
            </w:pPr>
            <w:r>
              <w:rPr>
                <w:rFonts w:cs="Times New Roman"/>
                <w:b/>
                <w:bCs/>
              </w:rPr>
              <w:t>Учебные предметы</w:t>
            </w:r>
          </w:p>
        </w:tc>
        <w:tc>
          <w:tcPr>
            <w:tcW w:w="2762" w:type="dxa"/>
            <w:gridSpan w:val="4"/>
          </w:tcPr>
          <w:p w:rsidR="00B566E0" w:rsidRDefault="00B566E0" w:rsidP="00B566E0">
            <w:pPr>
              <w:pStyle w:val="acxspmiddle"/>
              <w:spacing w:before="0" w:after="0"/>
              <w:jc w:val="center"/>
              <w:rPr>
                <w:rFonts w:cs="Times New Roman"/>
                <w:b/>
                <w:bCs/>
              </w:rPr>
            </w:pPr>
            <w:r>
              <w:rPr>
                <w:rFonts w:cs="Times New Roman"/>
                <w:b/>
                <w:bCs/>
              </w:rPr>
              <w:t>Количество часов в неделю</w:t>
            </w:r>
          </w:p>
        </w:tc>
        <w:tc>
          <w:tcPr>
            <w:tcW w:w="819" w:type="dxa"/>
          </w:tcPr>
          <w:p w:rsidR="00B566E0" w:rsidRDefault="00B566E0" w:rsidP="00B566E0">
            <w:pPr>
              <w:pStyle w:val="acxspmiddle"/>
              <w:spacing w:before="0" w:after="0"/>
              <w:jc w:val="center"/>
              <w:rPr>
                <w:rFonts w:cs="Times New Roman"/>
                <w:b/>
                <w:bCs/>
              </w:rPr>
            </w:pPr>
            <w:r>
              <w:rPr>
                <w:rFonts w:cs="Times New Roman"/>
                <w:b/>
                <w:bCs/>
              </w:rPr>
              <w:t>Всего</w:t>
            </w:r>
          </w:p>
        </w:tc>
        <w:tc>
          <w:tcPr>
            <w:tcW w:w="2879" w:type="dxa"/>
            <w:gridSpan w:val="4"/>
          </w:tcPr>
          <w:p w:rsidR="00B566E0" w:rsidRDefault="00B566E0" w:rsidP="00B566E0">
            <w:pPr>
              <w:pStyle w:val="acxspmiddle"/>
              <w:spacing w:before="0" w:after="0"/>
              <w:jc w:val="center"/>
              <w:rPr>
                <w:rFonts w:cs="Times New Roman"/>
                <w:b/>
                <w:bCs/>
              </w:rPr>
            </w:pPr>
            <w:r>
              <w:rPr>
                <w:rFonts w:cs="Times New Roman"/>
                <w:b/>
                <w:bCs/>
              </w:rPr>
              <w:t>Формы промежуточной аттестации</w:t>
            </w:r>
          </w:p>
        </w:tc>
      </w:tr>
      <w:tr w:rsidR="00B566E0" w:rsidTr="00B566E0">
        <w:tc>
          <w:tcPr>
            <w:tcW w:w="2044" w:type="dxa"/>
          </w:tcPr>
          <w:p w:rsidR="00B566E0" w:rsidRDefault="00B566E0" w:rsidP="00B566E0">
            <w:pPr>
              <w:pStyle w:val="acxspmiddle"/>
              <w:spacing w:before="0" w:after="0"/>
              <w:jc w:val="center"/>
              <w:rPr>
                <w:rFonts w:cs="Times New Roman"/>
                <w:bCs/>
              </w:rPr>
            </w:pPr>
          </w:p>
        </w:tc>
        <w:tc>
          <w:tcPr>
            <w:tcW w:w="1971" w:type="dxa"/>
          </w:tcPr>
          <w:p w:rsidR="00B566E0" w:rsidRDefault="00B566E0" w:rsidP="00B566E0">
            <w:pPr>
              <w:pStyle w:val="acxspmiddle"/>
              <w:spacing w:before="0" w:after="0"/>
              <w:rPr>
                <w:rFonts w:cs="Times New Roman"/>
                <w:bCs/>
                <w:i/>
              </w:rPr>
            </w:pPr>
            <w:r>
              <w:rPr>
                <w:rFonts w:cs="Times New Roman"/>
                <w:bCs/>
                <w:i/>
              </w:rPr>
              <w:t>обязательная часть</w:t>
            </w:r>
          </w:p>
        </w:tc>
        <w:tc>
          <w:tcPr>
            <w:tcW w:w="636" w:type="dxa"/>
          </w:tcPr>
          <w:p w:rsidR="00B566E0" w:rsidRDefault="00B566E0" w:rsidP="00B566E0">
            <w:pPr>
              <w:pStyle w:val="acxspmiddle"/>
              <w:spacing w:before="0" w:after="0"/>
              <w:jc w:val="center"/>
              <w:rPr>
                <w:rFonts w:cs="Times New Roman"/>
                <w:b/>
                <w:bCs/>
              </w:rPr>
            </w:pPr>
            <w:r>
              <w:rPr>
                <w:rFonts w:cs="Times New Roman"/>
                <w:b/>
                <w:bCs/>
              </w:rPr>
              <w:t>1</w:t>
            </w:r>
          </w:p>
        </w:tc>
        <w:tc>
          <w:tcPr>
            <w:tcW w:w="754" w:type="dxa"/>
          </w:tcPr>
          <w:p w:rsidR="00B566E0" w:rsidRDefault="00B566E0" w:rsidP="00B566E0">
            <w:pPr>
              <w:pStyle w:val="acxspmiddle"/>
              <w:spacing w:before="0" w:after="0"/>
              <w:jc w:val="center"/>
              <w:rPr>
                <w:rFonts w:cs="Times New Roman"/>
                <w:b/>
                <w:bCs/>
              </w:rPr>
            </w:pPr>
            <w:r>
              <w:rPr>
                <w:rFonts w:cs="Times New Roman"/>
                <w:b/>
                <w:bCs/>
              </w:rPr>
              <w:t>2</w:t>
            </w:r>
          </w:p>
        </w:tc>
        <w:tc>
          <w:tcPr>
            <w:tcW w:w="619" w:type="dxa"/>
          </w:tcPr>
          <w:p w:rsidR="00B566E0" w:rsidRDefault="00B566E0" w:rsidP="00B566E0">
            <w:pPr>
              <w:pStyle w:val="acxspmiddle"/>
              <w:spacing w:before="0" w:after="0"/>
              <w:jc w:val="center"/>
              <w:rPr>
                <w:rFonts w:cs="Times New Roman"/>
                <w:b/>
                <w:bCs/>
              </w:rPr>
            </w:pPr>
            <w:r>
              <w:rPr>
                <w:rFonts w:cs="Times New Roman"/>
                <w:b/>
                <w:bCs/>
              </w:rPr>
              <w:t>3</w:t>
            </w:r>
          </w:p>
        </w:tc>
        <w:tc>
          <w:tcPr>
            <w:tcW w:w="753" w:type="dxa"/>
          </w:tcPr>
          <w:p w:rsidR="00B566E0" w:rsidRDefault="00B566E0" w:rsidP="00B566E0">
            <w:pPr>
              <w:pStyle w:val="acxspmiddle"/>
              <w:spacing w:before="0" w:after="0"/>
              <w:jc w:val="center"/>
              <w:rPr>
                <w:rFonts w:cs="Times New Roman"/>
                <w:b/>
                <w:bCs/>
              </w:rPr>
            </w:pPr>
            <w:r>
              <w:rPr>
                <w:rFonts w:cs="Times New Roman"/>
                <w:b/>
                <w:bCs/>
              </w:rPr>
              <w:t>4</w:t>
            </w:r>
          </w:p>
        </w:tc>
        <w:tc>
          <w:tcPr>
            <w:tcW w:w="819" w:type="dxa"/>
          </w:tcPr>
          <w:p w:rsidR="00B566E0" w:rsidRDefault="00B566E0" w:rsidP="00B566E0">
            <w:pPr>
              <w:pStyle w:val="acxspmiddle"/>
              <w:spacing w:before="0" w:after="0"/>
              <w:jc w:val="center"/>
              <w:rPr>
                <w:rFonts w:cs="Times New Roman"/>
                <w:b/>
                <w:bCs/>
              </w:rPr>
            </w:pPr>
          </w:p>
        </w:tc>
        <w:tc>
          <w:tcPr>
            <w:tcW w:w="632" w:type="dxa"/>
          </w:tcPr>
          <w:p w:rsidR="00B566E0" w:rsidRDefault="00B566E0" w:rsidP="00B566E0">
            <w:pPr>
              <w:pStyle w:val="acxspmiddle"/>
              <w:spacing w:before="0" w:after="0"/>
              <w:jc w:val="center"/>
              <w:rPr>
                <w:rFonts w:cs="Times New Roman"/>
                <w:b/>
                <w:bCs/>
              </w:rPr>
            </w:pPr>
            <w:r>
              <w:rPr>
                <w:rFonts w:cs="Times New Roman"/>
                <w:b/>
                <w:bCs/>
              </w:rPr>
              <w:t>1</w:t>
            </w:r>
          </w:p>
        </w:tc>
        <w:tc>
          <w:tcPr>
            <w:tcW w:w="765" w:type="dxa"/>
          </w:tcPr>
          <w:p w:rsidR="00B566E0" w:rsidRDefault="00B566E0" w:rsidP="00B566E0">
            <w:pPr>
              <w:pStyle w:val="acxspmiddle"/>
              <w:spacing w:before="0" w:after="0"/>
              <w:jc w:val="center"/>
              <w:rPr>
                <w:rFonts w:cs="Times New Roman"/>
                <w:b/>
                <w:bCs/>
              </w:rPr>
            </w:pPr>
            <w:r>
              <w:rPr>
                <w:rFonts w:cs="Times New Roman"/>
                <w:b/>
                <w:bCs/>
              </w:rPr>
              <w:t>2</w:t>
            </w:r>
          </w:p>
        </w:tc>
        <w:tc>
          <w:tcPr>
            <w:tcW w:w="723" w:type="dxa"/>
          </w:tcPr>
          <w:p w:rsidR="00B566E0" w:rsidRDefault="00B566E0" w:rsidP="00B566E0">
            <w:pPr>
              <w:pStyle w:val="acxspmiddle"/>
              <w:spacing w:before="0" w:after="0"/>
              <w:jc w:val="center"/>
              <w:rPr>
                <w:rFonts w:cs="Times New Roman"/>
                <w:b/>
                <w:bCs/>
              </w:rPr>
            </w:pPr>
            <w:r>
              <w:rPr>
                <w:rFonts w:cs="Times New Roman"/>
                <w:b/>
                <w:bCs/>
              </w:rPr>
              <w:t>3</w:t>
            </w:r>
          </w:p>
        </w:tc>
        <w:tc>
          <w:tcPr>
            <w:tcW w:w="759" w:type="dxa"/>
          </w:tcPr>
          <w:p w:rsidR="00B566E0" w:rsidRDefault="00B566E0" w:rsidP="00B566E0">
            <w:pPr>
              <w:pStyle w:val="acxspmiddle"/>
              <w:spacing w:before="0" w:after="0"/>
              <w:jc w:val="center"/>
              <w:rPr>
                <w:rFonts w:cs="Times New Roman"/>
                <w:b/>
                <w:bCs/>
              </w:rPr>
            </w:pPr>
            <w:r>
              <w:rPr>
                <w:rFonts w:cs="Times New Roman"/>
                <w:b/>
                <w:bCs/>
              </w:rPr>
              <w:t>4</w:t>
            </w:r>
          </w:p>
        </w:tc>
      </w:tr>
      <w:tr w:rsidR="00B566E0" w:rsidTr="00B566E0">
        <w:tc>
          <w:tcPr>
            <w:tcW w:w="2044" w:type="dxa"/>
            <w:vMerge w:val="restart"/>
          </w:tcPr>
          <w:p w:rsidR="00B566E0" w:rsidRDefault="00B566E0" w:rsidP="00B566E0">
            <w:pPr>
              <w:pStyle w:val="acxspmiddle"/>
              <w:spacing w:before="0" w:after="0"/>
              <w:rPr>
                <w:rFonts w:cs="Times New Roman"/>
                <w:b/>
                <w:bCs/>
              </w:rPr>
            </w:pPr>
            <w:r>
              <w:rPr>
                <w:rFonts w:cs="Times New Roman"/>
                <w:b/>
                <w:bCs/>
              </w:rPr>
              <w:t>Русский язык и литературное чтение</w:t>
            </w:r>
          </w:p>
        </w:tc>
        <w:tc>
          <w:tcPr>
            <w:tcW w:w="1971" w:type="dxa"/>
          </w:tcPr>
          <w:p w:rsidR="00B566E0" w:rsidRDefault="00B566E0" w:rsidP="00B566E0">
            <w:pPr>
              <w:pStyle w:val="acxspmiddle"/>
              <w:spacing w:before="0" w:after="0"/>
              <w:rPr>
                <w:rFonts w:cs="Times New Roman"/>
                <w:bCs/>
              </w:rPr>
            </w:pPr>
            <w:r>
              <w:rPr>
                <w:rFonts w:cs="Times New Roman"/>
                <w:bCs/>
              </w:rPr>
              <w:t>Русский язык</w:t>
            </w:r>
          </w:p>
          <w:p w:rsidR="00B566E0" w:rsidRDefault="00B566E0" w:rsidP="00B566E0">
            <w:pPr>
              <w:pStyle w:val="acxspmiddle"/>
              <w:spacing w:before="0" w:after="0"/>
              <w:rPr>
                <w:rFonts w:cs="Times New Roman"/>
                <w:bCs/>
              </w:rPr>
            </w:pPr>
          </w:p>
        </w:tc>
        <w:tc>
          <w:tcPr>
            <w:tcW w:w="636" w:type="dxa"/>
          </w:tcPr>
          <w:p w:rsidR="00B566E0" w:rsidRDefault="00B566E0" w:rsidP="00B566E0">
            <w:pPr>
              <w:pStyle w:val="acxspmiddle"/>
              <w:spacing w:before="0" w:after="0"/>
              <w:jc w:val="center"/>
              <w:rPr>
                <w:rFonts w:cs="Times New Roman"/>
                <w:bCs/>
              </w:rPr>
            </w:pPr>
            <w:r>
              <w:rPr>
                <w:rFonts w:cs="Times New Roman"/>
                <w:bCs/>
              </w:rPr>
              <w:t>165</w:t>
            </w:r>
          </w:p>
        </w:tc>
        <w:tc>
          <w:tcPr>
            <w:tcW w:w="754" w:type="dxa"/>
          </w:tcPr>
          <w:p w:rsidR="00B566E0" w:rsidRDefault="00B566E0" w:rsidP="00B566E0">
            <w:pPr>
              <w:pStyle w:val="acxspmiddle"/>
              <w:spacing w:before="0" w:after="0"/>
              <w:jc w:val="center"/>
              <w:rPr>
                <w:rFonts w:cs="Times New Roman"/>
                <w:bCs/>
              </w:rPr>
            </w:pPr>
            <w:r>
              <w:rPr>
                <w:rFonts w:cs="Times New Roman"/>
                <w:bCs/>
              </w:rPr>
              <w:t>170</w:t>
            </w:r>
          </w:p>
        </w:tc>
        <w:tc>
          <w:tcPr>
            <w:tcW w:w="619" w:type="dxa"/>
          </w:tcPr>
          <w:p w:rsidR="00B566E0" w:rsidRDefault="00B566E0" w:rsidP="00B566E0">
            <w:pPr>
              <w:pStyle w:val="acxspmiddle"/>
              <w:spacing w:before="0" w:after="0"/>
              <w:jc w:val="center"/>
              <w:rPr>
                <w:rFonts w:cs="Times New Roman"/>
                <w:bCs/>
              </w:rPr>
            </w:pPr>
            <w:r>
              <w:rPr>
                <w:rFonts w:cs="Times New Roman"/>
                <w:bCs/>
              </w:rPr>
              <w:t>170</w:t>
            </w:r>
          </w:p>
        </w:tc>
        <w:tc>
          <w:tcPr>
            <w:tcW w:w="753" w:type="dxa"/>
          </w:tcPr>
          <w:p w:rsidR="00B566E0" w:rsidRDefault="00B566E0" w:rsidP="00B566E0">
            <w:pPr>
              <w:pStyle w:val="acxspmiddle"/>
              <w:spacing w:before="0" w:after="0"/>
              <w:jc w:val="center"/>
              <w:rPr>
                <w:rFonts w:cs="Times New Roman"/>
                <w:bCs/>
              </w:rPr>
            </w:pPr>
            <w:r>
              <w:rPr>
                <w:rFonts w:cs="Times New Roman"/>
                <w:bCs/>
              </w:rPr>
              <w:t>170</w:t>
            </w:r>
          </w:p>
        </w:tc>
        <w:tc>
          <w:tcPr>
            <w:tcW w:w="819" w:type="dxa"/>
          </w:tcPr>
          <w:p w:rsidR="00B566E0" w:rsidRDefault="00B566E0" w:rsidP="00B566E0">
            <w:pPr>
              <w:pStyle w:val="acxspmiddle"/>
              <w:spacing w:before="0" w:after="0"/>
              <w:jc w:val="center"/>
              <w:rPr>
                <w:rFonts w:cs="Times New Roman"/>
                <w:bCs/>
              </w:rPr>
            </w:pPr>
            <w:r>
              <w:rPr>
                <w:rFonts w:cs="Times New Roman"/>
                <w:bCs/>
              </w:rPr>
              <w:t>675</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vMerge/>
          </w:tcPr>
          <w:p w:rsidR="00B566E0" w:rsidRDefault="00B566E0" w:rsidP="00B566E0">
            <w:pPr>
              <w:pStyle w:val="acxspmiddle"/>
              <w:spacing w:before="0" w:after="0"/>
              <w:rPr>
                <w:rFonts w:cs="Times New Roman"/>
                <w:b/>
                <w:bCs/>
              </w:rPr>
            </w:pPr>
          </w:p>
        </w:tc>
        <w:tc>
          <w:tcPr>
            <w:tcW w:w="1971" w:type="dxa"/>
          </w:tcPr>
          <w:p w:rsidR="00B566E0" w:rsidRDefault="00B566E0" w:rsidP="00B566E0">
            <w:pPr>
              <w:pStyle w:val="acxspmiddle"/>
              <w:spacing w:before="0" w:after="0"/>
              <w:rPr>
                <w:rFonts w:cs="Times New Roman"/>
                <w:bCs/>
              </w:rPr>
            </w:pPr>
            <w:r>
              <w:rPr>
                <w:rFonts w:cs="Times New Roman"/>
                <w:bCs/>
              </w:rPr>
              <w:t>Литературное чтение</w:t>
            </w:r>
          </w:p>
        </w:tc>
        <w:tc>
          <w:tcPr>
            <w:tcW w:w="636" w:type="dxa"/>
          </w:tcPr>
          <w:p w:rsidR="00B566E0" w:rsidRDefault="00B566E0" w:rsidP="00B566E0">
            <w:pPr>
              <w:pStyle w:val="acxspmiddle"/>
              <w:spacing w:before="0" w:after="0"/>
              <w:jc w:val="center"/>
              <w:rPr>
                <w:rFonts w:cs="Times New Roman"/>
                <w:bCs/>
              </w:rPr>
            </w:pPr>
            <w:r>
              <w:rPr>
                <w:rFonts w:cs="Times New Roman"/>
                <w:bCs/>
              </w:rPr>
              <w:t>132</w:t>
            </w:r>
          </w:p>
        </w:tc>
        <w:tc>
          <w:tcPr>
            <w:tcW w:w="754" w:type="dxa"/>
          </w:tcPr>
          <w:p w:rsidR="00B566E0" w:rsidRDefault="00B566E0" w:rsidP="00B566E0">
            <w:pPr>
              <w:pStyle w:val="acxspmiddle"/>
              <w:spacing w:before="0" w:after="0"/>
              <w:jc w:val="center"/>
              <w:rPr>
                <w:rFonts w:cs="Times New Roman"/>
                <w:bCs/>
              </w:rPr>
            </w:pPr>
            <w:r>
              <w:rPr>
                <w:rFonts w:cs="Times New Roman"/>
                <w:bCs/>
              </w:rPr>
              <w:t>136</w:t>
            </w:r>
          </w:p>
        </w:tc>
        <w:tc>
          <w:tcPr>
            <w:tcW w:w="619" w:type="dxa"/>
          </w:tcPr>
          <w:p w:rsidR="00B566E0" w:rsidRDefault="00B566E0" w:rsidP="00B566E0">
            <w:pPr>
              <w:pStyle w:val="acxspmiddle"/>
              <w:spacing w:before="0" w:after="0"/>
              <w:jc w:val="center"/>
              <w:rPr>
                <w:rFonts w:cs="Times New Roman"/>
                <w:bCs/>
              </w:rPr>
            </w:pPr>
            <w:r>
              <w:rPr>
                <w:rFonts w:cs="Times New Roman"/>
                <w:bCs/>
              </w:rPr>
              <w:t>136</w:t>
            </w:r>
          </w:p>
        </w:tc>
        <w:tc>
          <w:tcPr>
            <w:tcW w:w="753" w:type="dxa"/>
          </w:tcPr>
          <w:p w:rsidR="00B566E0" w:rsidRDefault="00B566E0" w:rsidP="00B566E0">
            <w:pPr>
              <w:pStyle w:val="acxspmiddle"/>
              <w:spacing w:before="0" w:after="0"/>
              <w:jc w:val="center"/>
              <w:rPr>
                <w:rFonts w:cs="Times New Roman"/>
                <w:bCs/>
              </w:rPr>
            </w:pPr>
            <w:r>
              <w:rPr>
                <w:rFonts w:cs="Times New Roman"/>
                <w:bCs/>
              </w:rPr>
              <w:t>136</w:t>
            </w:r>
          </w:p>
        </w:tc>
        <w:tc>
          <w:tcPr>
            <w:tcW w:w="819" w:type="dxa"/>
          </w:tcPr>
          <w:p w:rsidR="00B566E0" w:rsidRDefault="00B566E0" w:rsidP="00B566E0">
            <w:pPr>
              <w:pStyle w:val="acxspmiddle"/>
              <w:spacing w:before="0" w:after="0"/>
              <w:jc w:val="center"/>
              <w:rPr>
                <w:rFonts w:cs="Times New Roman"/>
                <w:bCs/>
              </w:rPr>
            </w:pPr>
            <w:r>
              <w:rPr>
                <w:rFonts w:cs="Times New Roman"/>
                <w:bCs/>
              </w:rPr>
              <w:t>540</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Иностранный язык</w:t>
            </w:r>
          </w:p>
        </w:tc>
        <w:tc>
          <w:tcPr>
            <w:tcW w:w="1971" w:type="dxa"/>
          </w:tcPr>
          <w:p w:rsidR="00B566E0" w:rsidRDefault="00B566E0" w:rsidP="00B566E0">
            <w:pPr>
              <w:pStyle w:val="acxspmiddle"/>
              <w:spacing w:before="0" w:after="0"/>
              <w:rPr>
                <w:rFonts w:cs="Times New Roman"/>
                <w:bCs/>
              </w:rPr>
            </w:pPr>
            <w:r>
              <w:rPr>
                <w:rFonts w:cs="Times New Roman"/>
                <w:bCs/>
              </w:rPr>
              <w:t xml:space="preserve">Иностранный язык </w:t>
            </w:r>
            <w:r>
              <w:t>(англ)</w:t>
            </w:r>
          </w:p>
        </w:tc>
        <w:tc>
          <w:tcPr>
            <w:tcW w:w="636" w:type="dxa"/>
          </w:tcPr>
          <w:p w:rsidR="00B566E0" w:rsidRDefault="00B566E0" w:rsidP="00B566E0">
            <w:pPr>
              <w:pStyle w:val="acxspmiddle"/>
              <w:spacing w:before="0" w:after="0"/>
              <w:jc w:val="center"/>
              <w:rPr>
                <w:rFonts w:cs="Times New Roman"/>
                <w:bCs/>
              </w:rPr>
            </w:pPr>
            <w:r>
              <w:rPr>
                <w:rFonts w:cs="Times New Roman"/>
                <w:bCs/>
              </w:rPr>
              <w:t>-</w:t>
            </w:r>
          </w:p>
        </w:tc>
        <w:tc>
          <w:tcPr>
            <w:tcW w:w="754" w:type="dxa"/>
          </w:tcPr>
          <w:p w:rsidR="00B566E0" w:rsidRDefault="00B566E0" w:rsidP="00B566E0">
            <w:pPr>
              <w:pStyle w:val="acxspmiddle"/>
              <w:spacing w:before="0" w:after="0"/>
              <w:jc w:val="center"/>
              <w:rPr>
                <w:rFonts w:cs="Times New Roman"/>
                <w:bCs/>
              </w:rPr>
            </w:pPr>
            <w:r>
              <w:rPr>
                <w:rFonts w:cs="Times New Roman"/>
                <w:bCs/>
              </w:rPr>
              <w:t>68</w:t>
            </w:r>
          </w:p>
        </w:tc>
        <w:tc>
          <w:tcPr>
            <w:tcW w:w="619" w:type="dxa"/>
          </w:tcPr>
          <w:p w:rsidR="00B566E0" w:rsidRDefault="00B566E0" w:rsidP="00B566E0">
            <w:pPr>
              <w:pStyle w:val="acxspmiddle"/>
              <w:spacing w:before="0" w:after="0"/>
              <w:jc w:val="center"/>
              <w:rPr>
                <w:rFonts w:cs="Times New Roman"/>
                <w:bCs/>
              </w:rPr>
            </w:pPr>
            <w:r>
              <w:rPr>
                <w:rFonts w:cs="Times New Roman"/>
                <w:bCs/>
              </w:rPr>
              <w:t>68</w:t>
            </w:r>
          </w:p>
        </w:tc>
        <w:tc>
          <w:tcPr>
            <w:tcW w:w="753" w:type="dxa"/>
          </w:tcPr>
          <w:p w:rsidR="00B566E0" w:rsidRDefault="00B566E0" w:rsidP="00B566E0">
            <w:pPr>
              <w:pStyle w:val="acxspmiddle"/>
              <w:spacing w:before="0" w:after="0"/>
              <w:jc w:val="center"/>
              <w:rPr>
                <w:rFonts w:cs="Times New Roman"/>
                <w:bCs/>
              </w:rPr>
            </w:pPr>
            <w:r>
              <w:rPr>
                <w:rFonts w:cs="Times New Roman"/>
                <w:bCs/>
              </w:rPr>
              <w:t>68</w:t>
            </w:r>
          </w:p>
        </w:tc>
        <w:tc>
          <w:tcPr>
            <w:tcW w:w="819" w:type="dxa"/>
          </w:tcPr>
          <w:p w:rsidR="00B566E0" w:rsidRDefault="00B566E0" w:rsidP="00B566E0">
            <w:pPr>
              <w:pStyle w:val="acxspmiddle"/>
              <w:spacing w:before="0" w:after="0"/>
              <w:jc w:val="center"/>
              <w:rPr>
                <w:rFonts w:cs="Times New Roman"/>
                <w:bCs/>
              </w:rPr>
            </w:pPr>
            <w:r>
              <w:rPr>
                <w:rFonts w:cs="Times New Roman"/>
                <w:bCs/>
              </w:rPr>
              <w:t>204</w:t>
            </w:r>
          </w:p>
        </w:tc>
        <w:tc>
          <w:tcPr>
            <w:tcW w:w="632" w:type="dxa"/>
          </w:tcPr>
          <w:p w:rsidR="00B566E0" w:rsidRDefault="00B566E0" w:rsidP="00B566E0">
            <w:pPr>
              <w:pStyle w:val="acxspmiddle"/>
              <w:spacing w:before="0" w:after="0"/>
              <w:jc w:val="center"/>
              <w:rPr>
                <w:rFonts w:cs="Times New Roman"/>
                <w:bCs/>
              </w:rPr>
            </w:pPr>
            <w:r>
              <w:rPr>
                <w:rFonts w:cs="Times New Roman"/>
                <w:bCs/>
              </w:rPr>
              <w:t>-</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Математика и информатика</w:t>
            </w:r>
          </w:p>
        </w:tc>
        <w:tc>
          <w:tcPr>
            <w:tcW w:w="1971" w:type="dxa"/>
          </w:tcPr>
          <w:p w:rsidR="00B566E0" w:rsidRDefault="00B566E0" w:rsidP="00B566E0">
            <w:pPr>
              <w:pStyle w:val="acxspmiddle"/>
              <w:spacing w:before="0" w:after="0"/>
              <w:rPr>
                <w:rFonts w:cs="Times New Roman"/>
                <w:bCs/>
              </w:rPr>
            </w:pPr>
            <w:r>
              <w:rPr>
                <w:rFonts w:cs="Times New Roman"/>
                <w:bCs/>
              </w:rPr>
              <w:t>Математика</w:t>
            </w:r>
          </w:p>
        </w:tc>
        <w:tc>
          <w:tcPr>
            <w:tcW w:w="636" w:type="dxa"/>
          </w:tcPr>
          <w:p w:rsidR="00B566E0" w:rsidRDefault="00B566E0" w:rsidP="00B566E0">
            <w:pPr>
              <w:pStyle w:val="acxspmiddle"/>
              <w:spacing w:before="0" w:after="0"/>
              <w:jc w:val="center"/>
              <w:rPr>
                <w:rFonts w:cs="Times New Roman"/>
                <w:bCs/>
              </w:rPr>
            </w:pPr>
            <w:r>
              <w:rPr>
                <w:rFonts w:cs="Times New Roman"/>
                <w:bCs/>
              </w:rPr>
              <w:t>132</w:t>
            </w:r>
          </w:p>
        </w:tc>
        <w:tc>
          <w:tcPr>
            <w:tcW w:w="754" w:type="dxa"/>
          </w:tcPr>
          <w:p w:rsidR="00B566E0" w:rsidRDefault="00B566E0" w:rsidP="00B566E0">
            <w:pPr>
              <w:pStyle w:val="acxspmiddle"/>
              <w:spacing w:before="0" w:after="0"/>
              <w:jc w:val="center"/>
              <w:rPr>
                <w:rFonts w:cs="Times New Roman"/>
                <w:bCs/>
              </w:rPr>
            </w:pPr>
            <w:r>
              <w:rPr>
                <w:rFonts w:cs="Times New Roman"/>
                <w:bCs/>
              </w:rPr>
              <w:t>136</w:t>
            </w:r>
          </w:p>
        </w:tc>
        <w:tc>
          <w:tcPr>
            <w:tcW w:w="619" w:type="dxa"/>
          </w:tcPr>
          <w:p w:rsidR="00B566E0" w:rsidRDefault="00B566E0" w:rsidP="00B566E0">
            <w:pPr>
              <w:pStyle w:val="acxspmiddle"/>
              <w:spacing w:before="0" w:after="0"/>
              <w:jc w:val="center"/>
              <w:rPr>
                <w:rFonts w:cs="Times New Roman"/>
                <w:bCs/>
              </w:rPr>
            </w:pPr>
            <w:r>
              <w:rPr>
                <w:rFonts w:cs="Times New Roman"/>
                <w:bCs/>
              </w:rPr>
              <w:t>136</w:t>
            </w:r>
          </w:p>
        </w:tc>
        <w:tc>
          <w:tcPr>
            <w:tcW w:w="753" w:type="dxa"/>
          </w:tcPr>
          <w:p w:rsidR="00B566E0" w:rsidRDefault="00B566E0" w:rsidP="00B566E0">
            <w:pPr>
              <w:pStyle w:val="acxspmiddle"/>
              <w:spacing w:before="0" w:after="0"/>
              <w:jc w:val="center"/>
              <w:rPr>
                <w:rFonts w:cs="Times New Roman"/>
                <w:bCs/>
              </w:rPr>
            </w:pPr>
            <w:r>
              <w:rPr>
                <w:rFonts w:cs="Times New Roman"/>
                <w:bCs/>
              </w:rPr>
              <w:t>136</w:t>
            </w:r>
          </w:p>
        </w:tc>
        <w:tc>
          <w:tcPr>
            <w:tcW w:w="819" w:type="dxa"/>
          </w:tcPr>
          <w:p w:rsidR="00B566E0" w:rsidRDefault="00B566E0" w:rsidP="00B566E0">
            <w:pPr>
              <w:pStyle w:val="acxspmiddle"/>
              <w:spacing w:before="0" w:after="0"/>
              <w:jc w:val="center"/>
              <w:rPr>
                <w:rFonts w:cs="Times New Roman"/>
                <w:bCs/>
              </w:rPr>
            </w:pPr>
            <w:r>
              <w:rPr>
                <w:rFonts w:cs="Times New Roman"/>
                <w:bCs/>
              </w:rPr>
              <w:t>540</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Обществознание и естествознание (окружающий мир)</w:t>
            </w:r>
          </w:p>
        </w:tc>
        <w:tc>
          <w:tcPr>
            <w:tcW w:w="1971" w:type="dxa"/>
          </w:tcPr>
          <w:p w:rsidR="00B566E0" w:rsidRDefault="00B566E0" w:rsidP="00B566E0">
            <w:pPr>
              <w:pStyle w:val="acxspmiddle"/>
              <w:spacing w:before="0" w:after="0"/>
              <w:rPr>
                <w:rFonts w:cs="Times New Roman"/>
                <w:bCs/>
              </w:rPr>
            </w:pPr>
            <w:r>
              <w:rPr>
                <w:rFonts w:cs="Times New Roman"/>
                <w:bCs/>
              </w:rPr>
              <w:t>Окружающий мир</w:t>
            </w:r>
          </w:p>
        </w:tc>
        <w:tc>
          <w:tcPr>
            <w:tcW w:w="636" w:type="dxa"/>
          </w:tcPr>
          <w:p w:rsidR="00B566E0" w:rsidRDefault="00B566E0" w:rsidP="00B566E0">
            <w:pPr>
              <w:pStyle w:val="acxspmiddle"/>
              <w:spacing w:before="0" w:after="0"/>
              <w:jc w:val="center"/>
              <w:rPr>
                <w:rFonts w:cs="Times New Roman"/>
                <w:bCs/>
              </w:rPr>
            </w:pPr>
            <w:r>
              <w:rPr>
                <w:rFonts w:cs="Times New Roman"/>
                <w:bCs/>
              </w:rPr>
              <w:t>66</w:t>
            </w:r>
          </w:p>
        </w:tc>
        <w:tc>
          <w:tcPr>
            <w:tcW w:w="754" w:type="dxa"/>
          </w:tcPr>
          <w:p w:rsidR="00B566E0" w:rsidRDefault="00B566E0" w:rsidP="00B566E0">
            <w:pPr>
              <w:pStyle w:val="acxspmiddle"/>
              <w:spacing w:before="0" w:after="0"/>
              <w:jc w:val="center"/>
              <w:rPr>
                <w:rFonts w:cs="Times New Roman"/>
                <w:bCs/>
              </w:rPr>
            </w:pPr>
            <w:r>
              <w:rPr>
                <w:rFonts w:cs="Times New Roman"/>
                <w:bCs/>
              </w:rPr>
              <w:t>68</w:t>
            </w:r>
          </w:p>
        </w:tc>
        <w:tc>
          <w:tcPr>
            <w:tcW w:w="619" w:type="dxa"/>
          </w:tcPr>
          <w:p w:rsidR="00B566E0" w:rsidRDefault="00B566E0" w:rsidP="00B566E0">
            <w:pPr>
              <w:pStyle w:val="acxspmiddle"/>
              <w:spacing w:before="0" w:after="0"/>
              <w:jc w:val="center"/>
              <w:rPr>
                <w:rFonts w:cs="Times New Roman"/>
                <w:bCs/>
              </w:rPr>
            </w:pPr>
            <w:r>
              <w:rPr>
                <w:rFonts w:cs="Times New Roman"/>
                <w:bCs/>
              </w:rPr>
              <w:t>68</w:t>
            </w:r>
          </w:p>
        </w:tc>
        <w:tc>
          <w:tcPr>
            <w:tcW w:w="753" w:type="dxa"/>
          </w:tcPr>
          <w:p w:rsidR="00B566E0" w:rsidRDefault="00B566E0" w:rsidP="00B566E0">
            <w:pPr>
              <w:pStyle w:val="acxspmiddle"/>
              <w:spacing w:before="0" w:after="0"/>
              <w:jc w:val="center"/>
              <w:rPr>
                <w:rFonts w:cs="Times New Roman"/>
                <w:bCs/>
              </w:rPr>
            </w:pPr>
            <w:r>
              <w:rPr>
                <w:rFonts w:cs="Times New Roman"/>
                <w:bCs/>
              </w:rPr>
              <w:t>68</w:t>
            </w:r>
          </w:p>
        </w:tc>
        <w:tc>
          <w:tcPr>
            <w:tcW w:w="819" w:type="dxa"/>
          </w:tcPr>
          <w:p w:rsidR="00B566E0" w:rsidRDefault="00B566E0" w:rsidP="00B566E0">
            <w:pPr>
              <w:pStyle w:val="acxspmiddle"/>
              <w:spacing w:before="0" w:after="0"/>
              <w:jc w:val="center"/>
              <w:rPr>
                <w:rFonts w:cs="Times New Roman"/>
                <w:bCs/>
              </w:rPr>
            </w:pPr>
            <w:r>
              <w:rPr>
                <w:rFonts w:cs="Times New Roman"/>
                <w:bCs/>
              </w:rPr>
              <w:t>270</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Основы религиозных культур и светской этики</w:t>
            </w:r>
          </w:p>
        </w:tc>
        <w:tc>
          <w:tcPr>
            <w:tcW w:w="1971" w:type="dxa"/>
          </w:tcPr>
          <w:p w:rsidR="00B566E0" w:rsidRDefault="00B566E0" w:rsidP="00B566E0">
            <w:pPr>
              <w:spacing w:after="0" w:line="240" w:lineRule="auto"/>
              <w:rPr>
                <w:rFonts w:ascii="Times New Roman" w:eastAsiaTheme="minorEastAsia" w:hAnsi="Times New Roman" w:cs="Times New Roman"/>
                <w:color w:val="C00000"/>
                <w:sz w:val="24"/>
                <w:szCs w:val="24"/>
                <w:lang w:eastAsia="ru-RU"/>
              </w:rPr>
            </w:pPr>
            <w:r>
              <w:rPr>
                <w:rFonts w:ascii="Times New Roman" w:hAnsi="Times New Roman" w:cs="Times New Roman"/>
                <w:bCs/>
              </w:rPr>
              <w:t>Основы религиозных культур и светской этики</w:t>
            </w:r>
          </w:p>
          <w:p w:rsidR="00B566E0" w:rsidRDefault="00B566E0" w:rsidP="00B566E0">
            <w:pPr>
              <w:pStyle w:val="acxspmiddle"/>
              <w:spacing w:before="0" w:after="0"/>
              <w:rPr>
                <w:rFonts w:cs="Times New Roman"/>
                <w:bCs/>
              </w:rPr>
            </w:pPr>
          </w:p>
        </w:tc>
        <w:tc>
          <w:tcPr>
            <w:tcW w:w="636" w:type="dxa"/>
          </w:tcPr>
          <w:p w:rsidR="00B566E0" w:rsidRDefault="00B566E0" w:rsidP="00B566E0">
            <w:pPr>
              <w:pStyle w:val="acxspmiddle"/>
              <w:spacing w:before="0" w:after="0"/>
              <w:jc w:val="center"/>
              <w:rPr>
                <w:rFonts w:cs="Times New Roman"/>
                <w:bCs/>
              </w:rPr>
            </w:pPr>
            <w:r>
              <w:rPr>
                <w:rFonts w:cs="Times New Roman"/>
                <w:bCs/>
              </w:rPr>
              <w:t>-</w:t>
            </w:r>
          </w:p>
        </w:tc>
        <w:tc>
          <w:tcPr>
            <w:tcW w:w="754" w:type="dxa"/>
          </w:tcPr>
          <w:p w:rsidR="00B566E0" w:rsidRDefault="00B566E0" w:rsidP="00B566E0">
            <w:pPr>
              <w:pStyle w:val="acxspmiddle"/>
              <w:spacing w:before="0" w:after="0"/>
              <w:jc w:val="center"/>
              <w:rPr>
                <w:rFonts w:cs="Times New Roman"/>
                <w:bCs/>
              </w:rPr>
            </w:pPr>
            <w:r>
              <w:rPr>
                <w:rFonts w:cs="Times New Roman"/>
                <w:bCs/>
              </w:rPr>
              <w:t>-</w:t>
            </w:r>
          </w:p>
        </w:tc>
        <w:tc>
          <w:tcPr>
            <w:tcW w:w="619" w:type="dxa"/>
          </w:tcPr>
          <w:p w:rsidR="00B566E0" w:rsidRDefault="00B566E0" w:rsidP="00B566E0">
            <w:pPr>
              <w:pStyle w:val="acxspmiddle"/>
              <w:spacing w:before="0" w:after="0"/>
              <w:jc w:val="center"/>
              <w:rPr>
                <w:rFonts w:cs="Times New Roman"/>
                <w:bCs/>
              </w:rPr>
            </w:pPr>
            <w:r>
              <w:rPr>
                <w:rFonts w:cs="Times New Roman"/>
                <w:bCs/>
              </w:rPr>
              <w:t>-</w:t>
            </w:r>
          </w:p>
        </w:tc>
        <w:tc>
          <w:tcPr>
            <w:tcW w:w="753" w:type="dxa"/>
          </w:tcPr>
          <w:p w:rsidR="00B566E0" w:rsidRDefault="00B566E0" w:rsidP="00B566E0">
            <w:pPr>
              <w:pStyle w:val="acxspmiddle"/>
              <w:spacing w:before="0" w:after="0"/>
              <w:jc w:val="center"/>
              <w:rPr>
                <w:rFonts w:cs="Times New Roman"/>
                <w:bCs/>
              </w:rPr>
            </w:pPr>
            <w:r>
              <w:rPr>
                <w:rFonts w:cs="Times New Roman"/>
                <w:bCs/>
              </w:rPr>
              <w:t>34</w:t>
            </w:r>
          </w:p>
        </w:tc>
        <w:tc>
          <w:tcPr>
            <w:tcW w:w="819" w:type="dxa"/>
          </w:tcPr>
          <w:p w:rsidR="00B566E0" w:rsidRDefault="00B566E0" w:rsidP="00B566E0">
            <w:pPr>
              <w:pStyle w:val="acxspmiddle"/>
              <w:spacing w:before="0" w:after="0"/>
              <w:jc w:val="center"/>
              <w:rPr>
                <w:rFonts w:cs="Times New Roman"/>
                <w:bCs/>
              </w:rPr>
            </w:pPr>
            <w:r>
              <w:rPr>
                <w:rFonts w:cs="Times New Roman"/>
                <w:bCs/>
              </w:rPr>
              <w:t>34</w:t>
            </w:r>
          </w:p>
        </w:tc>
        <w:tc>
          <w:tcPr>
            <w:tcW w:w="632" w:type="dxa"/>
          </w:tcPr>
          <w:p w:rsidR="00B566E0" w:rsidRDefault="00B566E0" w:rsidP="00B566E0">
            <w:pPr>
              <w:pStyle w:val="acxspmiddle"/>
              <w:spacing w:before="0" w:after="0"/>
              <w:jc w:val="center"/>
              <w:rPr>
                <w:rFonts w:cs="Times New Roman"/>
                <w:bCs/>
              </w:rPr>
            </w:pPr>
            <w:r>
              <w:rPr>
                <w:rFonts w:cs="Times New Roman"/>
                <w:bCs/>
              </w:rPr>
              <w:t>-</w:t>
            </w:r>
          </w:p>
        </w:tc>
        <w:tc>
          <w:tcPr>
            <w:tcW w:w="765" w:type="dxa"/>
          </w:tcPr>
          <w:p w:rsidR="00B566E0" w:rsidRDefault="00B566E0" w:rsidP="00B566E0">
            <w:pPr>
              <w:pStyle w:val="acxspmiddle"/>
              <w:spacing w:before="0" w:after="0"/>
              <w:jc w:val="center"/>
              <w:rPr>
                <w:rFonts w:cs="Times New Roman"/>
                <w:bCs/>
              </w:rPr>
            </w:pPr>
          </w:p>
        </w:tc>
        <w:tc>
          <w:tcPr>
            <w:tcW w:w="723" w:type="dxa"/>
          </w:tcPr>
          <w:p w:rsidR="00B566E0" w:rsidRDefault="00B566E0" w:rsidP="00B566E0">
            <w:pPr>
              <w:pStyle w:val="acxspmiddle"/>
              <w:spacing w:before="0" w:after="0"/>
              <w:jc w:val="center"/>
              <w:rPr>
                <w:rFonts w:cs="Times New Roman"/>
                <w:bCs/>
              </w:rPr>
            </w:pPr>
          </w:p>
        </w:tc>
        <w:tc>
          <w:tcPr>
            <w:tcW w:w="759" w:type="dxa"/>
          </w:tcPr>
          <w:p w:rsidR="00B566E0" w:rsidRDefault="00B566E0" w:rsidP="00B566E0">
            <w:pPr>
              <w:pStyle w:val="acxspmiddle"/>
              <w:spacing w:before="0" w:after="0"/>
              <w:jc w:val="center"/>
              <w:rPr>
                <w:rFonts w:cs="Times New Roman"/>
                <w:bCs/>
              </w:rPr>
            </w:pPr>
            <w:r>
              <w:rPr>
                <w:rFonts w:cs="Times New Roman"/>
                <w:bCs/>
              </w:rPr>
              <w:t>зачет</w:t>
            </w:r>
          </w:p>
        </w:tc>
      </w:tr>
      <w:tr w:rsidR="00B566E0" w:rsidTr="00B566E0">
        <w:tc>
          <w:tcPr>
            <w:tcW w:w="2044" w:type="dxa"/>
            <w:vMerge w:val="restart"/>
          </w:tcPr>
          <w:p w:rsidR="00B566E0" w:rsidRDefault="00B566E0" w:rsidP="00B566E0">
            <w:pPr>
              <w:pStyle w:val="acxspmiddle"/>
              <w:spacing w:before="0" w:after="0"/>
              <w:rPr>
                <w:rFonts w:cs="Times New Roman"/>
                <w:b/>
                <w:bCs/>
              </w:rPr>
            </w:pPr>
            <w:r>
              <w:rPr>
                <w:rFonts w:cs="Times New Roman"/>
                <w:b/>
                <w:bCs/>
              </w:rPr>
              <w:t>Искусство</w:t>
            </w:r>
          </w:p>
        </w:tc>
        <w:tc>
          <w:tcPr>
            <w:tcW w:w="1971" w:type="dxa"/>
          </w:tcPr>
          <w:p w:rsidR="00B566E0" w:rsidRDefault="00B566E0" w:rsidP="00B566E0">
            <w:pPr>
              <w:pStyle w:val="acxspmiddle"/>
              <w:spacing w:before="0" w:after="0"/>
              <w:rPr>
                <w:rFonts w:cs="Times New Roman"/>
                <w:bCs/>
              </w:rPr>
            </w:pPr>
            <w:r>
              <w:rPr>
                <w:rFonts w:cs="Times New Roman"/>
                <w:bCs/>
              </w:rPr>
              <w:t>Музыка</w:t>
            </w:r>
          </w:p>
          <w:p w:rsidR="00B566E0" w:rsidRDefault="00B566E0" w:rsidP="00B566E0">
            <w:pPr>
              <w:pStyle w:val="acxspmiddle"/>
              <w:spacing w:before="0" w:after="0"/>
              <w:rPr>
                <w:rFonts w:cs="Times New Roman"/>
                <w:bCs/>
              </w:rPr>
            </w:pPr>
          </w:p>
        </w:tc>
        <w:tc>
          <w:tcPr>
            <w:tcW w:w="636" w:type="dxa"/>
          </w:tcPr>
          <w:p w:rsidR="00B566E0" w:rsidRDefault="00B566E0" w:rsidP="00B566E0">
            <w:pPr>
              <w:pStyle w:val="acxspmiddle"/>
              <w:spacing w:before="0" w:after="0"/>
              <w:jc w:val="center"/>
              <w:rPr>
                <w:rFonts w:cs="Times New Roman"/>
                <w:bCs/>
              </w:rPr>
            </w:pPr>
            <w:r>
              <w:rPr>
                <w:rFonts w:cs="Times New Roman"/>
                <w:bCs/>
              </w:rPr>
              <w:t>33</w:t>
            </w:r>
          </w:p>
        </w:tc>
        <w:tc>
          <w:tcPr>
            <w:tcW w:w="754" w:type="dxa"/>
          </w:tcPr>
          <w:p w:rsidR="00B566E0" w:rsidRDefault="00B566E0" w:rsidP="00B566E0">
            <w:pPr>
              <w:pStyle w:val="acxspmiddle"/>
              <w:spacing w:before="0" w:after="0"/>
              <w:jc w:val="center"/>
              <w:rPr>
                <w:rFonts w:cs="Times New Roman"/>
                <w:bCs/>
              </w:rPr>
            </w:pPr>
            <w:r>
              <w:rPr>
                <w:rFonts w:cs="Times New Roman"/>
                <w:bCs/>
              </w:rPr>
              <w:t>34</w:t>
            </w:r>
          </w:p>
        </w:tc>
        <w:tc>
          <w:tcPr>
            <w:tcW w:w="619" w:type="dxa"/>
          </w:tcPr>
          <w:p w:rsidR="00B566E0" w:rsidRDefault="00B566E0" w:rsidP="00B566E0">
            <w:pPr>
              <w:pStyle w:val="acxspmiddle"/>
              <w:spacing w:before="0" w:after="0"/>
              <w:jc w:val="center"/>
              <w:rPr>
                <w:rFonts w:cs="Times New Roman"/>
                <w:bCs/>
              </w:rPr>
            </w:pPr>
            <w:r>
              <w:rPr>
                <w:rFonts w:cs="Times New Roman"/>
                <w:bCs/>
              </w:rPr>
              <w:t>34</w:t>
            </w:r>
          </w:p>
        </w:tc>
        <w:tc>
          <w:tcPr>
            <w:tcW w:w="753" w:type="dxa"/>
          </w:tcPr>
          <w:p w:rsidR="00B566E0" w:rsidRDefault="00B566E0" w:rsidP="00B566E0">
            <w:pPr>
              <w:pStyle w:val="acxspmiddle"/>
              <w:spacing w:before="0" w:after="0"/>
              <w:jc w:val="center"/>
              <w:rPr>
                <w:rFonts w:cs="Times New Roman"/>
                <w:bCs/>
              </w:rPr>
            </w:pPr>
            <w:r>
              <w:rPr>
                <w:rFonts w:cs="Times New Roman"/>
                <w:bCs/>
              </w:rPr>
              <w:t>34</w:t>
            </w:r>
          </w:p>
        </w:tc>
        <w:tc>
          <w:tcPr>
            <w:tcW w:w="819" w:type="dxa"/>
          </w:tcPr>
          <w:p w:rsidR="00B566E0" w:rsidRDefault="00B566E0" w:rsidP="00B566E0">
            <w:pPr>
              <w:pStyle w:val="acxspmiddle"/>
              <w:spacing w:before="0" w:after="0"/>
              <w:jc w:val="center"/>
              <w:rPr>
                <w:rFonts w:cs="Times New Roman"/>
                <w:bCs/>
              </w:rPr>
            </w:pPr>
            <w:r>
              <w:rPr>
                <w:rFonts w:cs="Times New Roman"/>
                <w:bCs/>
              </w:rPr>
              <w:t>135</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vMerge/>
          </w:tcPr>
          <w:p w:rsidR="00B566E0" w:rsidRDefault="00B566E0" w:rsidP="00B566E0">
            <w:pPr>
              <w:pStyle w:val="acxspmiddle"/>
              <w:spacing w:before="0" w:after="0"/>
              <w:rPr>
                <w:rFonts w:cs="Times New Roman"/>
                <w:b/>
                <w:bCs/>
              </w:rPr>
            </w:pPr>
          </w:p>
        </w:tc>
        <w:tc>
          <w:tcPr>
            <w:tcW w:w="1971" w:type="dxa"/>
          </w:tcPr>
          <w:p w:rsidR="00B566E0" w:rsidRDefault="00B566E0" w:rsidP="00B566E0">
            <w:pPr>
              <w:pStyle w:val="acxspmiddle"/>
              <w:spacing w:before="0" w:after="0"/>
              <w:rPr>
                <w:rFonts w:cs="Times New Roman"/>
                <w:bCs/>
              </w:rPr>
            </w:pPr>
            <w:r>
              <w:rPr>
                <w:rFonts w:cs="Times New Roman"/>
                <w:bCs/>
              </w:rPr>
              <w:t>Изобразительное искусство</w:t>
            </w:r>
          </w:p>
        </w:tc>
        <w:tc>
          <w:tcPr>
            <w:tcW w:w="636" w:type="dxa"/>
          </w:tcPr>
          <w:p w:rsidR="00B566E0" w:rsidRDefault="00B566E0" w:rsidP="00B566E0">
            <w:pPr>
              <w:pStyle w:val="acxspmiddle"/>
              <w:spacing w:before="0" w:after="0"/>
              <w:jc w:val="center"/>
              <w:rPr>
                <w:rFonts w:cs="Times New Roman"/>
                <w:bCs/>
              </w:rPr>
            </w:pPr>
            <w:r>
              <w:rPr>
                <w:rFonts w:cs="Times New Roman"/>
                <w:bCs/>
              </w:rPr>
              <w:t>33</w:t>
            </w:r>
          </w:p>
        </w:tc>
        <w:tc>
          <w:tcPr>
            <w:tcW w:w="754" w:type="dxa"/>
          </w:tcPr>
          <w:p w:rsidR="00B566E0" w:rsidRDefault="00B566E0" w:rsidP="00B566E0">
            <w:pPr>
              <w:pStyle w:val="acxspmiddle"/>
              <w:spacing w:before="0" w:after="0"/>
              <w:jc w:val="center"/>
              <w:rPr>
                <w:rFonts w:cs="Times New Roman"/>
                <w:bCs/>
              </w:rPr>
            </w:pPr>
            <w:r>
              <w:rPr>
                <w:rFonts w:cs="Times New Roman"/>
                <w:bCs/>
              </w:rPr>
              <w:t>34</w:t>
            </w:r>
          </w:p>
        </w:tc>
        <w:tc>
          <w:tcPr>
            <w:tcW w:w="619" w:type="dxa"/>
          </w:tcPr>
          <w:p w:rsidR="00B566E0" w:rsidRDefault="00B566E0" w:rsidP="00B566E0">
            <w:pPr>
              <w:pStyle w:val="acxspmiddle"/>
              <w:spacing w:before="0" w:after="0"/>
              <w:jc w:val="center"/>
              <w:rPr>
                <w:rFonts w:cs="Times New Roman"/>
                <w:bCs/>
              </w:rPr>
            </w:pPr>
            <w:r>
              <w:rPr>
                <w:rFonts w:cs="Times New Roman"/>
                <w:bCs/>
              </w:rPr>
              <w:t>34</w:t>
            </w:r>
          </w:p>
        </w:tc>
        <w:tc>
          <w:tcPr>
            <w:tcW w:w="753" w:type="dxa"/>
          </w:tcPr>
          <w:p w:rsidR="00B566E0" w:rsidRDefault="00B566E0" w:rsidP="00B566E0">
            <w:pPr>
              <w:pStyle w:val="acxspmiddle"/>
              <w:spacing w:before="0" w:after="0"/>
              <w:jc w:val="center"/>
              <w:rPr>
                <w:rFonts w:cs="Times New Roman"/>
                <w:bCs/>
              </w:rPr>
            </w:pPr>
            <w:r>
              <w:rPr>
                <w:rFonts w:cs="Times New Roman"/>
                <w:bCs/>
              </w:rPr>
              <w:t>34</w:t>
            </w:r>
          </w:p>
        </w:tc>
        <w:tc>
          <w:tcPr>
            <w:tcW w:w="819" w:type="dxa"/>
          </w:tcPr>
          <w:p w:rsidR="00B566E0" w:rsidRDefault="00B566E0" w:rsidP="00B566E0">
            <w:pPr>
              <w:pStyle w:val="acxspmiddle"/>
              <w:spacing w:before="0" w:after="0"/>
              <w:jc w:val="center"/>
              <w:rPr>
                <w:rFonts w:cs="Times New Roman"/>
                <w:bCs/>
              </w:rPr>
            </w:pPr>
            <w:r>
              <w:rPr>
                <w:rFonts w:cs="Times New Roman"/>
                <w:bCs/>
              </w:rPr>
              <w:t>135</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t>Технология</w:t>
            </w:r>
          </w:p>
        </w:tc>
        <w:tc>
          <w:tcPr>
            <w:tcW w:w="1971" w:type="dxa"/>
          </w:tcPr>
          <w:p w:rsidR="00B566E0" w:rsidRDefault="00B566E0" w:rsidP="00B566E0">
            <w:pPr>
              <w:pStyle w:val="acxspmiddle"/>
              <w:spacing w:before="0" w:after="0"/>
              <w:rPr>
                <w:rFonts w:cs="Times New Roman"/>
                <w:bCs/>
              </w:rPr>
            </w:pPr>
            <w:r>
              <w:rPr>
                <w:rFonts w:cs="Times New Roman"/>
                <w:bCs/>
              </w:rPr>
              <w:t>Труд(Технология0</w:t>
            </w:r>
          </w:p>
          <w:p w:rsidR="00B566E0" w:rsidRDefault="00B566E0" w:rsidP="00B566E0">
            <w:pPr>
              <w:pStyle w:val="acxspmiddle"/>
              <w:spacing w:before="0" w:after="0"/>
              <w:rPr>
                <w:rFonts w:cs="Times New Roman"/>
                <w:bCs/>
              </w:rPr>
            </w:pPr>
          </w:p>
        </w:tc>
        <w:tc>
          <w:tcPr>
            <w:tcW w:w="636" w:type="dxa"/>
          </w:tcPr>
          <w:p w:rsidR="00B566E0" w:rsidRDefault="00B566E0" w:rsidP="00B566E0">
            <w:pPr>
              <w:pStyle w:val="acxspmiddle"/>
              <w:spacing w:before="0" w:after="0"/>
              <w:jc w:val="center"/>
              <w:rPr>
                <w:rFonts w:cs="Times New Roman"/>
                <w:bCs/>
              </w:rPr>
            </w:pPr>
            <w:r>
              <w:rPr>
                <w:rFonts w:cs="Times New Roman"/>
                <w:bCs/>
              </w:rPr>
              <w:t>33</w:t>
            </w:r>
          </w:p>
        </w:tc>
        <w:tc>
          <w:tcPr>
            <w:tcW w:w="754" w:type="dxa"/>
          </w:tcPr>
          <w:p w:rsidR="00B566E0" w:rsidRDefault="00B566E0" w:rsidP="00B566E0">
            <w:pPr>
              <w:pStyle w:val="acxspmiddle"/>
              <w:spacing w:before="0" w:after="0"/>
              <w:jc w:val="center"/>
              <w:rPr>
                <w:rFonts w:cs="Times New Roman"/>
                <w:bCs/>
              </w:rPr>
            </w:pPr>
            <w:r>
              <w:rPr>
                <w:rFonts w:cs="Times New Roman"/>
                <w:bCs/>
              </w:rPr>
              <w:t>34</w:t>
            </w:r>
          </w:p>
        </w:tc>
        <w:tc>
          <w:tcPr>
            <w:tcW w:w="619" w:type="dxa"/>
          </w:tcPr>
          <w:p w:rsidR="00B566E0" w:rsidRDefault="00B566E0" w:rsidP="00B566E0">
            <w:pPr>
              <w:pStyle w:val="acxspmiddle"/>
              <w:spacing w:before="0" w:after="0"/>
              <w:jc w:val="center"/>
              <w:rPr>
                <w:rFonts w:cs="Times New Roman"/>
                <w:bCs/>
              </w:rPr>
            </w:pPr>
            <w:r>
              <w:rPr>
                <w:rFonts w:cs="Times New Roman"/>
                <w:bCs/>
              </w:rPr>
              <w:t>34</w:t>
            </w:r>
          </w:p>
        </w:tc>
        <w:tc>
          <w:tcPr>
            <w:tcW w:w="753" w:type="dxa"/>
          </w:tcPr>
          <w:p w:rsidR="00B566E0" w:rsidRDefault="00B566E0" w:rsidP="00B566E0">
            <w:pPr>
              <w:pStyle w:val="acxspmiddle"/>
              <w:spacing w:before="0" w:after="0"/>
              <w:jc w:val="center"/>
              <w:rPr>
                <w:rFonts w:cs="Times New Roman"/>
                <w:bCs/>
              </w:rPr>
            </w:pPr>
            <w:r>
              <w:rPr>
                <w:rFonts w:cs="Times New Roman"/>
                <w:bCs/>
              </w:rPr>
              <w:t>34</w:t>
            </w:r>
          </w:p>
        </w:tc>
        <w:tc>
          <w:tcPr>
            <w:tcW w:w="819" w:type="dxa"/>
          </w:tcPr>
          <w:p w:rsidR="00B566E0" w:rsidRDefault="00B566E0" w:rsidP="00B566E0">
            <w:pPr>
              <w:pStyle w:val="acxspmiddle"/>
              <w:spacing w:before="0" w:after="0"/>
              <w:jc w:val="center"/>
              <w:rPr>
                <w:rFonts w:cs="Times New Roman"/>
                <w:bCs/>
              </w:rPr>
            </w:pPr>
            <w:r>
              <w:rPr>
                <w:rFonts w:cs="Times New Roman"/>
                <w:bCs/>
              </w:rPr>
              <w:t>135</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2044" w:type="dxa"/>
          </w:tcPr>
          <w:p w:rsidR="00B566E0" w:rsidRDefault="00B566E0" w:rsidP="00B566E0">
            <w:pPr>
              <w:pStyle w:val="acxspmiddle"/>
              <w:spacing w:before="0" w:after="0"/>
              <w:rPr>
                <w:rFonts w:cs="Times New Roman"/>
                <w:b/>
                <w:bCs/>
              </w:rPr>
            </w:pPr>
            <w:r>
              <w:rPr>
                <w:rFonts w:cs="Times New Roman"/>
                <w:b/>
                <w:bCs/>
              </w:rPr>
              <w:lastRenderedPageBreak/>
              <w:t>Физическая культура</w:t>
            </w:r>
          </w:p>
        </w:tc>
        <w:tc>
          <w:tcPr>
            <w:tcW w:w="1971" w:type="dxa"/>
          </w:tcPr>
          <w:p w:rsidR="00B566E0" w:rsidRDefault="00B566E0" w:rsidP="00B566E0">
            <w:pPr>
              <w:pStyle w:val="acxspmiddle"/>
              <w:spacing w:before="0" w:after="0"/>
              <w:rPr>
                <w:rFonts w:cs="Times New Roman"/>
                <w:bCs/>
              </w:rPr>
            </w:pPr>
            <w:r>
              <w:rPr>
                <w:rFonts w:cs="Times New Roman"/>
                <w:bCs/>
              </w:rPr>
              <w:t>Физическая культура</w:t>
            </w:r>
          </w:p>
        </w:tc>
        <w:tc>
          <w:tcPr>
            <w:tcW w:w="636" w:type="dxa"/>
          </w:tcPr>
          <w:p w:rsidR="00B566E0" w:rsidRDefault="00B566E0" w:rsidP="00B566E0">
            <w:pPr>
              <w:pStyle w:val="acxspmiddle"/>
              <w:spacing w:before="0" w:after="0"/>
              <w:jc w:val="center"/>
              <w:rPr>
                <w:rFonts w:cs="Times New Roman"/>
                <w:bCs/>
              </w:rPr>
            </w:pPr>
            <w:r>
              <w:rPr>
                <w:rFonts w:cs="Times New Roman"/>
                <w:bCs/>
              </w:rPr>
              <w:t>66</w:t>
            </w:r>
          </w:p>
        </w:tc>
        <w:tc>
          <w:tcPr>
            <w:tcW w:w="754" w:type="dxa"/>
          </w:tcPr>
          <w:p w:rsidR="00B566E0" w:rsidRDefault="00B566E0" w:rsidP="00B566E0">
            <w:pPr>
              <w:pStyle w:val="acxspmiddle"/>
              <w:spacing w:before="0" w:after="0"/>
              <w:jc w:val="center"/>
              <w:rPr>
                <w:rFonts w:cs="Times New Roman"/>
                <w:bCs/>
              </w:rPr>
            </w:pPr>
            <w:r>
              <w:rPr>
                <w:rFonts w:cs="Times New Roman"/>
                <w:bCs/>
              </w:rPr>
              <w:t>68</w:t>
            </w:r>
          </w:p>
        </w:tc>
        <w:tc>
          <w:tcPr>
            <w:tcW w:w="619" w:type="dxa"/>
          </w:tcPr>
          <w:p w:rsidR="00B566E0" w:rsidRDefault="00B566E0" w:rsidP="00B566E0">
            <w:pPr>
              <w:pStyle w:val="acxspmiddle"/>
              <w:spacing w:before="0" w:after="0"/>
              <w:jc w:val="center"/>
              <w:rPr>
                <w:rFonts w:cs="Times New Roman"/>
                <w:bCs/>
              </w:rPr>
            </w:pPr>
            <w:r>
              <w:rPr>
                <w:rFonts w:cs="Times New Roman"/>
                <w:bCs/>
              </w:rPr>
              <w:t>68</w:t>
            </w:r>
          </w:p>
        </w:tc>
        <w:tc>
          <w:tcPr>
            <w:tcW w:w="753" w:type="dxa"/>
          </w:tcPr>
          <w:p w:rsidR="00B566E0" w:rsidRDefault="00B566E0" w:rsidP="00B566E0">
            <w:pPr>
              <w:pStyle w:val="acxspmiddle"/>
              <w:spacing w:before="0" w:after="0"/>
              <w:jc w:val="center"/>
              <w:rPr>
                <w:rFonts w:cs="Times New Roman"/>
                <w:bCs/>
              </w:rPr>
            </w:pPr>
            <w:r>
              <w:rPr>
                <w:rFonts w:cs="Times New Roman"/>
                <w:bCs/>
              </w:rPr>
              <w:t>68</w:t>
            </w:r>
          </w:p>
        </w:tc>
        <w:tc>
          <w:tcPr>
            <w:tcW w:w="819" w:type="dxa"/>
          </w:tcPr>
          <w:p w:rsidR="00B566E0" w:rsidRDefault="00B566E0" w:rsidP="00B566E0">
            <w:pPr>
              <w:pStyle w:val="acxspmiddle"/>
              <w:spacing w:before="0" w:after="0"/>
              <w:jc w:val="center"/>
              <w:rPr>
                <w:rFonts w:cs="Times New Roman"/>
                <w:bCs/>
                <w:lang w:val="en-US"/>
              </w:rPr>
            </w:pPr>
            <w:r>
              <w:rPr>
                <w:rFonts w:cs="Times New Roman"/>
                <w:bCs/>
              </w:rPr>
              <w:t>270</w:t>
            </w:r>
          </w:p>
        </w:tc>
        <w:tc>
          <w:tcPr>
            <w:tcW w:w="632" w:type="dxa"/>
          </w:tcPr>
          <w:p w:rsidR="00B566E0" w:rsidRDefault="00B566E0" w:rsidP="00B566E0">
            <w:pPr>
              <w:pStyle w:val="acxspmiddle"/>
              <w:spacing w:before="0" w:after="0"/>
              <w:jc w:val="center"/>
              <w:rPr>
                <w:rFonts w:cs="Times New Roman"/>
                <w:bCs/>
              </w:rPr>
            </w:pPr>
            <w:r>
              <w:rPr>
                <w:rFonts w:cs="Times New Roman"/>
                <w:bCs/>
              </w:rPr>
              <w:t>ОЛ</w:t>
            </w:r>
          </w:p>
        </w:tc>
        <w:tc>
          <w:tcPr>
            <w:tcW w:w="765" w:type="dxa"/>
          </w:tcPr>
          <w:p w:rsidR="00B566E0" w:rsidRDefault="00B566E0" w:rsidP="00B566E0">
            <w:pPr>
              <w:pStyle w:val="acxspmiddle"/>
              <w:spacing w:before="0" w:after="0"/>
              <w:jc w:val="center"/>
              <w:rPr>
                <w:rFonts w:cs="Times New Roman"/>
                <w:bCs/>
              </w:rPr>
            </w:pPr>
            <w:r>
              <w:rPr>
                <w:rFonts w:cs="Times New Roman"/>
                <w:bCs/>
              </w:rPr>
              <w:t>НСО</w:t>
            </w:r>
          </w:p>
        </w:tc>
        <w:tc>
          <w:tcPr>
            <w:tcW w:w="723" w:type="dxa"/>
          </w:tcPr>
          <w:p w:rsidR="00B566E0" w:rsidRDefault="00B566E0" w:rsidP="00B566E0">
            <w:pPr>
              <w:pStyle w:val="acxspmiddle"/>
              <w:spacing w:before="0" w:after="0"/>
              <w:jc w:val="center"/>
              <w:rPr>
                <w:rFonts w:cs="Times New Roman"/>
                <w:bCs/>
              </w:rPr>
            </w:pPr>
            <w:r>
              <w:rPr>
                <w:rFonts w:cs="Times New Roman"/>
                <w:bCs/>
              </w:rPr>
              <w:t>НСО</w:t>
            </w:r>
          </w:p>
        </w:tc>
        <w:tc>
          <w:tcPr>
            <w:tcW w:w="759" w:type="dxa"/>
          </w:tcPr>
          <w:p w:rsidR="00B566E0" w:rsidRDefault="00B566E0" w:rsidP="00B566E0">
            <w:pPr>
              <w:pStyle w:val="acxspmiddle"/>
              <w:spacing w:before="0" w:after="0"/>
              <w:jc w:val="center"/>
              <w:rPr>
                <w:rFonts w:cs="Times New Roman"/>
                <w:bCs/>
              </w:rPr>
            </w:pPr>
            <w:r>
              <w:rPr>
                <w:rFonts w:cs="Times New Roman"/>
                <w:bCs/>
              </w:rPr>
              <w:t>НСО</w:t>
            </w:r>
          </w:p>
        </w:tc>
      </w:tr>
      <w:tr w:rsidR="00B566E0" w:rsidTr="00B566E0">
        <w:tc>
          <w:tcPr>
            <w:tcW w:w="4015" w:type="dxa"/>
            <w:gridSpan w:val="2"/>
          </w:tcPr>
          <w:p w:rsidR="00B566E0" w:rsidRDefault="00B566E0" w:rsidP="00B566E0">
            <w:pPr>
              <w:pStyle w:val="acxspmiddle"/>
              <w:spacing w:before="0" w:after="0"/>
              <w:rPr>
                <w:rFonts w:cs="Times New Roman"/>
                <w:b/>
                <w:bCs/>
              </w:rPr>
            </w:pPr>
            <w:r>
              <w:rPr>
                <w:rFonts w:cs="Times New Roman"/>
                <w:b/>
                <w:bCs/>
              </w:rPr>
              <w:t>Итого</w:t>
            </w:r>
          </w:p>
          <w:p w:rsidR="00B566E0" w:rsidRDefault="00B566E0" w:rsidP="00B566E0">
            <w:pPr>
              <w:pStyle w:val="acxspmiddle"/>
              <w:spacing w:before="0" w:after="0"/>
              <w:rPr>
                <w:rFonts w:cs="Times New Roman"/>
                <w:b/>
                <w:bCs/>
              </w:rPr>
            </w:pPr>
          </w:p>
        </w:tc>
        <w:tc>
          <w:tcPr>
            <w:tcW w:w="636" w:type="dxa"/>
          </w:tcPr>
          <w:p w:rsidR="00B566E0" w:rsidRDefault="00B566E0" w:rsidP="00B566E0">
            <w:pPr>
              <w:pStyle w:val="acxspmiddle"/>
              <w:spacing w:before="0" w:after="0"/>
              <w:jc w:val="center"/>
              <w:rPr>
                <w:rFonts w:cs="Times New Roman"/>
                <w:bCs/>
              </w:rPr>
            </w:pPr>
            <w:r>
              <w:rPr>
                <w:rFonts w:cs="Times New Roman"/>
                <w:bCs/>
              </w:rPr>
              <w:t>660</w:t>
            </w:r>
          </w:p>
        </w:tc>
        <w:tc>
          <w:tcPr>
            <w:tcW w:w="754" w:type="dxa"/>
          </w:tcPr>
          <w:p w:rsidR="00B566E0" w:rsidRDefault="00B566E0" w:rsidP="00B566E0">
            <w:pPr>
              <w:pStyle w:val="acxspmiddle"/>
              <w:spacing w:before="0" w:after="0"/>
              <w:jc w:val="center"/>
              <w:rPr>
                <w:rFonts w:cs="Times New Roman"/>
                <w:bCs/>
              </w:rPr>
            </w:pPr>
            <w:r>
              <w:rPr>
                <w:rFonts w:cs="Times New Roman"/>
                <w:bCs/>
              </w:rPr>
              <w:t>748</w:t>
            </w:r>
          </w:p>
        </w:tc>
        <w:tc>
          <w:tcPr>
            <w:tcW w:w="619" w:type="dxa"/>
          </w:tcPr>
          <w:p w:rsidR="00B566E0" w:rsidRDefault="00B566E0" w:rsidP="00B566E0">
            <w:pPr>
              <w:pStyle w:val="acxspmiddle"/>
              <w:spacing w:before="0" w:after="0"/>
              <w:jc w:val="center"/>
              <w:rPr>
                <w:rFonts w:cs="Times New Roman"/>
                <w:bCs/>
              </w:rPr>
            </w:pPr>
            <w:r>
              <w:rPr>
                <w:rFonts w:cs="Times New Roman"/>
                <w:bCs/>
              </w:rPr>
              <w:t>748</w:t>
            </w:r>
          </w:p>
        </w:tc>
        <w:tc>
          <w:tcPr>
            <w:tcW w:w="753" w:type="dxa"/>
          </w:tcPr>
          <w:p w:rsidR="00B566E0" w:rsidRDefault="00B566E0" w:rsidP="00B566E0">
            <w:pPr>
              <w:pStyle w:val="acxspmiddle"/>
              <w:spacing w:before="0" w:after="0"/>
              <w:jc w:val="center"/>
              <w:rPr>
                <w:rFonts w:cs="Times New Roman"/>
                <w:bCs/>
              </w:rPr>
            </w:pPr>
            <w:r>
              <w:rPr>
                <w:rFonts w:cs="Times New Roman"/>
                <w:bCs/>
              </w:rPr>
              <w:t>782</w:t>
            </w:r>
          </w:p>
        </w:tc>
        <w:tc>
          <w:tcPr>
            <w:tcW w:w="819" w:type="dxa"/>
          </w:tcPr>
          <w:p w:rsidR="00B566E0" w:rsidRDefault="00B566E0" w:rsidP="00B566E0">
            <w:pPr>
              <w:pStyle w:val="acxspmiddle"/>
              <w:spacing w:before="0" w:after="0"/>
              <w:jc w:val="center"/>
              <w:rPr>
                <w:rFonts w:cs="Times New Roman"/>
                <w:bCs/>
              </w:rPr>
            </w:pPr>
            <w:r>
              <w:rPr>
                <w:rFonts w:cs="Times New Roman"/>
                <w:bCs/>
              </w:rPr>
              <w:t>2938</w:t>
            </w:r>
          </w:p>
        </w:tc>
        <w:tc>
          <w:tcPr>
            <w:tcW w:w="632" w:type="dxa"/>
          </w:tcPr>
          <w:p w:rsidR="00B566E0" w:rsidRDefault="00B566E0" w:rsidP="00B566E0">
            <w:pPr>
              <w:pStyle w:val="acxspmiddle"/>
              <w:spacing w:before="0" w:after="0"/>
              <w:jc w:val="center"/>
              <w:rPr>
                <w:rFonts w:cs="Times New Roman"/>
                <w:bCs/>
              </w:rPr>
            </w:pPr>
          </w:p>
        </w:tc>
        <w:tc>
          <w:tcPr>
            <w:tcW w:w="765" w:type="dxa"/>
          </w:tcPr>
          <w:p w:rsidR="00B566E0" w:rsidRDefault="00B566E0" w:rsidP="00B566E0">
            <w:pPr>
              <w:pStyle w:val="acxspmiddle"/>
              <w:spacing w:before="0" w:after="0"/>
              <w:jc w:val="center"/>
              <w:rPr>
                <w:rFonts w:cs="Times New Roman"/>
                <w:bCs/>
              </w:rPr>
            </w:pPr>
          </w:p>
        </w:tc>
        <w:tc>
          <w:tcPr>
            <w:tcW w:w="723" w:type="dxa"/>
          </w:tcPr>
          <w:p w:rsidR="00B566E0" w:rsidRDefault="00B566E0" w:rsidP="00B566E0">
            <w:pPr>
              <w:pStyle w:val="acxspmiddle"/>
              <w:spacing w:before="0" w:after="0"/>
              <w:jc w:val="center"/>
              <w:rPr>
                <w:rFonts w:cs="Times New Roman"/>
                <w:bCs/>
              </w:rPr>
            </w:pPr>
          </w:p>
        </w:tc>
        <w:tc>
          <w:tcPr>
            <w:tcW w:w="759" w:type="dxa"/>
          </w:tcPr>
          <w:p w:rsidR="00B566E0" w:rsidRDefault="00B566E0" w:rsidP="00B566E0">
            <w:pPr>
              <w:pStyle w:val="acxspmiddle"/>
              <w:spacing w:before="0" w:after="0"/>
              <w:jc w:val="center"/>
              <w:rPr>
                <w:rFonts w:cs="Times New Roman"/>
                <w:bCs/>
              </w:rPr>
            </w:pPr>
          </w:p>
        </w:tc>
      </w:tr>
      <w:tr w:rsidR="00B566E0" w:rsidTr="00B566E0">
        <w:tc>
          <w:tcPr>
            <w:tcW w:w="4015" w:type="dxa"/>
            <w:gridSpan w:val="2"/>
          </w:tcPr>
          <w:p w:rsidR="00B566E0" w:rsidRDefault="00B566E0" w:rsidP="00B566E0">
            <w:pPr>
              <w:pStyle w:val="acxspmiddle"/>
              <w:spacing w:before="0" w:after="0"/>
              <w:rPr>
                <w:rFonts w:cs="Times New Roman"/>
                <w:b/>
                <w:bCs/>
                <w:i/>
              </w:rPr>
            </w:pPr>
            <w:r>
              <w:rPr>
                <w:rFonts w:cs="Times New Roman"/>
                <w:b/>
                <w:bCs/>
                <w:i/>
              </w:rPr>
              <w:t>Часть, формируемая участниками образовательных отношений</w:t>
            </w:r>
          </w:p>
        </w:tc>
        <w:tc>
          <w:tcPr>
            <w:tcW w:w="636" w:type="dxa"/>
          </w:tcPr>
          <w:p w:rsidR="00B566E0" w:rsidRDefault="00B566E0" w:rsidP="00B566E0">
            <w:pPr>
              <w:pStyle w:val="acxspmiddle"/>
              <w:spacing w:before="0" w:after="0"/>
              <w:jc w:val="center"/>
              <w:rPr>
                <w:rFonts w:cs="Times New Roman"/>
                <w:bCs/>
              </w:rPr>
            </w:pPr>
          </w:p>
        </w:tc>
        <w:tc>
          <w:tcPr>
            <w:tcW w:w="754" w:type="dxa"/>
          </w:tcPr>
          <w:p w:rsidR="00B566E0" w:rsidRDefault="00B566E0" w:rsidP="00B566E0">
            <w:pPr>
              <w:pStyle w:val="acxspmiddle"/>
              <w:spacing w:before="0" w:after="0"/>
              <w:rPr>
                <w:rFonts w:cs="Times New Roman"/>
                <w:bCs/>
              </w:rPr>
            </w:pPr>
          </w:p>
        </w:tc>
        <w:tc>
          <w:tcPr>
            <w:tcW w:w="619" w:type="dxa"/>
          </w:tcPr>
          <w:p w:rsidR="00B566E0" w:rsidRDefault="00B566E0" w:rsidP="00B566E0">
            <w:pPr>
              <w:pStyle w:val="acxspmiddle"/>
              <w:spacing w:before="0" w:after="0"/>
              <w:jc w:val="center"/>
              <w:rPr>
                <w:rFonts w:cs="Times New Roman"/>
                <w:bCs/>
              </w:rPr>
            </w:pPr>
          </w:p>
        </w:tc>
        <w:tc>
          <w:tcPr>
            <w:tcW w:w="753" w:type="dxa"/>
          </w:tcPr>
          <w:p w:rsidR="00B566E0" w:rsidRDefault="00B566E0" w:rsidP="00B566E0">
            <w:pPr>
              <w:pStyle w:val="acxspmiddle"/>
              <w:spacing w:before="0" w:after="0"/>
              <w:jc w:val="center"/>
              <w:rPr>
                <w:rFonts w:cs="Times New Roman"/>
                <w:bCs/>
              </w:rPr>
            </w:pPr>
          </w:p>
        </w:tc>
        <w:tc>
          <w:tcPr>
            <w:tcW w:w="819" w:type="dxa"/>
          </w:tcPr>
          <w:p w:rsidR="00B566E0" w:rsidRDefault="00B566E0" w:rsidP="00B566E0">
            <w:pPr>
              <w:pStyle w:val="acxspmiddle"/>
              <w:spacing w:before="0" w:after="0"/>
              <w:jc w:val="center"/>
              <w:rPr>
                <w:rFonts w:cs="Times New Roman"/>
                <w:bCs/>
              </w:rPr>
            </w:pPr>
          </w:p>
        </w:tc>
        <w:tc>
          <w:tcPr>
            <w:tcW w:w="632" w:type="dxa"/>
          </w:tcPr>
          <w:p w:rsidR="00B566E0" w:rsidRDefault="00B566E0" w:rsidP="00B566E0">
            <w:pPr>
              <w:pStyle w:val="acxspmiddle"/>
              <w:spacing w:before="0" w:after="0"/>
              <w:jc w:val="center"/>
              <w:rPr>
                <w:rFonts w:cs="Times New Roman"/>
                <w:bCs/>
              </w:rPr>
            </w:pPr>
          </w:p>
        </w:tc>
        <w:tc>
          <w:tcPr>
            <w:tcW w:w="765" w:type="dxa"/>
          </w:tcPr>
          <w:p w:rsidR="00B566E0" w:rsidRDefault="00B566E0" w:rsidP="00B566E0">
            <w:pPr>
              <w:pStyle w:val="acxspmiddle"/>
              <w:spacing w:before="0" w:after="0"/>
              <w:jc w:val="center"/>
              <w:rPr>
                <w:rFonts w:cs="Times New Roman"/>
                <w:bCs/>
              </w:rPr>
            </w:pPr>
          </w:p>
        </w:tc>
        <w:tc>
          <w:tcPr>
            <w:tcW w:w="723" w:type="dxa"/>
          </w:tcPr>
          <w:p w:rsidR="00B566E0" w:rsidRDefault="00B566E0" w:rsidP="00B566E0">
            <w:pPr>
              <w:pStyle w:val="acxspmiddle"/>
              <w:spacing w:before="0" w:after="0"/>
              <w:jc w:val="center"/>
              <w:rPr>
                <w:rFonts w:cs="Times New Roman"/>
                <w:bCs/>
              </w:rPr>
            </w:pPr>
          </w:p>
        </w:tc>
        <w:tc>
          <w:tcPr>
            <w:tcW w:w="759" w:type="dxa"/>
          </w:tcPr>
          <w:p w:rsidR="00B566E0" w:rsidRDefault="00B566E0" w:rsidP="00B566E0">
            <w:pPr>
              <w:pStyle w:val="acxspmiddle"/>
              <w:spacing w:before="0" w:after="0"/>
              <w:jc w:val="center"/>
              <w:rPr>
                <w:rFonts w:cs="Times New Roman"/>
                <w:bCs/>
              </w:rPr>
            </w:pPr>
          </w:p>
        </w:tc>
      </w:tr>
      <w:tr w:rsidR="00B566E0" w:rsidTr="00B566E0">
        <w:tc>
          <w:tcPr>
            <w:tcW w:w="4015" w:type="dxa"/>
            <w:gridSpan w:val="2"/>
            <w:tcBorders>
              <w:top w:val="nil"/>
            </w:tcBorders>
          </w:tcPr>
          <w:p w:rsidR="00B566E0" w:rsidRDefault="00B566E0" w:rsidP="00B566E0">
            <w:pPr>
              <w:pStyle w:val="acxspmiddle"/>
              <w:spacing w:before="0" w:after="0"/>
              <w:rPr>
                <w:rFonts w:cs="Times New Roman"/>
                <w:b/>
                <w:bCs/>
                <w:i/>
              </w:rPr>
            </w:pPr>
            <w:r>
              <w:t>Истоки</w:t>
            </w:r>
          </w:p>
        </w:tc>
        <w:tc>
          <w:tcPr>
            <w:tcW w:w="636" w:type="dxa"/>
            <w:tcBorders>
              <w:top w:val="nil"/>
            </w:tcBorders>
          </w:tcPr>
          <w:p w:rsidR="00B566E0" w:rsidRDefault="00B566E0" w:rsidP="00B566E0">
            <w:pPr>
              <w:pStyle w:val="acxspmiddle"/>
              <w:spacing w:before="0" w:after="0"/>
              <w:jc w:val="center"/>
              <w:rPr>
                <w:rFonts w:cs="Times New Roman"/>
                <w:bCs/>
              </w:rPr>
            </w:pPr>
            <w:r>
              <w:rPr>
                <w:rFonts w:cs="Times New Roman"/>
                <w:bCs/>
              </w:rPr>
              <w:t>33</w:t>
            </w:r>
          </w:p>
        </w:tc>
        <w:tc>
          <w:tcPr>
            <w:tcW w:w="754" w:type="dxa"/>
            <w:tcBorders>
              <w:top w:val="nil"/>
            </w:tcBorders>
          </w:tcPr>
          <w:p w:rsidR="00B566E0" w:rsidRDefault="00B566E0" w:rsidP="00B566E0">
            <w:pPr>
              <w:pStyle w:val="acxspmiddle"/>
              <w:spacing w:before="0" w:after="0"/>
              <w:rPr>
                <w:rFonts w:cs="Times New Roman"/>
                <w:bCs/>
              </w:rPr>
            </w:pPr>
            <w:r>
              <w:rPr>
                <w:rFonts w:cs="Times New Roman"/>
                <w:bCs/>
              </w:rPr>
              <w:t>34</w:t>
            </w:r>
          </w:p>
        </w:tc>
        <w:tc>
          <w:tcPr>
            <w:tcW w:w="619" w:type="dxa"/>
            <w:tcBorders>
              <w:top w:val="nil"/>
            </w:tcBorders>
          </w:tcPr>
          <w:p w:rsidR="00B566E0" w:rsidRDefault="00B566E0" w:rsidP="00B566E0">
            <w:pPr>
              <w:pStyle w:val="acxspmiddle"/>
              <w:spacing w:before="0" w:after="0"/>
              <w:jc w:val="center"/>
              <w:rPr>
                <w:rFonts w:cs="Times New Roman"/>
                <w:bCs/>
              </w:rPr>
            </w:pPr>
            <w:r>
              <w:rPr>
                <w:rFonts w:cs="Times New Roman"/>
                <w:bCs/>
              </w:rPr>
              <w:t>34</w:t>
            </w:r>
          </w:p>
        </w:tc>
        <w:tc>
          <w:tcPr>
            <w:tcW w:w="753" w:type="dxa"/>
            <w:tcBorders>
              <w:top w:val="nil"/>
            </w:tcBorders>
          </w:tcPr>
          <w:p w:rsidR="00B566E0" w:rsidRDefault="00B566E0" w:rsidP="00B566E0">
            <w:pPr>
              <w:pStyle w:val="acxspmiddle"/>
              <w:spacing w:before="0" w:after="0"/>
              <w:jc w:val="center"/>
              <w:rPr>
                <w:rFonts w:cs="Times New Roman"/>
                <w:bCs/>
              </w:rPr>
            </w:pPr>
          </w:p>
        </w:tc>
        <w:tc>
          <w:tcPr>
            <w:tcW w:w="819" w:type="dxa"/>
            <w:tcBorders>
              <w:top w:val="nil"/>
            </w:tcBorders>
          </w:tcPr>
          <w:p w:rsidR="00B566E0" w:rsidRDefault="00B566E0" w:rsidP="00B566E0">
            <w:pPr>
              <w:pStyle w:val="acxspmiddle"/>
              <w:spacing w:before="0" w:after="0"/>
              <w:jc w:val="center"/>
              <w:rPr>
                <w:rFonts w:cs="Times New Roman"/>
                <w:bCs/>
              </w:rPr>
            </w:pPr>
            <w:r>
              <w:rPr>
                <w:rFonts w:cs="Times New Roman"/>
                <w:bCs/>
              </w:rPr>
              <w:t>101</w:t>
            </w:r>
          </w:p>
        </w:tc>
        <w:tc>
          <w:tcPr>
            <w:tcW w:w="632" w:type="dxa"/>
            <w:tcBorders>
              <w:top w:val="nil"/>
            </w:tcBorders>
          </w:tcPr>
          <w:p w:rsidR="00B566E0" w:rsidRDefault="00B566E0" w:rsidP="00B566E0">
            <w:pPr>
              <w:pStyle w:val="acxspmiddle"/>
              <w:spacing w:before="0" w:after="0"/>
              <w:jc w:val="center"/>
              <w:rPr>
                <w:rFonts w:cs="Times New Roman"/>
                <w:bCs/>
              </w:rPr>
            </w:pPr>
            <w:r>
              <w:rPr>
                <w:rFonts w:cs="Times New Roman"/>
                <w:bCs/>
              </w:rPr>
              <w:t>ОЛ</w:t>
            </w:r>
          </w:p>
        </w:tc>
        <w:tc>
          <w:tcPr>
            <w:tcW w:w="765"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c>
          <w:tcPr>
            <w:tcW w:w="723"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c>
          <w:tcPr>
            <w:tcW w:w="759" w:type="dxa"/>
            <w:tcBorders>
              <w:top w:val="nil"/>
            </w:tcBorders>
          </w:tcPr>
          <w:p w:rsidR="00B566E0" w:rsidRDefault="00B566E0" w:rsidP="00B566E0">
            <w:pPr>
              <w:pStyle w:val="acxspmiddle"/>
              <w:spacing w:before="0" w:after="0"/>
              <w:jc w:val="center"/>
              <w:rPr>
                <w:rFonts w:cs="Times New Roman"/>
                <w:bCs/>
              </w:rPr>
            </w:pPr>
            <w:r>
              <w:rPr>
                <w:rFonts w:cs="Times New Roman"/>
                <w:bCs/>
              </w:rPr>
              <w:t>зачет</w:t>
            </w:r>
          </w:p>
        </w:tc>
      </w:tr>
      <w:tr w:rsidR="00B566E0" w:rsidTr="00B566E0">
        <w:tc>
          <w:tcPr>
            <w:tcW w:w="4015" w:type="dxa"/>
            <w:gridSpan w:val="2"/>
          </w:tcPr>
          <w:p w:rsidR="00B566E0" w:rsidRDefault="00B566E0" w:rsidP="00B566E0">
            <w:pPr>
              <w:pStyle w:val="afb"/>
              <w:spacing w:beforeAutospacing="0" w:after="0" w:afterAutospacing="0"/>
              <w:rPr>
                <w:rFonts w:ascii="Arial" w:hAnsi="Arial" w:cs="Arial"/>
                <w:b/>
              </w:rPr>
            </w:pPr>
            <w:r>
              <w:rPr>
                <w:rFonts w:eastAsia="Calibri"/>
                <w:b/>
                <w:kern w:val="2"/>
              </w:rPr>
              <w:t>Учебные недели</w:t>
            </w:r>
          </w:p>
        </w:tc>
        <w:tc>
          <w:tcPr>
            <w:tcW w:w="636" w:type="dxa"/>
          </w:tcPr>
          <w:p w:rsidR="00B566E0" w:rsidRDefault="00B566E0" w:rsidP="00B566E0">
            <w:pPr>
              <w:pStyle w:val="acxspmiddle"/>
              <w:spacing w:before="0" w:after="0"/>
              <w:jc w:val="center"/>
              <w:rPr>
                <w:rFonts w:cs="Times New Roman"/>
                <w:b/>
                <w:bCs/>
              </w:rPr>
            </w:pPr>
            <w:r>
              <w:rPr>
                <w:rFonts w:cs="Times New Roman"/>
                <w:b/>
                <w:bCs/>
              </w:rPr>
              <w:t>33</w:t>
            </w:r>
          </w:p>
        </w:tc>
        <w:tc>
          <w:tcPr>
            <w:tcW w:w="754" w:type="dxa"/>
          </w:tcPr>
          <w:p w:rsidR="00B566E0" w:rsidRDefault="00B566E0" w:rsidP="00B566E0">
            <w:pPr>
              <w:pStyle w:val="acxspmiddle"/>
              <w:spacing w:before="0" w:after="0"/>
              <w:jc w:val="center"/>
              <w:rPr>
                <w:rFonts w:cs="Times New Roman"/>
                <w:b/>
                <w:bCs/>
              </w:rPr>
            </w:pPr>
            <w:r>
              <w:rPr>
                <w:rFonts w:cs="Times New Roman"/>
                <w:b/>
                <w:bCs/>
              </w:rPr>
              <w:t>34</w:t>
            </w:r>
          </w:p>
        </w:tc>
        <w:tc>
          <w:tcPr>
            <w:tcW w:w="619" w:type="dxa"/>
          </w:tcPr>
          <w:p w:rsidR="00B566E0" w:rsidRDefault="00B566E0" w:rsidP="00B566E0">
            <w:pPr>
              <w:pStyle w:val="acxspmiddle"/>
              <w:spacing w:before="0" w:after="0"/>
              <w:jc w:val="center"/>
              <w:rPr>
                <w:rFonts w:cs="Times New Roman"/>
                <w:b/>
                <w:bCs/>
              </w:rPr>
            </w:pPr>
            <w:r>
              <w:rPr>
                <w:rFonts w:cs="Times New Roman"/>
                <w:b/>
                <w:bCs/>
              </w:rPr>
              <w:t>34</w:t>
            </w:r>
          </w:p>
        </w:tc>
        <w:tc>
          <w:tcPr>
            <w:tcW w:w="753" w:type="dxa"/>
          </w:tcPr>
          <w:p w:rsidR="00B566E0" w:rsidRDefault="00B566E0" w:rsidP="00B566E0">
            <w:pPr>
              <w:pStyle w:val="acxspmiddle"/>
              <w:spacing w:before="0" w:after="0"/>
              <w:jc w:val="center"/>
              <w:rPr>
                <w:rFonts w:cs="Times New Roman"/>
                <w:b/>
                <w:bCs/>
              </w:rPr>
            </w:pPr>
            <w:r>
              <w:rPr>
                <w:rFonts w:cs="Times New Roman"/>
                <w:b/>
                <w:bCs/>
              </w:rPr>
              <w:t>34</w:t>
            </w:r>
          </w:p>
        </w:tc>
        <w:tc>
          <w:tcPr>
            <w:tcW w:w="819" w:type="dxa"/>
          </w:tcPr>
          <w:p w:rsidR="00B566E0" w:rsidRDefault="00B566E0" w:rsidP="00B566E0">
            <w:pPr>
              <w:pStyle w:val="acxspmiddle"/>
              <w:spacing w:before="0" w:after="0"/>
              <w:jc w:val="center"/>
              <w:rPr>
                <w:rFonts w:cs="Times New Roman"/>
                <w:b/>
                <w:bCs/>
              </w:rPr>
            </w:pPr>
            <w:r>
              <w:rPr>
                <w:rFonts w:cs="Times New Roman"/>
                <w:b/>
                <w:bCs/>
              </w:rPr>
              <w:t>135</w:t>
            </w:r>
          </w:p>
        </w:tc>
        <w:tc>
          <w:tcPr>
            <w:tcW w:w="632" w:type="dxa"/>
          </w:tcPr>
          <w:p w:rsidR="00B566E0" w:rsidRDefault="00B566E0" w:rsidP="00B566E0">
            <w:pPr>
              <w:pStyle w:val="acxspmiddle"/>
              <w:spacing w:before="0" w:after="0"/>
              <w:jc w:val="center"/>
              <w:rPr>
                <w:rFonts w:cs="Times New Roman"/>
                <w:bCs/>
              </w:rPr>
            </w:pPr>
          </w:p>
        </w:tc>
        <w:tc>
          <w:tcPr>
            <w:tcW w:w="765" w:type="dxa"/>
          </w:tcPr>
          <w:p w:rsidR="00B566E0" w:rsidRDefault="00B566E0" w:rsidP="00B566E0">
            <w:pPr>
              <w:pStyle w:val="acxspmiddle"/>
              <w:spacing w:before="0" w:after="0"/>
              <w:jc w:val="center"/>
              <w:rPr>
                <w:rFonts w:cs="Times New Roman"/>
                <w:bCs/>
              </w:rPr>
            </w:pPr>
          </w:p>
        </w:tc>
        <w:tc>
          <w:tcPr>
            <w:tcW w:w="723" w:type="dxa"/>
          </w:tcPr>
          <w:p w:rsidR="00B566E0" w:rsidRDefault="00B566E0" w:rsidP="00B566E0">
            <w:pPr>
              <w:pStyle w:val="acxspmiddle"/>
              <w:spacing w:before="0" w:after="0"/>
              <w:jc w:val="center"/>
              <w:rPr>
                <w:rFonts w:cs="Times New Roman"/>
                <w:bCs/>
              </w:rPr>
            </w:pPr>
          </w:p>
        </w:tc>
        <w:tc>
          <w:tcPr>
            <w:tcW w:w="759" w:type="dxa"/>
          </w:tcPr>
          <w:p w:rsidR="00B566E0" w:rsidRDefault="00B566E0" w:rsidP="00B566E0">
            <w:pPr>
              <w:pStyle w:val="acxspmiddle"/>
              <w:spacing w:before="0" w:after="0"/>
              <w:jc w:val="center"/>
              <w:rPr>
                <w:rFonts w:cs="Times New Roman"/>
                <w:bCs/>
              </w:rPr>
            </w:pPr>
          </w:p>
        </w:tc>
      </w:tr>
      <w:tr w:rsidR="00B566E0" w:rsidTr="00B566E0">
        <w:tc>
          <w:tcPr>
            <w:tcW w:w="4015" w:type="dxa"/>
            <w:gridSpan w:val="2"/>
          </w:tcPr>
          <w:p w:rsidR="00B566E0" w:rsidRDefault="00B566E0" w:rsidP="00B566E0">
            <w:pPr>
              <w:pStyle w:val="afb"/>
              <w:spacing w:beforeAutospacing="0" w:after="0" w:afterAutospacing="0"/>
              <w:rPr>
                <w:rFonts w:ascii="Arial" w:hAnsi="Arial" w:cs="Arial"/>
                <w:b/>
              </w:rPr>
            </w:pPr>
            <w:r>
              <w:rPr>
                <w:rFonts w:eastAsia="Calibri"/>
                <w:b/>
                <w:kern w:val="2"/>
              </w:rPr>
              <w:t>Всего часов</w:t>
            </w:r>
          </w:p>
        </w:tc>
        <w:tc>
          <w:tcPr>
            <w:tcW w:w="636" w:type="dxa"/>
          </w:tcPr>
          <w:p w:rsidR="00B566E0" w:rsidRDefault="00B566E0" w:rsidP="00B566E0">
            <w:pPr>
              <w:pStyle w:val="acxspmiddle"/>
              <w:spacing w:before="0" w:after="0"/>
              <w:jc w:val="center"/>
              <w:rPr>
                <w:rFonts w:cs="Times New Roman"/>
                <w:b/>
                <w:bCs/>
              </w:rPr>
            </w:pPr>
            <w:r>
              <w:rPr>
                <w:rFonts w:cs="Times New Roman"/>
                <w:b/>
                <w:bCs/>
              </w:rPr>
              <w:t>693</w:t>
            </w:r>
          </w:p>
        </w:tc>
        <w:tc>
          <w:tcPr>
            <w:tcW w:w="754" w:type="dxa"/>
          </w:tcPr>
          <w:p w:rsidR="00B566E0" w:rsidRDefault="00B566E0" w:rsidP="00B566E0">
            <w:pPr>
              <w:pStyle w:val="acxspmiddle"/>
              <w:spacing w:before="0" w:after="0"/>
              <w:jc w:val="center"/>
              <w:rPr>
                <w:rFonts w:cs="Times New Roman"/>
                <w:b/>
                <w:bCs/>
              </w:rPr>
            </w:pPr>
            <w:r>
              <w:rPr>
                <w:rFonts w:cs="Times New Roman"/>
                <w:b/>
                <w:bCs/>
              </w:rPr>
              <w:t>782</w:t>
            </w:r>
          </w:p>
        </w:tc>
        <w:tc>
          <w:tcPr>
            <w:tcW w:w="619" w:type="dxa"/>
          </w:tcPr>
          <w:p w:rsidR="00B566E0" w:rsidRDefault="00B566E0" w:rsidP="00B566E0">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753" w:type="dxa"/>
          </w:tcPr>
          <w:p w:rsidR="00B566E0" w:rsidRDefault="00B566E0" w:rsidP="00B566E0">
            <w:pPr>
              <w:spacing w:after="0" w:line="240" w:lineRule="auto"/>
              <w:rPr>
                <w:rFonts w:ascii="Times New Roman" w:hAnsi="Times New Roman" w:cs="Times New Roman"/>
                <w:b/>
                <w:sz w:val="24"/>
                <w:szCs w:val="24"/>
              </w:rPr>
            </w:pPr>
            <w:r>
              <w:rPr>
                <w:rFonts w:ascii="Times New Roman" w:hAnsi="Times New Roman" w:cs="Times New Roman"/>
                <w:b/>
                <w:bCs/>
                <w:sz w:val="24"/>
                <w:szCs w:val="24"/>
              </w:rPr>
              <w:t>782</w:t>
            </w:r>
          </w:p>
        </w:tc>
        <w:tc>
          <w:tcPr>
            <w:tcW w:w="819" w:type="dxa"/>
          </w:tcPr>
          <w:p w:rsidR="00B566E0" w:rsidRDefault="00B566E0" w:rsidP="00B566E0">
            <w:pPr>
              <w:pStyle w:val="acxspmiddle"/>
              <w:spacing w:before="0" w:after="0"/>
              <w:rPr>
                <w:rFonts w:cs="Times New Roman"/>
                <w:b/>
                <w:bCs/>
              </w:rPr>
            </w:pPr>
            <w:r>
              <w:rPr>
                <w:rFonts w:eastAsia="Times New Roman" w:cs="Times New Roman"/>
                <w:b/>
              </w:rPr>
              <w:t>3039</w:t>
            </w:r>
          </w:p>
        </w:tc>
        <w:tc>
          <w:tcPr>
            <w:tcW w:w="632" w:type="dxa"/>
          </w:tcPr>
          <w:p w:rsidR="00B566E0" w:rsidRDefault="00B566E0" w:rsidP="00B566E0">
            <w:pPr>
              <w:pStyle w:val="acxspmiddle"/>
              <w:spacing w:before="0" w:after="0"/>
              <w:jc w:val="center"/>
              <w:rPr>
                <w:rFonts w:cs="Times New Roman"/>
                <w:bCs/>
              </w:rPr>
            </w:pPr>
          </w:p>
        </w:tc>
        <w:tc>
          <w:tcPr>
            <w:tcW w:w="765" w:type="dxa"/>
          </w:tcPr>
          <w:p w:rsidR="00B566E0" w:rsidRDefault="00B566E0" w:rsidP="00B566E0">
            <w:pPr>
              <w:pStyle w:val="acxspmiddle"/>
              <w:spacing w:before="0" w:after="0"/>
              <w:jc w:val="center"/>
              <w:rPr>
                <w:rFonts w:cs="Times New Roman"/>
                <w:bCs/>
              </w:rPr>
            </w:pPr>
          </w:p>
        </w:tc>
        <w:tc>
          <w:tcPr>
            <w:tcW w:w="723" w:type="dxa"/>
          </w:tcPr>
          <w:p w:rsidR="00B566E0" w:rsidRDefault="00B566E0" w:rsidP="00B566E0">
            <w:pPr>
              <w:pStyle w:val="acxspmiddle"/>
              <w:spacing w:before="0" w:after="0"/>
              <w:jc w:val="center"/>
              <w:rPr>
                <w:rFonts w:cs="Times New Roman"/>
                <w:bCs/>
              </w:rPr>
            </w:pPr>
          </w:p>
        </w:tc>
        <w:tc>
          <w:tcPr>
            <w:tcW w:w="759" w:type="dxa"/>
          </w:tcPr>
          <w:p w:rsidR="00B566E0" w:rsidRDefault="00B566E0" w:rsidP="00B566E0">
            <w:pPr>
              <w:pStyle w:val="acxspmiddle"/>
              <w:spacing w:before="0" w:after="0"/>
              <w:jc w:val="center"/>
              <w:rPr>
                <w:rFonts w:cs="Times New Roman"/>
                <w:bCs/>
              </w:rPr>
            </w:pPr>
          </w:p>
        </w:tc>
      </w:tr>
      <w:tr w:rsidR="00B566E0" w:rsidTr="00B566E0">
        <w:tc>
          <w:tcPr>
            <w:tcW w:w="4015" w:type="dxa"/>
            <w:gridSpan w:val="2"/>
            <w:tcBorders>
              <w:top w:val="nil"/>
            </w:tcBorders>
          </w:tcPr>
          <w:p w:rsidR="00B566E0" w:rsidRDefault="00B566E0" w:rsidP="00B566E0">
            <w:pPr>
              <w:pStyle w:val="acxspmiddle"/>
              <w:spacing w:before="0" w:after="0"/>
              <w:rPr>
                <w:rFonts w:cs="Times New Roman"/>
                <w:b/>
                <w:bCs/>
              </w:rPr>
            </w:pPr>
            <w:r>
              <w:rPr>
                <w:rFonts w:cs="Times New Roman"/>
                <w:b/>
                <w:bCs/>
              </w:rPr>
              <w:t>Максимально допустимая недельная нагрузка</w:t>
            </w:r>
          </w:p>
        </w:tc>
        <w:tc>
          <w:tcPr>
            <w:tcW w:w="636" w:type="dxa"/>
            <w:tcBorders>
              <w:top w:val="nil"/>
            </w:tcBorders>
          </w:tcPr>
          <w:p w:rsidR="00B566E0" w:rsidRDefault="00B566E0" w:rsidP="00B566E0">
            <w:pPr>
              <w:pStyle w:val="acxspmiddle"/>
              <w:spacing w:before="0" w:after="0"/>
              <w:jc w:val="center"/>
              <w:rPr>
                <w:rFonts w:cs="Times New Roman"/>
                <w:bCs/>
              </w:rPr>
            </w:pPr>
            <w:r>
              <w:rPr>
                <w:rFonts w:cs="Times New Roman"/>
                <w:b/>
                <w:bCs/>
              </w:rPr>
              <w:t>693</w:t>
            </w:r>
          </w:p>
        </w:tc>
        <w:tc>
          <w:tcPr>
            <w:tcW w:w="754" w:type="dxa"/>
            <w:tcBorders>
              <w:top w:val="nil"/>
            </w:tcBorders>
          </w:tcPr>
          <w:p w:rsidR="00B566E0" w:rsidRDefault="00B566E0" w:rsidP="00B566E0">
            <w:pPr>
              <w:pStyle w:val="acxspmiddle"/>
              <w:spacing w:before="0" w:after="0"/>
              <w:jc w:val="center"/>
              <w:rPr>
                <w:rFonts w:cs="Times New Roman"/>
                <w:bCs/>
              </w:rPr>
            </w:pPr>
            <w:r>
              <w:rPr>
                <w:rFonts w:cs="Times New Roman"/>
                <w:b/>
                <w:bCs/>
              </w:rPr>
              <w:t>782</w:t>
            </w:r>
          </w:p>
        </w:tc>
        <w:tc>
          <w:tcPr>
            <w:tcW w:w="619" w:type="dxa"/>
            <w:tcBorders>
              <w:top w:val="nil"/>
            </w:tcBorders>
          </w:tcPr>
          <w:p w:rsidR="00B566E0" w:rsidRDefault="00B566E0" w:rsidP="00B566E0">
            <w:pPr>
              <w:pStyle w:val="acxspmiddle"/>
              <w:spacing w:before="0" w:after="0"/>
              <w:jc w:val="center"/>
              <w:rPr>
                <w:rFonts w:cs="Times New Roman"/>
                <w:bCs/>
              </w:rPr>
            </w:pPr>
            <w:r>
              <w:rPr>
                <w:rFonts w:cs="Times New Roman"/>
                <w:b/>
                <w:bCs/>
              </w:rPr>
              <w:t>782</w:t>
            </w:r>
          </w:p>
        </w:tc>
        <w:tc>
          <w:tcPr>
            <w:tcW w:w="753" w:type="dxa"/>
            <w:tcBorders>
              <w:top w:val="nil"/>
            </w:tcBorders>
          </w:tcPr>
          <w:p w:rsidR="00B566E0" w:rsidRDefault="00B566E0" w:rsidP="00B566E0">
            <w:pPr>
              <w:pStyle w:val="acxspmiddle"/>
              <w:spacing w:before="0" w:after="0"/>
              <w:jc w:val="center"/>
              <w:rPr>
                <w:rFonts w:cs="Times New Roman"/>
                <w:bCs/>
              </w:rPr>
            </w:pPr>
            <w:r>
              <w:rPr>
                <w:rFonts w:cs="Times New Roman"/>
                <w:b/>
                <w:bCs/>
              </w:rPr>
              <w:t>782</w:t>
            </w:r>
          </w:p>
        </w:tc>
        <w:tc>
          <w:tcPr>
            <w:tcW w:w="819" w:type="dxa"/>
            <w:tcBorders>
              <w:top w:val="nil"/>
            </w:tcBorders>
          </w:tcPr>
          <w:p w:rsidR="00B566E0" w:rsidRDefault="00B566E0" w:rsidP="00B566E0">
            <w:pPr>
              <w:pStyle w:val="acxspmiddle"/>
              <w:spacing w:before="0" w:after="0"/>
              <w:jc w:val="center"/>
              <w:rPr>
                <w:rFonts w:cs="Times New Roman"/>
                <w:bCs/>
              </w:rPr>
            </w:pPr>
            <w:r>
              <w:rPr>
                <w:rFonts w:eastAsia="Times New Roman" w:cs="Times New Roman"/>
                <w:b/>
              </w:rPr>
              <w:t>3039</w:t>
            </w:r>
          </w:p>
        </w:tc>
        <w:tc>
          <w:tcPr>
            <w:tcW w:w="632" w:type="dxa"/>
            <w:tcBorders>
              <w:top w:val="nil"/>
            </w:tcBorders>
          </w:tcPr>
          <w:p w:rsidR="00B566E0" w:rsidRDefault="00B566E0" w:rsidP="00B566E0">
            <w:pPr>
              <w:pStyle w:val="acxspmiddle"/>
              <w:spacing w:before="0" w:after="0"/>
              <w:jc w:val="center"/>
              <w:rPr>
                <w:rFonts w:cs="Times New Roman"/>
                <w:bCs/>
              </w:rPr>
            </w:pPr>
          </w:p>
        </w:tc>
        <w:tc>
          <w:tcPr>
            <w:tcW w:w="765" w:type="dxa"/>
            <w:tcBorders>
              <w:top w:val="nil"/>
            </w:tcBorders>
          </w:tcPr>
          <w:p w:rsidR="00B566E0" w:rsidRDefault="00B566E0" w:rsidP="00B566E0">
            <w:pPr>
              <w:pStyle w:val="acxspmiddle"/>
              <w:spacing w:before="0" w:after="0"/>
              <w:jc w:val="center"/>
              <w:rPr>
                <w:rFonts w:cs="Times New Roman"/>
                <w:bCs/>
              </w:rPr>
            </w:pPr>
          </w:p>
        </w:tc>
        <w:tc>
          <w:tcPr>
            <w:tcW w:w="723" w:type="dxa"/>
            <w:tcBorders>
              <w:top w:val="nil"/>
            </w:tcBorders>
          </w:tcPr>
          <w:p w:rsidR="00B566E0" w:rsidRDefault="00B566E0" w:rsidP="00B566E0">
            <w:pPr>
              <w:pStyle w:val="acxspmiddle"/>
              <w:spacing w:before="0" w:after="0"/>
              <w:jc w:val="center"/>
              <w:rPr>
                <w:rFonts w:cs="Times New Roman"/>
                <w:bCs/>
              </w:rPr>
            </w:pPr>
          </w:p>
        </w:tc>
        <w:tc>
          <w:tcPr>
            <w:tcW w:w="759" w:type="dxa"/>
            <w:tcBorders>
              <w:top w:val="nil"/>
            </w:tcBorders>
          </w:tcPr>
          <w:p w:rsidR="00B566E0" w:rsidRDefault="00B566E0" w:rsidP="00B566E0">
            <w:pPr>
              <w:pStyle w:val="acxspmiddle"/>
              <w:spacing w:before="0" w:after="0"/>
              <w:jc w:val="center"/>
              <w:rPr>
                <w:rFonts w:cs="Times New Roman"/>
                <w:bCs/>
              </w:rPr>
            </w:pPr>
          </w:p>
        </w:tc>
      </w:tr>
    </w:tbl>
    <w:p w:rsidR="00B566E0" w:rsidRPr="00B566E0" w:rsidRDefault="00B566E0" w:rsidP="00B566E0">
      <w:pPr>
        <w:pStyle w:val="afa"/>
        <w:jc w:val="both"/>
        <w:rPr>
          <w:rFonts w:ascii="Times New Roman" w:eastAsia="Calibri" w:hAnsi="Times New Roman" w:cs="Calibri"/>
          <w:i/>
          <w:kern w:val="0"/>
          <w:sz w:val="22"/>
          <w:szCs w:val="22"/>
          <w:lang w:eastAsia="ar-SA" w:bidi="ar-SA"/>
        </w:rPr>
      </w:pPr>
      <w:r>
        <w:rPr>
          <w:rFonts w:ascii="Times New Roman" w:eastAsia="Calibri" w:hAnsi="Times New Roman" w:cs="Calibri"/>
          <w:i/>
          <w:kern w:val="0"/>
          <w:sz w:val="22"/>
          <w:szCs w:val="22"/>
          <w:lang w:eastAsia="ar-SA" w:bidi="ar-SA"/>
        </w:rPr>
        <w:t>Примечание: условные обозначения форм промежуточной аттестации: ОЛ- оценочный лист, НСО-накопительная система оценивания.</w:t>
      </w:r>
    </w:p>
    <w:p w:rsidR="00B566E0" w:rsidRDefault="00B566E0" w:rsidP="00B566E0">
      <w:pPr>
        <w:spacing w:after="0" w:line="240" w:lineRule="auto"/>
        <w:jc w:val="center"/>
        <w:rPr>
          <w:rFonts w:ascii="Times New Roman" w:hAnsi="Times New Roman" w:cs="Times New Roman"/>
          <w:sz w:val="26"/>
          <w:szCs w:val="26"/>
        </w:rPr>
      </w:pPr>
    </w:p>
    <w:p w:rsidR="00B566E0" w:rsidRDefault="00B566E0" w:rsidP="00B566E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ПОЯСНИТЕЛЬНАЯ ЗАПИСКА</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Учебный план разработан в соответствии с:  </w:t>
      </w:r>
      <w:r>
        <w:rPr>
          <w:rFonts w:ascii="Times New Roman" w:hAnsi="Times New Roman" w:cs="Times New Roman"/>
          <w:b/>
          <w:i/>
          <w:sz w:val="26"/>
          <w:szCs w:val="26"/>
        </w:rPr>
        <w:t>федеральными нормативными актами:</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Федеральный закон от 29.12.2012 № 273-ФЗ "Об образовании в Российской Федерации" (с последующими изменениями);</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 далее ФГОС НОО;</w:t>
      </w:r>
    </w:p>
    <w:p w:rsidR="00B566E0" w:rsidRDefault="00B566E0" w:rsidP="00B566E0">
      <w:pPr>
        <w:overflowPunct w:val="0"/>
        <w:spacing w:after="0" w:line="240" w:lineRule="auto"/>
        <w:ind w:firstLine="540"/>
        <w:jc w:val="both"/>
        <w:textAlignment w:val="baseline"/>
        <w:rPr>
          <w:rFonts w:ascii="Times New Roman" w:eastAsia="+mn-ea" w:hAnsi="Times New Roman" w:cs="Times New Roman"/>
          <w:kern w:val="2"/>
          <w:sz w:val="24"/>
          <w:szCs w:val="24"/>
        </w:rPr>
      </w:pPr>
      <w:r>
        <w:rPr>
          <w:rFonts w:ascii="Times New Roman" w:eastAsia="+mn-ea" w:hAnsi="Times New Roman" w:cs="Times New Roman"/>
          <w:kern w:val="2"/>
          <w:sz w:val="24"/>
          <w:szCs w:val="24"/>
        </w:rPr>
        <w:t>-</w:t>
      </w:r>
      <w:r>
        <w:rPr>
          <w:rFonts w:ascii="Times New Roman" w:eastAsia="+mn-ea" w:hAnsi="Times New Roman" w:cs="Times New Roman"/>
          <w:kern w:val="2"/>
          <w:sz w:val="24"/>
          <w:szCs w:val="24"/>
        </w:rPr>
        <w:tab/>
      </w:r>
      <w:r>
        <w:rPr>
          <w:rFonts w:ascii="Times New Roman" w:eastAsia="Calibri" w:hAnsi="Times New Roman" w:cs="Times New Roman"/>
          <w:kern w:val="2"/>
          <w:sz w:val="24"/>
          <w:szCs w:val="24"/>
        </w:rPr>
        <w:t xml:space="preserve">Приказ </w:t>
      </w:r>
      <w:r>
        <w:rPr>
          <w:rFonts w:ascii="Times New Roman" w:hAnsi="Times New Roman" w:cs="Times New Roman"/>
          <w:kern w:val="2"/>
          <w:sz w:val="24"/>
          <w:szCs w:val="24"/>
        </w:rPr>
        <w:t xml:space="preserve">Минпросвещения России </w:t>
      </w:r>
      <w:r>
        <w:rPr>
          <w:rFonts w:ascii="Times New Roman" w:eastAsia="+mn-ea" w:hAnsi="Times New Roman" w:cs="Times New Roman"/>
          <w:kern w:val="2"/>
          <w:sz w:val="24"/>
          <w:szCs w:val="24"/>
        </w:rPr>
        <w:t>от 16.11.2022 № 992 «Об утверждении федеральной образовательной программы начального общего образования»</w:t>
      </w:r>
    </w:p>
    <w:p w:rsidR="00B566E0" w:rsidRDefault="00B566E0" w:rsidP="00B566E0">
      <w:pPr>
        <w:overflowPunct w:val="0"/>
        <w:spacing w:after="0" w:line="240" w:lineRule="auto"/>
        <w:ind w:firstLine="540"/>
        <w:jc w:val="both"/>
        <w:textAlignment w:val="baseline"/>
        <w:rPr>
          <w:rFonts w:ascii="Times New Roman" w:hAnsi="Times New Roman"/>
          <w:sz w:val="26"/>
          <w:szCs w:val="26"/>
        </w:rPr>
      </w:pPr>
      <w:r>
        <w:rPr>
          <w:rFonts w:ascii="Times New Roman" w:hAnsi="Times New Roman"/>
          <w:sz w:val="26"/>
          <w:szCs w:val="26"/>
        </w:rPr>
        <w:t xml:space="preserve">-   </w:t>
      </w:r>
      <w:r w:rsidRPr="0059611D">
        <w:rPr>
          <w:rFonts w:ascii="Times New Roman" w:hAnsi="Times New Roman"/>
          <w:sz w:val="26"/>
          <w:szCs w:val="26"/>
        </w:rPr>
        <w:t>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r>
        <w:rPr>
          <w:rFonts w:ascii="Times New Roman" w:hAnsi="Times New Roman"/>
          <w:sz w:val="26"/>
          <w:szCs w:val="26"/>
        </w:rPr>
        <w:t>.</w:t>
      </w:r>
    </w:p>
    <w:p w:rsidR="00B566E0" w:rsidRPr="0059611D" w:rsidRDefault="00B566E0" w:rsidP="00B566E0">
      <w:pPr>
        <w:contextualSpacing/>
        <w:rPr>
          <w:rFonts w:ascii="Times New Roman" w:hAnsi="Times New Roman"/>
          <w:sz w:val="24"/>
          <w:szCs w:val="24"/>
        </w:rPr>
      </w:pPr>
      <w:r>
        <w:rPr>
          <w:rFonts w:ascii="Times New Roman" w:hAnsi="Times New Roman"/>
          <w:sz w:val="24"/>
          <w:szCs w:val="24"/>
        </w:rPr>
        <w:t xml:space="preserve">           - </w:t>
      </w:r>
      <w:r w:rsidRPr="0059611D">
        <w:rPr>
          <w:rFonts w:ascii="Times New Roman" w:hAnsi="Times New Roman"/>
          <w:sz w:val="26"/>
          <w:szCs w:val="26"/>
        </w:rPr>
        <w:t>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B566E0" w:rsidRDefault="00B566E0" w:rsidP="00B566E0">
      <w:pPr>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просвещения Российской Федерации от 20.05.2020 №254 "О федеральном перечне учебников, допущенных к использования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приказа от 23.12.2020 №766);</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Постановление Главного государственного санитарного  врача Российской Федерации от 28.09.2020 №28 "Об утверждении санитарных правил СП2.4.3648-20 "Санитарно-эпидемиологические требования к организациям воспитания и обучения, отдыха и оздоровления детей и молодежи";</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Постановление Главного государственного санитарного врача Российской Федерации от 28.01.2021 № 2№ "Об утверждении санитарных правили норм СанПиН 1.2.3685-21 "Гигиенические нормативы и требования к обеспечению безопасности и (или) безвредности для человека факторов среды обитания".</w:t>
      </w:r>
    </w:p>
    <w:p w:rsidR="00B566E0" w:rsidRDefault="00B566E0" w:rsidP="00B566E0">
      <w:pPr>
        <w:spacing w:after="0" w:line="240" w:lineRule="auto"/>
        <w:ind w:firstLine="708"/>
        <w:jc w:val="both"/>
        <w:rPr>
          <w:rFonts w:ascii="Times New Roman" w:hAnsi="Times New Roman" w:cs="Times New Roman"/>
          <w:b/>
          <w:i/>
          <w:sz w:val="26"/>
          <w:szCs w:val="26"/>
        </w:rPr>
      </w:pPr>
      <w:r>
        <w:rPr>
          <w:rFonts w:ascii="Times New Roman" w:hAnsi="Times New Roman" w:cs="Times New Roman"/>
          <w:b/>
          <w:i/>
          <w:sz w:val="26"/>
          <w:szCs w:val="26"/>
        </w:rPr>
        <w:t>учебно-методической документацией:</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mn-ea" w:hAnsi="Times New Roman" w:cs="Times New Roman"/>
          <w:kern w:val="2"/>
          <w:sz w:val="24"/>
          <w:szCs w:val="24"/>
        </w:rPr>
        <w:t xml:space="preserve"> Федеральная образовательная программа начального общего образования, утвержденная  </w:t>
      </w:r>
      <w:r>
        <w:rPr>
          <w:rFonts w:ascii="Times New Roman" w:eastAsia="Calibri" w:hAnsi="Times New Roman" w:cs="Times New Roman"/>
          <w:kern w:val="2"/>
          <w:sz w:val="24"/>
          <w:szCs w:val="24"/>
        </w:rPr>
        <w:t xml:space="preserve">Приказом  </w:t>
      </w:r>
      <w:r>
        <w:rPr>
          <w:rFonts w:ascii="Times New Roman" w:eastAsia="+mn-ea" w:hAnsi="Times New Roman" w:cs="Times New Roman"/>
          <w:kern w:val="2"/>
          <w:sz w:val="24"/>
          <w:szCs w:val="24"/>
        </w:rPr>
        <w:t>Минпросвещения России от 16.11.2022 № 992</w:t>
      </w:r>
    </w:p>
    <w:p w:rsidR="00B566E0" w:rsidRDefault="00B566E0" w:rsidP="00B566E0">
      <w:pPr>
        <w:spacing w:after="0" w:line="240" w:lineRule="auto"/>
        <w:ind w:firstLine="708"/>
        <w:jc w:val="both"/>
        <w:rPr>
          <w:rFonts w:ascii="Times New Roman" w:hAnsi="Times New Roman" w:cs="Times New Roman"/>
          <w:color w:val="FF0000"/>
          <w:sz w:val="26"/>
          <w:szCs w:val="26"/>
        </w:rPr>
      </w:pPr>
      <w:r>
        <w:rPr>
          <w:rFonts w:ascii="Times New Roman" w:hAnsi="Times New Roman" w:cs="Times New Roman"/>
          <w:sz w:val="26"/>
          <w:szCs w:val="26"/>
        </w:rPr>
        <w:t>- Основная общеобразовательная программа начального общего образования МОУ «Средняя общеобразовательная школа № 9»</w:t>
      </w:r>
    </w:p>
    <w:p w:rsidR="00B566E0" w:rsidRDefault="00B566E0" w:rsidP="00B566E0">
      <w:pPr>
        <w:spacing w:after="0" w:line="240" w:lineRule="auto"/>
        <w:ind w:firstLine="708"/>
        <w:jc w:val="both"/>
        <w:rPr>
          <w:rFonts w:ascii="Times New Roman" w:hAnsi="Times New Roman" w:cs="Times New Roman"/>
          <w:b/>
          <w:i/>
          <w:sz w:val="26"/>
          <w:szCs w:val="26"/>
        </w:rPr>
      </w:pPr>
      <w:r>
        <w:rPr>
          <w:rFonts w:ascii="Times New Roman" w:hAnsi="Times New Roman" w:cs="Times New Roman"/>
          <w:b/>
          <w:i/>
          <w:sz w:val="26"/>
          <w:szCs w:val="26"/>
        </w:rPr>
        <w:t>локальными нормативными актами:</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Положение о формах, периодичности и порядке проведения текущего контроля успеваемости и промежуточной аттестации обучающихся МОУ «Средняя общеобразовательная школа № 9»</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Положение о режиме занятий обучающихся МОУ « Средняя общеобразовательная школа № 9»</w:t>
      </w:r>
    </w:p>
    <w:p w:rsidR="00B566E0" w:rsidRDefault="00B566E0" w:rsidP="00B566E0">
      <w:pPr>
        <w:spacing w:after="0" w:line="240" w:lineRule="auto"/>
        <w:ind w:firstLine="708"/>
        <w:jc w:val="both"/>
        <w:rPr>
          <w:rFonts w:ascii="Times New Roman" w:hAnsi="Times New Roman" w:cs="Times New Roman"/>
          <w:b/>
          <w:i/>
          <w:sz w:val="26"/>
          <w:szCs w:val="26"/>
        </w:rPr>
      </w:pPr>
      <w:r>
        <w:rPr>
          <w:rFonts w:ascii="Times New Roman" w:hAnsi="Times New Roman" w:cs="Times New Roman"/>
          <w:sz w:val="26"/>
          <w:szCs w:val="26"/>
        </w:rPr>
        <w:t>- Положение об организации образовательного процесса с использованием электронного обучения и дистанционных образовательных технологий.</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Учебный план начального общего образования в 1 классе ориентирован на 33 учебных недели, во 2-4-х классах на 34 недели.</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Учебные занятия в 1 классах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рекомендуется организация в середине учебного дня динамической паузы продолжительностью не менее 40 минут. 2-4 классы учатся в 1и 2  смену при пятидневной учебной неделе. Продолжительность урока 40 минут.</w:t>
      </w:r>
    </w:p>
    <w:p w:rsidR="00B566E0" w:rsidRDefault="00B566E0" w:rsidP="00B566E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Общее количество часов на уровень начального общего образования составляет 3039 часов.</w:t>
      </w:r>
    </w:p>
    <w:p w:rsidR="00B566E0" w:rsidRDefault="00B566E0" w:rsidP="00B566E0">
      <w:pPr>
        <w:contextualSpacing/>
        <w:jc w:val="both"/>
        <w:rPr>
          <w:rFonts w:ascii="Times New Roman" w:hAnsi="Times New Roman" w:cs="Times New Roman"/>
          <w:b/>
          <w:sz w:val="26"/>
          <w:szCs w:val="26"/>
        </w:rPr>
      </w:pPr>
      <w:r>
        <w:rPr>
          <w:rFonts w:ascii="Times New Roman" w:hAnsi="Times New Roman" w:cs="Times New Roman"/>
          <w:b/>
          <w:sz w:val="26"/>
          <w:szCs w:val="26"/>
        </w:rPr>
        <w:t xml:space="preserve">Промежуточная аттестация </w:t>
      </w:r>
    </w:p>
    <w:p w:rsidR="00B566E0" w:rsidRDefault="00B566E0" w:rsidP="00B566E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 соответствии с частью 1 ст.58 ФЗ «Об образовании в Российской Федерации» освоение образовательной программы сопровождается промежуточной аттестацией обучающихся, проводимых в формах, определенных учебным планом, и в порядке установленном образовательной организацией.</w:t>
      </w:r>
    </w:p>
    <w:p w:rsidR="00B566E0" w:rsidRDefault="00B566E0" w:rsidP="00B566E0">
      <w:pPr>
        <w:contextualSpacing/>
        <w:jc w:val="both"/>
        <w:rPr>
          <w:rFonts w:ascii="Times New Roman" w:hAnsi="Times New Roman" w:cs="Times New Roman"/>
          <w:b/>
          <w:sz w:val="26"/>
          <w:szCs w:val="26"/>
        </w:rPr>
      </w:pPr>
      <w:r>
        <w:rPr>
          <w:rFonts w:ascii="Times New Roman" w:hAnsi="Times New Roman" w:cs="Times New Roman"/>
          <w:color w:val="000000"/>
          <w:sz w:val="26"/>
          <w:szCs w:val="26"/>
        </w:rPr>
        <w:lastRenderedPageBreak/>
        <w:t xml:space="preserve">В 2024-2025 учебном году промежуточная аттестация в 1-4 классах по решению педагогического  совета (протокол № 1 от  30.08.2024) проводится по всем учебным предметам учебного плана в конце учебного года (апрель-май). </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b/>
          <w:sz w:val="26"/>
          <w:szCs w:val="26"/>
        </w:rPr>
        <w:t>Промежуточная аттестация осуществляется  в форме накопительной системы оценок по предметам учебного плана ,  по математике и русскому языку учитываются результаты итоговой контрольной работы ,по предмету «Основы религиозных культур и светской этики» в 4 классах – в форме зачет/незачет. В первых классах – в форме листов оценки достижений.</w:t>
      </w:r>
    </w:p>
    <w:p w:rsidR="00B566E0" w:rsidRDefault="00B566E0" w:rsidP="00B566E0">
      <w:pPr>
        <w:contextualSpacing/>
        <w:jc w:val="both"/>
        <w:rPr>
          <w:rFonts w:ascii="Times New Roman" w:hAnsi="Times New Roman" w:cs="Times New Roman"/>
          <w:b/>
          <w:sz w:val="26"/>
          <w:szCs w:val="26"/>
        </w:rPr>
      </w:pPr>
      <w:r>
        <w:rPr>
          <w:rFonts w:ascii="Times New Roman" w:hAnsi="Times New Roman" w:cs="Times New Roman"/>
          <w:b/>
          <w:sz w:val="26"/>
          <w:szCs w:val="26"/>
        </w:rPr>
        <w:t>Общие характеристики учебных предметов .</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Учебный план состоит из 2 частей:</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 1)</w:t>
      </w:r>
      <w:r>
        <w:rPr>
          <w:rFonts w:ascii="Times New Roman" w:hAnsi="Times New Roman" w:cs="Times New Roman"/>
          <w:b/>
          <w:sz w:val="26"/>
          <w:szCs w:val="26"/>
        </w:rPr>
        <w:t>обязательная часть,</w:t>
      </w:r>
      <w:r>
        <w:rPr>
          <w:rFonts w:ascii="Times New Roman" w:hAnsi="Times New Roman" w:cs="Times New Roman"/>
          <w:sz w:val="26"/>
          <w:szCs w:val="26"/>
        </w:rPr>
        <w:t xml:space="preserve"> в которой обозначены образовательные области, обеспечивающие формирование личностных качеств обучающихся общечеловеческими идеалами и культурными традициями, создающие единство образовательного пространства на территории РФ; </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Обязательная часть    учебного </w:t>
      </w:r>
      <w:r>
        <w:rPr>
          <w:rFonts w:ascii="Times New Roman" w:hAnsi="Times New Roman" w:cs="Times New Roman"/>
          <w:sz w:val="26"/>
          <w:szCs w:val="26"/>
        </w:rPr>
        <w:tab/>
        <w:t xml:space="preserve"> плана представлена следующими предметными областями:</w:t>
      </w:r>
    </w:p>
    <w:tbl>
      <w:tblPr>
        <w:tblW w:w="10896" w:type="dxa"/>
        <w:tblInd w:w="-289" w:type="dxa"/>
        <w:tblCellMar>
          <w:top w:w="55" w:type="dxa"/>
          <w:left w:w="55" w:type="dxa"/>
          <w:bottom w:w="55" w:type="dxa"/>
          <w:right w:w="55" w:type="dxa"/>
        </w:tblCellMar>
        <w:tblLook w:val="04A0" w:firstRow="1" w:lastRow="0" w:firstColumn="1" w:lastColumn="0" w:noHBand="0" w:noVBand="1"/>
      </w:tblPr>
      <w:tblGrid>
        <w:gridCol w:w="2223"/>
        <w:gridCol w:w="8673"/>
      </w:tblGrid>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Предметные области</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center"/>
              <w:rPr>
                <w:rFonts w:ascii="Times New Roman" w:hAnsi="Times New Roman" w:cs="Times New Roman"/>
                <w:sz w:val="26"/>
                <w:szCs w:val="26"/>
              </w:rPr>
            </w:pPr>
            <w:r>
              <w:rPr>
                <w:rFonts w:ascii="Times New Roman" w:hAnsi="Times New Roman" w:cs="Times New Roman"/>
                <w:sz w:val="26"/>
                <w:szCs w:val="26"/>
              </w:rPr>
              <w:t>Целевое предназначение</w:t>
            </w:r>
          </w:p>
          <w:p w:rsidR="00B566E0" w:rsidRDefault="00B566E0" w:rsidP="00B566E0">
            <w:pPr>
              <w:contextualSpacing/>
              <w:jc w:val="center"/>
              <w:rPr>
                <w:rFonts w:ascii="Times New Roman" w:hAnsi="Times New Roman" w:cs="Times New Roman"/>
                <w:sz w:val="26"/>
                <w:szCs w:val="26"/>
              </w:rPr>
            </w:pPr>
            <w:r>
              <w:rPr>
                <w:rFonts w:ascii="Times New Roman" w:hAnsi="Times New Roman" w:cs="Times New Roman"/>
                <w:sz w:val="26"/>
                <w:szCs w:val="26"/>
              </w:rPr>
              <w:t>обязательных учебных предметов начальной школы</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sz w:val="26"/>
                <w:szCs w:val="26"/>
              </w:rPr>
            </w:pPr>
          </w:p>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Русский язык и литературное чтение</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w:t>
            </w:r>
            <w:r>
              <w:rPr>
                <w:rFonts w:ascii="Times New Roman" w:hAnsi="Times New Roman" w:cs="Times New Roman"/>
                <w:b/>
                <w:sz w:val="26"/>
                <w:szCs w:val="26"/>
              </w:rPr>
              <w:t>Русского языка</w:t>
            </w:r>
            <w:r>
              <w:rPr>
                <w:rFonts w:ascii="Times New Roman" w:hAnsi="Times New Roman" w:cs="Times New Roman"/>
                <w:sz w:val="26"/>
                <w:szCs w:val="26"/>
              </w:rPr>
              <w:t xml:space="preserve">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b/>
                <w:sz w:val="26"/>
                <w:szCs w:val="26"/>
              </w:rPr>
              <w:t>Литературное чтение</w:t>
            </w:r>
            <w:r>
              <w:rPr>
                <w:rFonts w:ascii="Times New Roman" w:hAnsi="Times New Roman" w:cs="Times New Roman"/>
                <w:sz w:val="26"/>
                <w:szCs w:val="26"/>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Иностранный язык</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b/>
                <w:sz w:val="26"/>
                <w:szCs w:val="26"/>
              </w:rPr>
              <w:t xml:space="preserve">Иностранный язык </w:t>
            </w:r>
            <w:r>
              <w:rPr>
                <w:rFonts w:ascii="Times New Roman" w:hAnsi="Times New Roman" w:cs="Times New Roman"/>
                <w:sz w:val="26"/>
                <w:szCs w:val="26"/>
              </w:rPr>
              <w:t>в начальной школе изучается со 2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Математика и информатика</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w:t>
            </w:r>
            <w:r>
              <w:rPr>
                <w:rFonts w:ascii="Times New Roman" w:hAnsi="Times New Roman" w:cs="Times New Roman"/>
                <w:b/>
                <w:sz w:val="26"/>
                <w:szCs w:val="26"/>
              </w:rPr>
              <w:t xml:space="preserve">Математики </w:t>
            </w:r>
            <w:r>
              <w:rPr>
                <w:rFonts w:ascii="Times New Roman" w:hAnsi="Times New Roman" w:cs="Times New Roman"/>
                <w:sz w:val="26"/>
                <w:szCs w:val="26"/>
              </w:rPr>
              <w:t xml:space="preserve">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w:t>
            </w:r>
            <w:r>
              <w:rPr>
                <w:rFonts w:ascii="Times New Roman" w:hAnsi="Times New Roman" w:cs="Times New Roman"/>
                <w:sz w:val="26"/>
                <w:szCs w:val="26"/>
              </w:rPr>
              <w:lastRenderedPageBreak/>
              <w:t>успешного решения учебных и практических задач и продолжения образования.</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Особое место должно быть уделено обеспечению первоначальных представлений о </w:t>
            </w:r>
            <w:r>
              <w:rPr>
                <w:rFonts w:ascii="Times New Roman" w:hAnsi="Times New Roman" w:cs="Times New Roman"/>
                <w:b/>
                <w:sz w:val="26"/>
                <w:szCs w:val="26"/>
              </w:rPr>
              <w:t>компьютерной грамотности</w:t>
            </w:r>
            <w:r>
              <w:rPr>
                <w:rFonts w:ascii="Times New Roman" w:hAnsi="Times New Roman" w:cs="Times New Roman"/>
                <w:sz w:val="26"/>
                <w:szCs w:val="26"/>
              </w:rPr>
              <w:t xml:space="preserve"> учащихся Предмет  « Информатика» изучается как модуль в курсе предмета « Технология» во 2-4 классах. </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lastRenderedPageBreak/>
              <w:t>Обществознание и естествознание</w:t>
            </w:r>
          </w:p>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(Окружающий мир)</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интегрированного предмета </w:t>
            </w:r>
            <w:r>
              <w:rPr>
                <w:rFonts w:ascii="Times New Roman" w:hAnsi="Times New Roman" w:cs="Times New Roman"/>
                <w:b/>
                <w:sz w:val="26"/>
                <w:szCs w:val="26"/>
              </w:rPr>
              <w:t>Окружающий мир</w:t>
            </w:r>
            <w:r>
              <w:rPr>
                <w:rFonts w:ascii="Times New Roman" w:hAnsi="Times New Roman" w:cs="Times New Roman"/>
                <w:sz w:val="26"/>
                <w:szCs w:val="26"/>
              </w:rPr>
              <w:t xml:space="preserve"> направлено на воспитание любви и уважения к природе, своему городу  Вологде,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(основам безопасности жизнедеятельности). </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Искусство</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Изучение предметов эстетического цикла </w:t>
            </w:r>
            <w:r>
              <w:rPr>
                <w:rFonts w:ascii="Times New Roman" w:hAnsi="Times New Roman" w:cs="Times New Roman"/>
                <w:b/>
                <w:sz w:val="26"/>
                <w:szCs w:val="26"/>
              </w:rPr>
              <w:t>изобразительное искусство и музыка</w:t>
            </w:r>
            <w:r>
              <w:rPr>
                <w:rFonts w:ascii="Times New Roman" w:hAnsi="Times New Roman" w:cs="Times New Roman"/>
                <w:sz w:val="26"/>
                <w:szCs w:val="26"/>
              </w:rP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Технология</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Учебный предмет </w:t>
            </w:r>
            <w:r w:rsidRPr="0059611D">
              <w:rPr>
                <w:rFonts w:ascii="Times New Roman" w:hAnsi="Times New Roman" w:cs="Times New Roman"/>
                <w:b/>
                <w:bCs/>
                <w:sz w:val="26"/>
                <w:szCs w:val="26"/>
              </w:rPr>
              <w:t>Труд</w:t>
            </w:r>
            <w:r>
              <w:rPr>
                <w:rFonts w:ascii="Times New Roman" w:hAnsi="Times New Roman" w:cs="Times New Roman"/>
                <w:sz w:val="26"/>
                <w:szCs w:val="26"/>
              </w:rPr>
              <w:t xml:space="preserve"> (</w:t>
            </w:r>
            <w:r>
              <w:rPr>
                <w:rFonts w:ascii="Times New Roman" w:hAnsi="Times New Roman" w:cs="Times New Roman"/>
                <w:b/>
                <w:sz w:val="26"/>
                <w:szCs w:val="26"/>
              </w:rPr>
              <w:t>Технология)</w:t>
            </w:r>
            <w:r>
              <w:rPr>
                <w:rFonts w:ascii="Times New Roman" w:hAnsi="Times New Roman" w:cs="Times New Roman"/>
                <w:sz w:val="26"/>
                <w:szCs w:val="26"/>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tc>
      </w:tr>
      <w:tr w:rsidR="00B566E0" w:rsidTr="00B566E0">
        <w:tc>
          <w:tcPr>
            <w:tcW w:w="2223" w:type="dxa"/>
            <w:tcBorders>
              <w:top w:val="single" w:sz="4" w:space="0" w:color="000000"/>
              <w:left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Физическая культура</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Занятия по </w:t>
            </w:r>
            <w:r>
              <w:rPr>
                <w:rFonts w:ascii="Times New Roman" w:hAnsi="Times New Roman" w:cs="Times New Roman"/>
                <w:b/>
                <w:sz w:val="26"/>
                <w:szCs w:val="26"/>
              </w:rPr>
              <w:t>Физической культуре</w:t>
            </w:r>
            <w:r>
              <w:rPr>
                <w:rFonts w:ascii="Times New Roman" w:hAnsi="Times New Roman" w:cs="Times New Roman"/>
                <w:sz w:val="26"/>
                <w:szCs w:val="26"/>
              </w:rPr>
              <w:t xml:space="preserve"> направлены на укрепление здоровья, содействие гармоничному физическому развитию и всесторонней физической подготовленности ученика.</w:t>
            </w:r>
          </w:p>
        </w:tc>
      </w:tr>
      <w:tr w:rsidR="00B566E0" w:rsidTr="00B566E0">
        <w:tc>
          <w:tcPr>
            <w:tcW w:w="2223" w:type="dxa"/>
            <w:tcBorders>
              <w:top w:val="single" w:sz="4" w:space="0" w:color="000000"/>
              <w:left w:val="single" w:sz="4" w:space="0" w:color="000000"/>
              <w:bottom w:val="single" w:sz="4" w:space="0" w:color="000000"/>
            </w:tcBorders>
          </w:tcPr>
          <w:p w:rsidR="00B566E0" w:rsidRDefault="00B566E0" w:rsidP="00B566E0">
            <w:pPr>
              <w:contextualSpacing/>
              <w:jc w:val="both"/>
              <w:rPr>
                <w:rFonts w:ascii="Times New Roman" w:hAnsi="Times New Roman" w:cs="Times New Roman"/>
                <w:iCs/>
                <w:sz w:val="26"/>
                <w:szCs w:val="26"/>
              </w:rPr>
            </w:pPr>
            <w:r>
              <w:rPr>
                <w:rFonts w:ascii="Times New Roman" w:hAnsi="Times New Roman" w:cs="Times New Roman"/>
                <w:iCs/>
                <w:sz w:val="26"/>
                <w:szCs w:val="26"/>
              </w:rPr>
              <w:t>Основы религиозных культур и светской этики*</w:t>
            </w:r>
          </w:p>
        </w:tc>
        <w:tc>
          <w:tcPr>
            <w:tcW w:w="8673" w:type="dxa"/>
            <w:tcBorders>
              <w:top w:val="single" w:sz="4" w:space="0" w:color="000000"/>
              <w:left w:val="single" w:sz="4" w:space="0" w:color="000000"/>
              <w:bottom w:val="single" w:sz="4" w:space="0" w:color="000000"/>
              <w:right w:val="single" w:sz="4" w:space="0" w:color="000000"/>
            </w:tcBorders>
          </w:tcPr>
          <w:p w:rsidR="00B566E0" w:rsidRDefault="00B566E0" w:rsidP="00B566E0">
            <w:pPr>
              <w:contextualSpacing/>
              <w:jc w:val="both"/>
              <w:rPr>
                <w:rFonts w:ascii="Times New Roman" w:hAnsi="Times New Roman" w:cs="Times New Roman"/>
                <w:sz w:val="26"/>
                <w:szCs w:val="26"/>
              </w:rPr>
            </w:pPr>
            <w:r>
              <w:rPr>
                <w:rStyle w:val="a5"/>
                <w:sz w:val="26"/>
                <w:szCs w:val="26"/>
              </w:rPr>
              <w:t>Цель учебного курса ОРКСЭ</w:t>
            </w:r>
            <w:r>
              <w:rPr>
                <w:rFonts w:ascii="Times New Roman" w:hAnsi="Times New Roman" w:cs="Times New Roman"/>
                <w:color w:val="000000"/>
                <w:sz w:val="26"/>
                <w:szCs w:val="26"/>
              </w:rPr>
              <w:t>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tc>
      </w:tr>
    </w:tbl>
    <w:p w:rsidR="00B566E0" w:rsidRDefault="00B566E0" w:rsidP="00B566E0">
      <w:pPr>
        <w:contextualSpacing/>
        <w:jc w:val="both"/>
        <w:rPr>
          <w:rFonts w:ascii="Times New Roman" w:hAnsi="Times New Roman" w:cs="Times New Roman"/>
          <w:sz w:val="26"/>
          <w:szCs w:val="26"/>
        </w:rPr>
      </w:pPr>
    </w:p>
    <w:p w:rsidR="00B566E0" w:rsidRDefault="00B566E0" w:rsidP="00B566E0">
      <w:pPr>
        <w:contextualSpacing/>
        <w:jc w:val="both"/>
        <w:rPr>
          <w:rFonts w:ascii="Times New Roman" w:hAnsi="Times New Roman" w:cs="Times New Roman"/>
          <w:sz w:val="26"/>
          <w:szCs w:val="26"/>
        </w:rPr>
      </w:pP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b/>
          <w:sz w:val="26"/>
          <w:szCs w:val="26"/>
        </w:rPr>
        <w:t xml:space="preserve">Часть, формируемая участниками образовательного процесса, </w:t>
      </w:r>
      <w:r>
        <w:rPr>
          <w:rFonts w:ascii="Times New Roman" w:hAnsi="Times New Roman" w:cs="Times New Roman"/>
          <w:sz w:val="26"/>
          <w:szCs w:val="26"/>
        </w:rPr>
        <w:t>определяет время ,отводимое на изучение содержания образования ,обеспечивающее  индивидуальный характер развития школьников в соответствии с их потребностями, склонностями и интересами, учитывающий контингент обучающихся школы, запросы родителей,  учащихся.</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lastRenderedPageBreak/>
        <w:t>В 1-3 классах 1 час передан на преподавание курса «Истоки», целью которого является развитие системы духовно-нравственных ценностей внешнего и внутреннего мира обучающегося .</w:t>
      </w:r>
    </w:p>
    <w:p w:rsidR="00B566E0" w:rsidRDefault="00B566E0" w:rsidP="00B566E0">
      <w:pPr>
        <w:ind w:firstLine="708"/>
        <w:jc w:val="both"/>
        <w:rPr>
          <w:rFonts w:ascii="Times New Roman" w:hAnsi="Times New Roman" w:cs="Times New Roman"/>
          <w:sz w:val="26"/>
          <w:szCs w:val="26"/>
        </w:rPr>
      </w:pPr>
      <w:r>
        <w:rPr>
          <w:rFonts w:ascii="Times New Roman" w:hAnsi="Times New Roman" w:cs="Times New Roman"/>
          <w:sz w:val="26"/>
          <w:szCs w:val="26"/>
        </w:rPr>
        <w:t>.</w:t>
      </w:r>
      <w:r>
        <w:rPr>
          <w:sz w:val="26"/>
          <w:szCs w:val="26"/>
        </w:rPr>
        <w:t xml:space="preserve"> </w:t>
      </w:r>
      <w:r>
        <w:rPr>
          <w:rFonts w:ascii="Times New Roman" w:hAnsi="Times New Roman" w:cs="Times New Roman"/>
          <w:sz w:val="26"/>
          <w:szCs w:val="26"/>
        </w:rPr>
        <w:t>* «По выбору родителей (законных представителей)  в рамках предмета Основы религиозных культур и светской этики изучается модуль : Основы мировых религиозных культур.</w:t>
      </w:r>
      <w:r>
        <w:rPr>
          <w:rFonts w:ascii="Times New Roman" w:hAnsi="Times New Roman" w:cs="Times New Roman"/>
          <w:sz w:val="26"/>
          <w:szCs w:val="26"/>
        </w:rPr>
        <w:tab/>
      </w:r>
    </w:p>
    <w:p w:rsidR="00B566E0" w:rsidRDefault="00B566E0" w:rsidP="00B566E0">
      <w:pPr>
        <w:ind w:firstLine="708"/>
        <w:jc w:val="both"/>
        <w:rPr>
          <w:rFonts w:ascii="Times New Roman" w:hAnsi="Times New Roman" w:cs="Times New Roman"/>
          <w:sz w:val="26"/>
          <w:szCs w:val="26"/>
        </w:rPr>
      </w:pPr>
      <w:r>
        <w:rPr>
          <w:rFonts w:ascii="Times New Roman" w:hAnsi="Times New Roman" w:cs="Times New Roman"/>
          <w:sz w:val="26"/>
          <w:szCs w:val="26"/>
        </w:rPr>
        <w:t>Изучение учащимися национально-регионального содержания (исторических, экономических, географических, культурных, языковых, конфессиональных особенностей Вологодской области и др.) учитывается учителями при формировании учебно-тематических планов и осуществляется модульно в объёме – 10%.</w:t>
      </w:r>
    </w:p>
    <w:p w:rsidR="00B566E0" w:rsidRDefault="00B566E0" w:rsidP="00B566E0">
      <w:pPr>
        <w:numPr>
          <w:ilvl w:val="0"/>
          <w:numId w:val="195"/>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в преподавании отдельных тем краеведческой и экологической направленности и вопросов безопасности жизнедеятельности и формированию принципов здорового образа жизни в предмете «Окружающий мир»;</w:t>
      </w:r>
    </w:p>
    <w:p w:rsidR="00B566E0" w:rsidRDefault="00B566E0" w:rsidP="00B566E0">
      <w:pPr>
        <w:numPr>
          <w:ilvl w:val="0"/>
          <w:numId w:val="195"/>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в рассмотрении вопросов олимпийского образования и формированию принципов здорового образа жизни на уроках физической культуры (1-4 классы).</w:t>
      </w:r>
    </w:p>
    <w:p w:rsidR="00B566E0" w:rsidRDefault="00B566E0" w:rsidP="00B566E0">
      <w:pPr>
        <w:widowControl w:val="0"/>
        <w:ind w:firstLine="567"/>
        <w:jc w:val="both"/>
        <w:rPr>
          <w:rFonts w:ascii="Times New Roman" w:hAnsi="Times New Roman" w:cs="Times New Roman"/>
          <w:sz w:val="26"/>
          <w:szCs w:val="26"/>
        </w:rPr>
      </w:pPr>
      <w:r>
        <w:rPr>
          <w:rFonts w:ascii="Times New Roman" w:hAnsi="Times New Roman" w:cs="Times New Roman"/>
          <w:sz w:val="26"/>
          <w:szCs w:val="26"/>
        </w:rPr>
        <w:t>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w:t>
      </w:r>
    </w:p>
    <w:p w:rsidR="00B566E0" w:rsidRDefault="00B566E0" w:rsidP="00B566E0">
      <w:pPr>
        <w:widowControl w:val="0"/>
        <w:ind w:firstLine="567"/>
        <w:jc w:val="both"/>
        <w:rPr>
          <w:rFonts w:ascii="Times New Roman" w:hAnsi="Times New Roman" w:cs="Times New Roman"/>
          <w:sz w:val="26"/>
          <w:szCs w:val="26"/>
        </w:rPr>
      </w:pPr>
      <w:r>
        <w:rPr>
          <w:rFonts w:ascii="Times New Roman" w:hAnsi="Times New Roman" w:cs="Times New Roman"/>
          <w:sz w:val="26"/>
          <w:szCs w:val="26"/>
        </w:rPr>
        <w:t>Третий час учебного предмета «Физическая культура» реализуется за счет часов внеурочной деятельности и за счет посещения обучающимися спортивный секций , кружков, спортивных клубов.</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В учебном плане учтены интересы обучающихся, возможности педагогического коллектива и ресурсные возможности школы.</w:t>
      </w:r>
    </w:p>
    <w:p w:rsidR="00B566E0" w:rsidRDefault="00B566E0" w:rsidP="00B566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В начальной школе используются УМК «Школа 2100», «Начальная школа 21 века».</w:t>
      </w:r>
    </w:p>
    <w:p w:rsidR="00B566E0" w:rsidRDefault="00B566E0" w:rsidP="00B566E0">
      <w:pPr>
        <w:contextualSpacing/>
        <w:jc w:val="both"/>
        <w:rPr>
          <w:rFonts w:ascii="Times New Roman" w:hAnsi="Times New Roman" w:cs="Times New Roman"/>
          <w:sz w:val="26"/>
          <w:szCs w:val="26"/>
        </w:rPr>
      </w:pPr>
      <w:r>
        <w:rPr>
          <w:rFonts w:ascii="Times New Roman" w:hAnsi="Times New Roman" w:cs="Times New Roman"/>
          <w:sz w:val="26"/>
          <w:szCs w:val="26"/>
        </w:rPr>
        <w:t xml:space="preserve">-В  </w:t>
      </w:r>
      <w:r>
        <w:rPr>
          <w:rFonts w:ascii="Times New Roman" w:hAnsi="Times New Roman" w:cs="Times New Roman"/>
          <w:b/>
          <w:sz w:val="26"/>
          <w:szCs w:val="26"/>
        </w:rPr>
        <w:t>первом</w:t>
      </w:r>
      <w:r>
        <w:rPr>
          <w:rFonts w:ascii="Times New Roman" w:hAnsi="Times New Roman" w:cs="Times New Roman"/>
          <w:sz w:val="26"/>
          <w:szCs w:val="26"/>
        </w:rPr>
        <w:t xml:space="preserve"> классе в первой четверти  при неполной недельной нагрузке (Постановление Главного государственного санитарного врача Российской Федерации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в целях выполнения учебной программы  допускается проведение  интегрированных уроков .</w:t>
      </w:r>
    </w:p>
    <w:p w:rsidR="00B566E0" w:rsidRDefault="00B566E0" w:rsidP="00B566E0">
      <w:pPr>
        <w:spacing w:after="0" w:line="360" w:lineRule="auto"/>
        <w:jc w:val="center"/>
        <w:rPr>
          <w:rFonts w:ascii="Times New Roman" w:eastAsia="Times New Roman" w:hAnsi="Times New Roman" w:cs="Times New Roman"/>
          <w:color w:val="000000"/>
          <w:sz w:val="24"/>
          <w:szCs w:val="24"/>
          <w:lang w:eastAsia="ru-RU"/>
        </w:rPr>
      </w:pPr>
    </w:p>
    <w:p w:rsidR="00B566E0" w:rsidRDefault="00B566E0" w:rsidP="00B566E0">
      <w:pPr>
        <w:spacing w:line="235" w:lineRule="auto"/>
        <w:ind w:right="3"/>
        <w:jc w:val="center"/>
        <w:rPr>
          <w:rFonts w:ascii="Times New Roman" w:eastAsia="Times New Roman" w:hAnsi="Times New Roman"/>
          <w:b/>
          <w:sz w:val="28"/>
        </w:rPr>
      </w:pPr>
      <w:r>
        <w:rPr>
          <w:rFonts w:ascii="Times New Roman" w:eastAsia="Times New Roman" w:hAnsi="Times New Roman"/>
          <w:b/>
          <w:sz w:val="28"/>
        </w:rPr>
        <w:t xml:space="preserve">КАЛЕНДАРНЫЙ УЧЕБНЫЙ ГРАФИК </w:t>
      </w:r>
    </w:p>
    <w:p w:rsidR="00B566E0" w:rsidRDefault="00B566E0" w:rsidP="00B566E0">
      <w:pPr>
        <w:spacing w:line="235" w:lineRule="auto"/>
        <w:ind w:right="3"/>
        <w:jc w:val="center"/>
        <w:rPr>
          <w:rFonts w:ascii="Times New Roman" w:eastAsia="Times New Roman" w:hAnsi="Times New Roman"/>
          <w:b/>
          <w:sz w:val="28"/>
        </w:rPr>
      </w:pPr>
      <w:r>
        <w:rPr>
          <w:rFonts w:ascii="Times New Roman" w:eastAsia="Times New Roman" w:hAnsi="Times New Roman"/>
          <w:b/>
          <w:sz w:val="28"/>
        </w:rPr>
        <w:t>НА 2024-2025 УЧЕБНЫЙ ГОД</w:t>
      </w:r>
    </w:p>
    <w:p w:rsidR="00B566E0" w:rsidRDefault="00B566E0" w:rsidP="00B566E0">
      <w:pPr>
        <w:spacing w:line="71" w:lineRule="exact"/>
        <w:ind w:right="3"/>
        <w:rPr>
          <w:rFonts w:ascii="Times New Roman" w:eastAsia="Times New Roman" w:hAnsi="Times New Roman"/>
          <w:sz w:val="24"/>
        </w:rPr>
      </w:pPr>
    </w:p>
    <w:p w:rsidR="00B566E0" w:rsidRPr="00141AF3" w:rsidRDefault="00B566E0" w:rsidP="00B566E0">
      <w:pPr>
        <w:ind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На основании Федерального закона «Об образовании в Российской Федерации» от 29 декабря 2012 года № 273-ФЗ (с последующими изменениями), в соответствии с рекомендациями </w:t>
      </w:r>
      <w:r>
        <w:rPr>
          <w:rFonts w:ascii="Times New Roman" w:eastAsia="Times New Roman" w:hAnsi="Times New Roman"/>
          <w:sz w:val="28"/>
          <w:szCs w:val="28"/>
        </w:rPr>
        <w:t>Департамента образования Вологодской области (от 12.07.2024)</w:t>
      </w:r>
      <w:r w:rsidRPr="00141AF3">
        <w:rPr>
          <w:rFonts w:ascii="Times New Roman" w:eastAsia="Times New Roman" w:hAnsi="Times New Roman"/>
          <w:sz w:val="28"/>
          <w:szCs w:val="28"/>
        </w:rPr>
        <w:t xml:space="preserve"> «О сроках каникул в</w:t>
      </w:r>
      <w:r>
        <w:rPr>
          <w:rFonts w:ascii="Times New Roman" w:eastAsia="Times New Roman" w:hAnsi="Times New Roman"/>
          <w:sz w:val="28"/>
          <w:szCs w:val="28"/>
        </w:rPr>
        <w:t xml:space="preserve"> 2024</w:t>
      </w:r>
      <w:r w:rsidRPr="00141AF3">
        <w:rPr>
          <w:rFonts w:ascii="Times New Roman" w:eastAsia="Times New Roman" w:hAnsi="Times New Roman"/>
          <w:sz w:val="28"/>
          <w:szCs w:val="28"/>
        </w:rPr>
        <w:t>/202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учебном году»</w:t>
      </w:r>
    </w:p>
    <w:p w:rsidR="00B566E0" w:rsidRPr="00141AF3" w:rsidRDefault="00B566E0" w:rsidP="00B566E0">
      <w:pPr>
        <w:ind w:firstLine="426"/>
        <w:jc w:val="both"/>
        <w:rPr>
          <w:rFonts w:ascii="Times New Roman" w:eastAsia="Times New Roman" w:hAnsi="Times New Roman"/>
          <w:sz w:val="28"/>
          <w:szCs w:val="28"/>
        </w:rPr>
      </w:pPr>
      <w:r w:rsidRPr="00141AF3">
        <w:rPr>
          <w:rFonts w:ascii="Times New Roman" w:eastAsia="Times New Roman" w:hAnsi="Times New Roman"/>
          <w:sz w:val="28"/>
          <w:szCs w:val="28"/>
        </w:rPr>
        <w:t>202</w:t>
      </w:r>
      <w:r>
        <w:rPr>
          <w:rFonts w:ascii="Times New Roman" w:eastAsia="Times New Roman" w:hAnsi="Times New Roman"/>
          <w:sz w:val="28"/>
          <w:szCs w:val="28"/>
        </w:rPr>
        <w:t>4</w:t>
      </w:r>
      <w:r w:rsidRPr="00141AF3">
        <w:rPr>
          <w:rFonts w:ascii="Times New Roman" w:eastAsia="Times New Roman" w:hAnsi="Times New Roman"/>
          <w:sz w:val="28"/>
          <w:szCs w:val="28"/>
        </w:rPr>
        <w:t>-202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учебный год в образовательной организации начинается с 1 сентября 202</w:t>
      </w:r>
      <w:r>
        <w:rPr>
          <w:rFonts w:ascii="Times New Roman" w:eastAsia="Times New Roman" w:hAnsi="Times New Roman"/>
          <w:sz w:val="28"/>
          <w:szCs w:val="28"/>
        </w:rPr>
        <w:t>4</w:t>
      </w:r>
      <w:r w:rsidRPr="00141AF3">
        <w:rPr>
          <w:rFonts w:ascii="Times New Roman" w:eastAsia="Times New Roman" w:hAnsi="Times New Roman"/>
          <w:sz w:val="28"/>
          <w:szCs w:val="28"/>
        </w:rPr>
        <w:t xml:space="preserve"> года и заканчивается 31 августа 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года.</w:t>
      </w:r>
    </w:p>
    <w:p w:rsidR="00B566E0" w:rsidRPr="00141AF3" w:rsidRDefault="00B566E0" w:rsidP="00B566E0">
      <w:pPr>
        <w:tabs>
          <w:tab w:val="left" w:pos="1134"/>
        </w:tabs>
        <w:spacing w:line="0" w:lineRule="atLeast"/>
        <w:ind w:right="3" w:firstLine="426"/>
        <w:rPr>
          <w:rFonts w:ascii="Times New Roman" w:eastAsia="Times New Roman" w:hAnsi="Times New Roman"/>
          <w:b/>
          <w:sz w:val="28"/>
          <w:szCs w:val="28"/>
        </w:rPr>
      </w:pPr>
    </w:p>
    <w:p w:rsidR="00B566E0" w:rsidRPr="00141AF3" w:rsidRDefault="00B566E0" w:rsidP="00B566E0">
      <w:pPr>
        <w:tabs>
          <w:tab w:val="left" w:pos="1134"/>
        </w:tabs>
        <w:spacing w:line="0" w:lineRule="atLeast"/>
        <w:ind w:right="3" w:firstLine="426"/>
        <w:rPr>
          <w:rFonts w:ascii="Times New Roman" w:eastAsia="Times New Roman" w:hAnsi="Times New Roman"/>
          <w:b/>
          <w:sz w:val="28"/>
          <w:szCs w:val="28"/>
        </w:rPr>
      </w:pPr>
      <w:r w:rsidRPr="00141AF3">
        <w:rPr>
          <w:rFonts w:ascii="Times New Roman" w:eastAsia="Times New Roman" w:hAnsi="Times New Roman"/>
          <w:b/>
          <w:sz w:val="28"/>
          <w:szCs w:val="28"/>
        </w:rPr>
        <w:lastRenderedPageBreak/>
        <w:t>Режим работы образовательного учреждения:</w:t>
      </w: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Понедельник-пятница с 7.15 до 19</w:t>
      </w:r>
      <w:r>
        <w:rPr>
          <w:rFonts w:ascii="Times New Roman" w:eastAsia="Times New Roman" w:hAnsi="Times New Roman"/>
          <w:sz w:val="28"/>
          <w:szCs w:val="28"/>
        </w:rPr>
        <w:t>.3</w:t>
      </w:r>
      <w:r w:rsidRPr="00141AF3">
        <w:rPr>
          <w:rFonts w:ascii="Times New Roman" w:eastAsia="Times New Roman" w:hAnsi="Times New Roman"/>
          <w:sz w:val="28"/>
          <w:szCs w:val="28"/>
        </w:rPr>
        <w:t xml:space="preserve">0. </w:t>
      </w: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Суббота: с 8.00 до 17.00 в соответствии с нормами трудового законодательства.</w:t>
      </w: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b/>
          <w:sz w:val="28"/>
          <w:szCs w:val="28"/>
        </w:rPr>
        <w:t xml:space="preserve">Пятидневная учебная неделя – </w:t>
      </w:r>
      <w:r w:rsidRPr="00141AF3">
        <w:rPr>
          <w:rFonts w:ascii="Times New Roman" w:eastAsia="Times New Roman" w:hAnsi="Times New Roman"/>
          <w:sz w:val="28"/>
          <w:szCs w:val="28"/>
        </w:rPr>
        <w:t>1 – 4</w:t>
      </w:r>
      <w:r>
        <w:rPr>
          <w:rFonts w:ascii="Times New Roman" w:eastAsia="Times New Roman" w:hAnsi="Times New Roman"/>
          <w:sz w:val="28"/>
          <w:szCs w:val="28"/>
        </w:rPr>
        <w:t>-е классы, 5а,7</w:t>
      </w:r>
      <w:r w:rsidRPr="00141AF3">
        <w:rPr>
          <w:rFonts w:ascii="Times New Roman" w:eastAsia="Times New Roman" w:hAnsi="Times New Roman"/>
          <w:sz w:val="28"/>
          <w:szCs w:val="28"/>
        </w:rPr>
        <w:t>а</w:t>
      </w:r>
      <w:r>
        <w:rPr>
          <w:rFonts w:ascii="Times New Roman" w:eastAsia="Times New Roman" w:hAnsi="Times New Roman"/>
          <w:sz w:val="28"/>
          <w:szCs w:val="28"/>
        </w:rPr>
        <w:t xml:space="preserve">,8а </w:t>
      </w:r>
      <w:r w:rsidRPr="00141AF3">
        <w:rPr>
          <w:rFonts w:ascii="Times New Roman" w:eastAsia="Times New Roman" w:hAnsi="Times New Roman"/>
          <w:sz w:val="28"/>
          <w:szCs w:val="28"/>
        </w:rPr>
        <w:t>– классы ОВЗ</w:t>
      </w: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Шестидневная учебная неделя – 5-е, 6-е, 7-е, 8-е, 9-е, 10, 11</w:t>
      </w:r>
    </w:p>
    <w:p w:rsidR="00B566E0" w:rsidRPr="00141AF3" w:rsidRDefault="00B566E0" w:rsidP="00B566E0">
      <w:pPr>
        <w:spacing w:line="13" w:lineRule="exact"/>
        <w:ind w:right="3" w:firstLine="426"/>
        <w:rPr>
          <w:rFonts w:ascii="Times New Roman" w:eastAsia="Times New Roman" w:hAnsi="Times New Roman"/>
          <w:sz w:val="28"/>
          <w:szCs w:val="28"/>
        </w:rPr>
      </w:pPr>
    </w:p>
    <w:p w:rsidR="00B566E0" w:rsidRPr="00141AF3" w:rsidRDefault="00B566E0" w:rsidP="00B566E0">
      <w:pPr>
        <w:tabs>
          <w:tab w:val="left" w:pos="4320"/>
        </w:tabs>
        <w:spacing w:line="0" w:lineRule="atLeast"/>
        <w:ind w:right="3" w:firstLine="426"/>
        <w:rPr>
          <w:rFonts w:ascii="Times New Roman" w:eastAsia="Times New Roman" w:hAnsi="Times New Roman"/>
          <w:b/>
          <w:sz w:val="28"/>
          <w:szCs w:val="28"/>
        </w:rPr>
      </w:pP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b/>
          <w:sz w:val="28"/>
          <w:szCs w:val="28"/>
        </w:rPr>
        <w:t>Начало учебных занятий:</w:t>
      </w:r>
      <w:r w:rsidRPr="00141AF3">
        <w:rPr>
          <w:rFonts w:ascii="Times New Roman" w:eastAsia="Times New Roman" w:hAnsi="Times New Roman"/>
          <w:sz w:val="28"/>
          <w:szCs w:val="28"/>
        </w:rPr>
        <w:t xml:space="preserve"> 8.30 с возможной корректировкой</w:t>
      </w:r>
    </w:p>
    <w:p w:rsidR="00B566E0" w:rsidRPr="00141AF3" w:rsidRDefault="00B566E0" w:rsidP="00B566E0">
      <w:pPr>
        <w:spacing w:line="222" w:lineRule="auto"/>
        <w:ind w:right="3" w:firstLine="426"/>
        <w:jc w:val="both"/>
        <w:rPr>
          <w:rFonts w:ascii="Times New Roman" w:eastAsia="Times New Roman" w:hAnsi="Times New Roman"/>
          <w:b/>
          <w:sz w:val="28"/>
          <w:szCs w:val="28"/>
        </w:rPr>
      </w:pPr>
    </w:p>
    <w:p w:rsidR="00B566E0" w:rsidRPr="00141AF3" w:rsidRDefault="00B566E0" w:rsidP="00B566E0">
      <w:pPr>
        <w:spacing w:line="222" w:lineRule="auto"/>
        <w:ind w:right="3" w:firstLine="426"/>
        <w:jc w:val="both"/>
        <w:rPr>
          <w:rFonts w:ascii="Times New Roman" w:eastAsia="Times New Roman" w:hAnsi="Times New Roman"/>
          <w:b/>
          <w:sz w:val="28"/>
          <w:szCs w:val="28"/>
        </w:rPr>
      </w:pPr>
      <w:r w:rsidRPr="00141AF3">
        <w:rPr>
          <w:rFonts w:ascii="Times New Roman" w:eastAsia="Times New Roman" w:hAnsi="Times New Roman"/>
          <w:b/>
          <w:sz w:val="28"/>
          <w:szCs w:val="28"/>
        </w:rPr>
        <w:t xml:space="preserve">Окончание учебных занятий: </w:t>
      </w:r>
    </w:p>
    <w:p w:rsidR="00B566E0" w:rsidRPr="00141AF3" w:rsidRDefault="00B566E0" w:rsidP="00B566E0">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1 класс – до</w:t>
      </w:r>
      <w:r w:rsidRPr="00141AF3">
        <w:rPr>
          <w:rFonts w:ascii="Times New Roman" w:eastAsia="Times New Roman" w:hAnsi="Times New Roman"/>
          <w:b/>
          <w:sz w:val="28"/>
          <w:szCs w:val="28"/>
        </w:rPr>
        <w:t xml:space="preserve"> </w:t>
      </w:r>
      <w:r w:rsidRPr="00141AF3">
        <w:rPr>
          <w:rFonts w:ascii="Times New Roman" w:eastAsia="Times New Roman" w:hAnsi="Times New Roman"/>
          <w:sz w:val="28"/>
          <w:szCs w:val="28"/>
        </w:rPr>
        <w:t xml:space="preserve">11.50 (1 триместр); до 12.40 (2 и 3 триместр); </w:t>
      </w:r>
    </w:p>
    <w:p w:rsidR="00B566E0" w:rsidRPr="00141AF3" w:rsidRDefault="00B566E0" w:rsidP="00B566E0">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2-4 классы – до 12.40 (1 смена), до 16.10 /17.00 (2 смена); </w:t>
      </w:r>
    </w:p>
    <w:p w:rsidR="00B566E0" w:rsidRPr="00141AF3" w:rsidRDefault="00B566E0" w:rsidP="00B566E0">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5 классы – до 13.30; </w:t>
      </w:r>
    </w:p>
    <w:p w:rsidR="00B566E0" w:rsidRPr="00141AF3" w:rsidRDefault="00B566E0" w:rsidP="00B566E0">
      <w:pPr>
        <w:spacing w:line="222"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 xml:space="preserve">6 – 7 </w:t>
      </w:r>
      <w:r w:rsidRPr="00141AF3">
        <w:rPr>
          <w:rFonts w:ascii="Times New Roman" w:eastAsia="Times New Roman" w:hAnsi="Times New Roman"/>
          <w:sz w:val="28"/>
          <w:szCs w:val="28"/>
        </w:rPr>
        <w:t>классы – до 18.40 (2 смена);</w:t>
      </w:r>
    </w:p>
    <w:p w:rsidR="00B566E0" w:rsidRPr="00141AF3" w:rsidRDefault="00B566E0" w:rsidP="00B566E0">
      <w:pPr>
        <w:spacing w:line="222"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8</w:t>
      </w:r>
      <w:r w:rsidRPr="00141AF3">
        <w:rPr>
          <w:rFonts w:ascii="Times New Roman" w:eastAsia="Times New Roman" w:hAnsi="Times New Roman"/>
          <w:sz w:val="28"/>
          <w:szCs w:val="28"/>
        </w:rPr>
        <w:t>-10 классы – до 14.25</w:t>
      </w:r>
    </w:p>
    <w:p w:rsidR="00B566E0" w:rsidRPr="00141AF3" w:rsidRDefault="00B566E0" w:rsidP="00B566E0">
      <w:pPr>
        <w:tabs>
          <w:tab w:val="left" w:pos="4320"/>
        </w:tabs>
        <w:spacing w:line="0" w:lineRule="atLeast"/>
        <w:ind w:right="3" w:firstLine="426"/>
        <w:rPr>
          <w:rFonts w:ascii="Times New Roman" w:eastAsia="Times New Roman" w:hAnsi="Times New Roman"/>
          <w:b/>
          <w:sz w:val="28"/>
          <w:szCs w:val="28"/>
        </w:rPr>
      </w:pPr>
    </w:p>
    <w:p w:rsidR="00B566E0" w:rsidRPr="00141AF3" w:rsidRDefault="00B566E0" w:rsidP="00B566E0">
      <w:pPr>
        <w:tabs>
          <w:tab w:val="left" w:pos="4320"/>
        </w:tabs>
        <w:spacing w:line="0" w:lineRule="atLeast"/>
        <w:ind w:right="3" w:firstLine="426"/>
        <w:jc w:val="both"/>
        <w:rPr>
          <w:rFonts w:ascii="Times New Roman" w:eastAsia="Times New Roman" w:hAnsi="Times New Roman"/>
          <w:sz w:val="28"/>
          <w:szCs w:val="28"/>
        </w:rPr>
      </w:pPr>
      <w:r w:rsidRPr="00141AF3">
        <w:rPr>
          <w:rFonts w:ascii="Times New Roman" w:eastAsia="Times New Roman" w:hAnsi="Times New Roman"/>
          <w:b/>
          <w:sz w:val="28"/>
          <w:szCs w:val="28"/>
        </w:rPr>
        <w:t>Продолжительность уроков: в</w:t>
      </w:r>
      <w:r w:rsidRPr="00141AF3">
        <w:rPr>
          <w:rFonts w:ascii="Times New Roman" w:eastAsia="Times New Roman" w:hAnsi="Times New Roman"/>
          <w:sz w:val="28"/>
          <w:szCs w:val="28"/>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w:t>
      </w:r>
    </w:p>
    <w:p w:rsidR="00B566E0" w:rsidRPr="00141AF3" w:rsidRDefault="00B566E0" w:rsidP="00B566E0">
      <w:pPr>
        <w:tabs>
          <w:tab w:val="left" w:pos="4320"/>
        </w:tabs>
        <w:spacing w:line="0" w:lineRule="atLeast"/>
        <w:ind w:right="3" w:firstLine="426"/>
        <w:rPr>
          <w:rFonts w:eastAsia="Times New Roman"/>
          <w:b/>
          <w:sz w:val="28"/>
          <w:szCs w:val="28"/>
        </w:rPr>
      </w:pPr>
      <w:r w:rsidRPr="00141AF3">
        <w:rPr>
          <w:rFonts w:eastAsia="Times New Roman"/>
          <w:b/>
          <w:sz w:val="28"/>
          <w:szCs w:val="28"/>
        </w:rPr>
        <w:t xml:space="preserve"> </w:t>
      </w:r>
    </w:p>
    <w:p w:rsidR="00B566E0" w:rsidRDefault="00B566E0" w:rsidP="00B566E0">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 xml:space="preserve">Во 2-11 классах – </w:t>
      </w:r>
      <w:r w:rsidRPr="00141AF3">
        <w:rPr>
          <w:rFonts w:ascii="Times New Roman" w:eastAsia="Times New Roman" w:hAnsi="Times New Roman"/>
          <w:b/>
          <w:sz w:val="28"/>
          <w:szCs w:val="28"/>
        </w:rPr>
        <w:t>40 минут</w:t>
      </w:r>
      <w:r w:rsidRPr="00141AF3">
        <w:rPr>
          <w:rFonts w:ascii="Times New Roman" w:eastAsia="Times New Roman" w:hAnsi="Times New Roman"/>
          <w:sz w:val="28"/>
          <w:szCs w:val="28"/>
        </w:rPr>
        <w:t>.</w:t>
      </w:r>
    </w:p>
    <w:p w:rsidR="00B566E0" w:rsidRDefault="00B566E0" w:rsidP="00B566E0">
      <w:pPr>
        <w:ind w:firstLine="425"/>
        <w:jc w:val="both"/>
        <w:textAlignment w:val="baseline"/>
        <w:rPr>
          <w:rFonts w:ascii="Times New Roman" w:eastAsia="Times New Roman" w:hAnsi="Times New Roman"/>
          <w:b/>
          <w:sz w:val="24"/>
          <w:szCs w:val="24"/>
        </w:rPr>
      </w:pPr>
    </w:p>
    <w:p w:rsidR="00B566E0" w:rsidRPr="00C27392" w:rsidRDefault="00B566E0" w:rsidP="00B566E0">
      <w:pPr>
        <w:ind w:firstLine="425"/>
        <w:jc w:val="both"/>
        <w:textAlignment w:val="baseline"/>
        <w:rPr>
          <w:rFonts w:ascii="Times New Roman" w:eastAsia="Times New Roman" w:hAnsi="Times New Roman"/>
          <w:b/>
          <w:sz w:val="28"/>
          <w:szCs w:val="28"/>
        </w:rPr>
      </w:pPr>
      <w:r w:rsidRPr="00C27392">
        <w:rPr>
          <w:rFonts w:ascii="Times New Roman" w:eastAsia="Times New Roman" w:hAnsi="Times New Roman"/>
          <w:b/>
          <w:sz w:val="28"/>
          <w:szCs w:val="28"/>
        </w:rPr>
        <w:t>Учебный год в 1-ых – 9-ых классах делится на</w:t>
      </w:r>
      <w:r>
        <w:rPr>
          <w:rFonts w:ascii="Times New Roman" w:eastAsia="Times New Roman" w:hAnsi="Times New Roman"/>
          <w:b/>
          <w:sz w:val="28"/>
          <w:szCs w:val="28"/>
        </w:rPr>
        <w:t xml:space="preserve"> триместры (с 01.09 – 30.11.2024; с 01.12.2024 – 29.02.2025</w:t>
      </w:r>
      <w:r w:rsidRPr="00C27392">
        <w:rPr>
          <w:rFonts w:ascii="Times New Roman" w:eastAsia="Times New Roman" w:hAnsi="Times New Roman"/>
          <w:b/>
          <w:sz w:val="28"/>
          <w:szCs w:val="28"/>
        </w:rPr>
        <w:t>; с 01</w:t>
      </w:r>
      <w:r>
        <w:rPr>
          <w:rFonts w:ascii="Times New Roman" w:eastAsia="Times New Roman" w:hAnsi="Times New Roman"/>
          <w:b/>
          <w:sz w:val="28"/>
          <w:szCs w:val="28"/>
        </w:rPr>
        <w:t>.03 – 31.05.2025</w:t>
      </w:r>
      <w:r w:rsidRPr="00C27392">
        <w:rPr>
          <w:rFonts w:ascii="Times New Roman" w:eastAsia="Times New Roman" w:hAnsi="Times New Roman"/>
          <w:b/>
          <w:sz w:val="28"/>
          <w:szCs w:val="28"/>
        </w:rPr>
        <w:t>), 10-11-х классов на полугодия</w:t>
      </w:r>
    </w:p>
    <w:p w:rsidR="00B566E0" w:rsidRPr="00141AF3" w:rsidRDefault="00B566E0" w:rsidP="00B566E0">
      <w:pPr>
        <w:tabs>
          <w:tab w:val="left" w:pos="4320"/>
        </w:tabs>
        <w:spacing w:line="0" w:lineRule="atLeast"/>
        <w:ind w:right="3" w:firstLine="426"/>
        <w:rPr>
          <w:rFonts w:ascii="Times New Roman" w:eastAsia="Times New Roman" w:hAnsi="Times New Roman"/>
          <w:sz w:val="28"/>
          <w:szCs w:val="28"/>
        </w:rPr>
      </w:pPr>
    </w:p>
    <w:p w:rsidR="00B566E0" w:rsidRDefault="00B566E0" w:rsidP="00B566E0">
      <w:pPr>
        <w:spacing w:line="300" w:lineRule="atLeast"/>
        <w:ind w:right="360" w:firstLine="426"/>
        <w:jc w:val="both"/>
        <w:textAlignment w:val="baseline"/>
        <w:rPr>
          <w:rFonts w:ascii="Times New Roman" w:eastAsia="Times New Roman" w:hAnsi="Times New Roman"/>
          <w:b/>
          <w:sz w:val="24"/>
          <w:szCs w:val="24"/>
        </w:rPr>
      </w:pPr>
    </w:p>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br w:type="page"/>
      </w:r>
    </w:p>
    <w:p w:rsidR="00B566E0" w:rsidRPr="0083378C" w:rsidRDefault="00B566E0" w:rsidP="00B566E0">
      <w:pPr>
        <w:ind w:right="360" w:firstLine="426"/>
        <w:jc w:val="both"/>
        <w:textAlignment w:val="baseline"/>
        <w:rPr>
          <w:rFonts w:ascii="Times New Roman" w:eastAsia="Times New Roman" w:hAnsi="Times New Roman"/>
          <w:b/>
          <w:sz w:val="24"/>
          <w:szCs w:val="24"/>
        </w:rPr>
      </w:pPr>
      <w:r>
        <w:rPr>
          <w:rFonts w:ascii="Times New Roman" w:eastAsia="Times New Roman" w:hAnsi="Times New Roman"/>
          <w:b/>
          <w:sz w:val="24"/>
          <w:szCs w:val="24"/>
        </w:rPr>
        <w:lastRenderedPageBreak/>
        <w:t>Сроки каникул во 2-х – 8-х, 10 классах</w:t>
      </w:r>
    </w:p>
    <w:tbl>
      <w:tblPr>
        <w:tblW w:w="10348" w:type="dxa"/>
        <w:tblInd w:w="10" w:type="dxa"/>
        <w:tblLayout w:type="fixed"/>
        <w:tblCellMar>
          <w:left w:w="0" w:type="dxa"/>
          <w:right w:w="0" w:type="dxa"/>
        </w:tblCellMar>
        <w:tblLook w:val="0000" w:firstRow="0" w:lastRow="0" w:firstColumn="0" w:lastColumn="0" w:noHBand="0" w:noVBand="0"/>
      </w:tblPr>
      <w:tblGrid>
        <w:gridCol w:w="2138"/>
        <w:gridCol w:w="2158"/>
        <w:gridCol w:w="3210"/>
        <w:gridCol w:w="30"/>
        <w:gridCol w:w="2812"/>
      </w:tblGrid>
      <w:tr w:rsidR="00B566E0" w:rsidTr="00B566E0">
        <w:trPr>
          <w:trHeight w:val="280"/>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40"/>
              <w:rPr>
                <w:rFonts w:ascii="Times New Roman" w:eastAsia="Times New Roman" w:hAnsi="Times New Roman"/>
                <w:b/>
                <w:sz w:val="24"/>
              </w:rPr>
            </w:pPr>
            <w:r>
              <w:rPr>
                <w:rFonts w:ascii="Times New Roman" w:eastAsia="Times New Roman" w:hAnsi="Times New Roman"/>
                <w:b/>
                <w:sz w:val="24"/>
              </w:rPr>
              <w:t>Дата</w:t>
            </w:r>
          </w:p>
        </w:tc>
        <w:tc>
          <w:tcPr>
            <w:tcW w:w="2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566E0" w:rsidRDefault="00B566E0" w:rsidP="00B566E0">
            <w:pPr>
              <w:rPr>
                <w:rFonts w:ascii="Times New Roman" w:eastAsia="Times New Roman" w:hAnsi="Times New Roman"/>
                <w:b/>
                <w:sz w:val="24"/>
              </w:rPr>
            </w:pPr>
            <w:r>
              <w:rPr>
                <w:rFonts w:ascii="Times New Roman" w:eastAsia="Times New Roman" w:hAnsi="Times New Roman"/>
                <w:b/>
                <w:sz w:val="24"/>
              </w:rPr>
              <w:t>Продолжительность</w:t>
            </w:r>
          </w:p>
          <w:p w:rsidR="00B566E0" w:rsidRDefault="00B566E0" w:rsidP="00B566E0">
            <w:pPr>
              <w:rPr>
                <w:rFonts w:ascii="Times New Roman" w:eastAsia="Times New Roman" w:hAnsi="Times New Roman"/>
                <w:b/>
                <w:sz w:val="24"/>
              </w:rPr>
            </w:pPr>
            <w:r>
              <w:rPr>
                <w:rFonts w:ascii="Times New Roman" w:eastAsia="Times New Roman" w:hAnsi="Times New Roman"/>
                <w:b/>
                <w:sz w:val="24"/>
              </w:rPr>
              <w:t>(количество дней)</w:t>
            </w:r>
          </w:p>
        </w:tc>
      </w:tr>
      <w:tr w:rsidR="00B566E0" w:rsidTr="00B566E0">
        <w:trPr>
          <w:trHeight w:val="206"/>
        </w:trPr>
        <w:tc>
          <w:tcPr>
            <w:tcW w:w="2138" w:type="dxa"/>
            <w:tcBorders>
              <w:top w:val="single" w:sz="4" w:space="0" w:color="auto"/>
              <w:left w:val="single" w:sz="4" w:space="0" w:color="auto"/>
              <w:right w:val="single" w:sz="4" w:space="0" w:color="auto"/>
            </w:tcBorders>
            <w:shd w:val="clear" w:color="auto" w:fill="auto"/>
            <w:vAlign w:val="bottom"/>
          </w:tcPr>
          <w:p w:rsidR="00B566E0" w:rsidRPr="00FA490B" w:rsidRDefault="00B566E0" w:rsidP="00B566E0">
            <w:pPr>
              <w:jc w:val="center"/>
              <w:rPr>
                <w:rFonts w:ascii="Times New Roman" w:eastAsia="Times New Roman" w:hAnsi="Times New Roman"/>
                <w:b/>
                <w:sz w:val="23"/>
              </w:rPr>
            </w:pPr>
            <w:r w:rsidRPr="00FA490B">
              <w:rPr>
                <w:rFonts w:ascii="Times New Roman" w:eastAsia="Times New Roman" w:hAnsi="Times New Roman"/>
                <w:b/>
                <w:sz w:val="23"/>
              </w:rPr>
              <w:t>Обучение</w:t>
            </w:r>
          </w:p>
        </w:tc>
        <w:tc>
          <w:tcPr>
            <w:tcW w:w="2158" w:type="dxa"/>
            <w:tcBorders>
              <w:top w:val="single" w:sz="4" w:space="0" w:color="auto"/>
              <w:left w:val="single" w:sz="4" w:space="0" w:color="auto"/>
              <w:right w:val="single" w:sz="4" w:space="0" w:color="auto"/>
            </w:tcBorders>
            <w:shd w:val="clear" w:color="auto" w:fill="auto"/>
            <w:vAlign w:val="bottom"/>
          </w:tcPr>
          <w:p w:rsidR="00B566E0" w:rsidRDefault="00B566E0" w:rsidP="00B566E0">
            <w:pPr>
              <w:ind w:left="260"/>
              <w:rPr>
                <w:rFonts w:ascii="Times New Roman" w:eastAsia="Times New Roman" w:hAnsi="Times New Roman"/>
                <w:b/>
                <w:sz w:val="24"/>
              </w:rPr>
            </w:pPr>
            <w:r>
              <w:rPr>
                <w:rFonts w:ascii="Times New Roman" w:eastAsia="Times New Roman" w:hAnsi="Times New Roman"/>
                <w:b/>
                <w:sz w:val="24"/>
              </w:rPr>
              <w:t>Начало каникул</w:t>
            </w:r>
          </w:p>
        </w:tc>
        <w:tc>
          <w:tcPr>
            <w:tcW w:w="3210" w:type="dxa"/>
            <w:tcBorders>
              <w:top w:val="single" w:sz="4" w:space="0" w:color="auto"/>
              <w:left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b/>
                <w:sz w:val="24"/>
              </w:rPr>
            </w:pPr>
            <w:r>
              <w:rPr>
                <w:rFonts w:ascii="Times New Roman" w:eastAsia="Times New Roman" w:hAnsi="Times New Roman"/>
                <w:b/>
                <w:sz w:val="24"/>
              </w:rPr>
              <w:t>Окончание каникул</w:t>
            </w:r>
          </w:p>
        </w:tc>
        <w:tc>
          <w:tcPr>
            <w:tcW w:w="2842"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jc w:val="center"/>
              <w:rPr>
                <w:rFonts w:ascii="Times New Roman" w:eastAsia="Times New Roman" w:hAnsi="Times New Roman"/>
                <w:b/>
                <w:sz w:val="24"/>
              </w:rPr>
            </w:pPr>
          </w:p>
        </w:tc>
      </w:tr>
      <w:tr w:rsidR="00B566E0" w:rsidTr="00B566E0">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01.09.2024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28.10.2024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9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05.11.2024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30.12.2024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10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09.01.2025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 xml:space="preserve">с </w:t>
            </w:r>
            <w:r>
              <w:rPr>
                <w:rFonts w:ascii="Times New Roman" w:eastAsia="Times New Roman" w:hAnsi="Times New Roman"/>
                <w:sz w:val="24"/>
                <w:lang w:val="en-US"/>
              </w:rPr>
              <w:t>24</w:t>
            </w:r>
            <w:r>
              <w:rPr>
                <w:rFonts w:ascii="Times New Roman" w:eastAsia="Times New Roman" w:hAnsi="Times New Roman"/>
                <w:sz w:val="24"/>
              </w:rPr>
              <w:t>.03.2025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w w:val="99"/>
                <w:sz w:val="24"/>
              </w:rPr>
              <w:t xml:space="preserve">  9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Pr="005A1A0F" w:rsidRDefault="00B566E0" w:rsidP="00B566E0">
            <w:pPr>
              <w:ind w:left="100"/>
              <w:rPr>
                <w:rFonts w:ascii="Times New Roman" w:eastAsia="Times New Roman" w:hAnsi="Times New Roman"/>
                <w:sz w:val="24"/>
                <w:lang w:val="en-US"/>
              </w:rPr>
            </w:pPr>
            <w:r>
              <w:rPr>
                <w:rFonts w:ascii="Times New Roman" w:eastAsia="Times New Roman" w:hAnsi="Times New Roman"/>
                <w:sz w:val="24"/>
              </w:rPr>
              <w:t>с 31.03.2025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27.05 .2025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w w:val="99"/>
                <w:sz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p>
        </w:tc>
      </w:tr>
    </w:tbl>
    <w:p w:rsidR="00B566E0" w:rsidRPr="00D85A34" w:rsidRDefault="00B566E0" w:rsidP="00B566E0">
      <w:pPr>
        <w:rPr>
          <w:rFonts w:ascii="Times New Roman" w:eastAsia="Times New Roman" w:hAnsi="Times New Roman"/>
          <w:b/>
          <w:sz w:val="16"/>
          <w:szCs w:val="16"/>
        </w:rPr>
      </w:pPr>
    </w:p>
    <w:p w:rsidR="00B566E0" w:rsidRPr="0083378C" w:rsidRDefault="00B566E0" w:rsidP="00B566E0">
      <w:pPr>
        <w:ind w:right="360" w:firstLine="426"/>
        <w:jc w:val="both"/>
        <w:textAlignment w:val="baseline"/>
        <w:rPr>
          <w:rFonts w:ascii="Times New Roman" w:eastAsia="Times New Roman" w:hAnsi="Times New Roman"/>
          <w:b/>
          <w:sz w:val="24"/>
          <w:szCs w:val="24"/>
        </w:rPr>
      </w:pPr>
      <w:r>
        <w:rPr>
          <w:rFonts w:ascii="Times New Roman" w:eastAsia="Times New Roman" w:hAnsi="Times New Roman"/>
          <w:b/>
          <w:sz w:val="24"/>
          <w:szCs w:val="24"/>
        </w:rPr>
        <w:t>Продолжительность учебных триместров во 2-х – 9-х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B566E0" w:rsidTr="00B566E0">
        <w:trPr>
          <w:trHeight w:val="280"/>
        </w:trPr>
        <w:tc>
          <w:tcPr>
            <w:tcW w:w="6937" w:type="dxa"/>
            <w:gridSpan w:val="2"/>
            <w:shd w:val="clear" w:color="auto" w:fill="auto"/>
            <w:vAlign w:val="bottom"/>
          </w:tcPr>
          <w:p w:rsidR="00B566E0" w:rsidRDefault="00B566E0" w:rsidP="00B566E0">
            <w:pPr>
              <w:ind w:left="40"/>
              <w:jc w:val="center"/>
              <w:rPr>
                <w:rFonts w:ascii="Times New Roman" w:eastAsia="Times New Roman" w:hAnsi="Times New Roman"/>
                <w:b/>
                <w:sz w:val="24"/>
              </w:rPr>
            </w:pPr>
            <w:r>
              <w:rPr>
                <w:rFonts w:ascii="Times New Roman" w:eastAsia="Times New Roman" w:hAnsi="Times New Roman"/>
                <w:b/>
                <w:sz w:val="24"/>
              </w:rPr>
              <w:t>Дата</w:t>
            </w:r>
          </w:p>
        </w:tc>
        <w:tc>
          <w:tcPr>
            <w:tcW w:w="3418" w:type="dxa"/>
            <w:gridSpan w:val="2"/>
            <w:vMerge w:val="restart"/>
            <w:shd w:val="clear" w:color="auto" w:fill="auto"/>
          </w:tcPr>
          <w:p w:rsidR="00B566E0" w:rsidRDefault="00B566E0" w:rsidP="00B566E0">
            <w:pPr>
              <w:rPr>
                <w:rFonts w:ascii="Times New Roman" w:eastAsia="Times New Roman" w:hAnsi="Times New Roman"/>
                <w:b/>
                <w:sz w:val="24"/>
              </w:rPr>
            </w:pPr>
            <w:r>
              <w:rPr>
                <w:rFonts w:ascii="Times New Roman" w:eastAsia="Times New Roman" w:hAnsi="Times New Roman"/>
                <w:b/>
                <w:sz w:val="24"/>
              </w:rPr>
              <w:t>Продолжительность</w:t>
            </w:r>
          </w:p>
          <w:p w:rsidR="00B566E0" w:rsidRDefault="00B566E0" w:rsidP="00B566E0">
            <w:pPr>
              <w:rPr>
                <w:rFonts w:ascii="Times New Roman" w:eastAsia="Times New Roman" w:hAnsi="Times New Roman"/>
                <w:b/>
                <w:sz w:val="24"/>
              </w:rPr>
            </w:pPr>
            <w:r>
              <w:rPr>
                <w:rFonts w:ascii="Times New Roman" w:eastAsia="Times New Roman" w:hAnsi="Times New Roman"/>
                <w:b/>
                <w:sz w:val="24"/>
              </w:rPr>
              <w:t>(количество дней)</w:t>
            </w:r>
          </w:p>
        </w:tc>
      </w:tr>
      <w:tr w:rsidR="00B566E0" w:rsidTr="00B566E0">
        <w:trPr>
          <w:trHeight w:val="165"/>
        </w:trPr>
        <w:tc>
          <w:tcPr>
            <w:tcW w:w="3541" w:type="dxa"/>
            <w:shd w:val="clear" w:color="auto" w:fill="auto"/>
            <w:vAlign w:val="bottom"/>
          </w:tcPr>
          <w:p w:rsidR="00B566E0" w:rsidRDefault="00B566E0" w:rsidP="00B566E0">
            <w:pPr>
              <w:ind w:left="260"/>
              <w:rPr>
                <w:rFonts w:ascii="Times New Roman" w:eastAsia="Times New Roman" w:hAnsi="Times New Roman"/>
                <w:b/>
                <w:sz w:val="24"/>
              </w:rPr>
            </w:pPr>
            <w:r>
              <w:rPr>
                <w:rFonts w:ascii="Times New Roman" w:eastAsia="Times New Roman" w:hAnsi="Times New Roman"/>
                <w:b/>
                <w:sz w:val="24"/>
              </w:rPr>
              <w:t xml:space="preserve">Начало </w:t>
            </w:r>
          </w:p>
        </w:tc>
        <w:tc>
          <w:tcPr>
            <w:tcW w:w="3396" w:type="dxa"/>
            <w:shd w:val="clear" w:color="auto" w:fill="auto"/>
            <w:vAlign w:val="bottom"/>
          </w:tcPr>
          <w:p w:rsidR="00B566E0" w:rsidRDefault="00B566E0" w:rsidP="00B566E0">
            <w:pPr>
              <w:ind w:left="100"/>
              <w:rPr>
                <w:rFonts w:ascii="Times New Roman" w:eastAsia="Times New Roman" w:hAnsi="Times New Roman"/>
                <w:b/>
                <w:sz w:val="24"/>
              </w:rPr>
            </w:pPr>
            <w:r>
              <w:rPr>
                <w:rFonts w:ascii="Times New Roman" w:eastAsia="Times New Roman" w:hAnsi="Times New Roman"/>
                <w:b/>
                <w:sz w:val="24"/>
              </w:rPr>
              <w:t xml:space="preserve">Окончание </w:t>
            </w:r>
          </w:p>
        </w:tc>
        <w:tc>
          <w:tcPr>
            <w:tcW w:w="3418" w:type="dxa"/>
            <w:gridSpan w:val="2"/>
            <w:vMerge/>
            <w:shd w:val="clear" w:color="auto" w:fill="auto"/>
            <w:vAlign w:val="bottom"/>
          </w:tcPr>
          <w:p w:rsidR="00B566E0" w:rsidRDefault="00B566E0" w:rsidP="00B566E0">
            <w:pPr>
              <w:jc w:val="center"/>
              <w:rPr>
                <w:rFonts w:ascii="Times New Roman" w:eastAsia="Times New Roman" w:hAnsi="Times New Roman"/>
                <w:b/>
                <w:sz w:val="24"/>
              </w:rPr>
            </w:pPr>
          </w:p>
        </w:tc>
      </w:tr>
      <w:tr w:rsidR="00B566E0" w:rsidTr="00B566E0">
        <w:trPr>
          <w:trHeight w:val="263"/>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01.09.2024</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30.11.2024</w:t>
            </w:r>
          </w:p>
        </w:tc>
        <w:tc>
          <w:tcPr>
            <w:tcW w:w="3418" w:type="dxa"/>
            <w:gridSpan w:val="2"/>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12 недель</w:t>
            </w:r>
          </w:p>
        </w:tc>
      </w:tr>
      <w:tr w:rsidR="00B566E0" w:rsidTr="00B566E0">
        <w:trPr>
          <w:trHeight w:val="266"/>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01.12.2024</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29.02.2025</w:t>
            </w:r>
          </w:p>
        </w:tc>
        <w:tc>
          <w:tcPr>
            <w:tcW w:w="3418" w:type="dxa"/>
            <w:gridSpan w:val="2"/>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11 недель </w:t>
            </w:r>
          </w:p>
        </w:tc>
      </w:tr>
      <w:tr w:rsidR="00B566E0" w:rsidTr="00B566E0">
        <w:trPr>
          <w:trHeight w:val="266"/>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01.03.2025</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26.05.2025</w:t>
            </w:r>
          </w:p>
        </w:tc>
        <w:tc>
          <w:tcPr>
            <w:tcW w:w="3418" w:type="dxa"/>
            <w:gridSpan w:val="2"/>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11 недель</w:t>
            </w:r>
          </w:p>
        </w:tc>
      </w:tr>
      <w:tr w:rsidR="00B566E0" w:rsidTr="00B566E0">
        <w:trPr>
          <w:trHeight w:val="266"/>
        </w:trPr>
        <w:tc>
          <w:tcPr>
            <w:tcW w:w="6951" w:type="dxa"/>
            <w:gridSpan w:val="3"/>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 xml:space="preserve">Итого </w:t>
            </w:r>
          </w:p>
        </w:tc>
        <w:tc>
          <w:tcPr>
            <w:tcW w:w="3404" w:type="dxa"/>
            <w:shd w:val="clear" w:color="auto" w:fill="auto"/>
            <w:vAlign w:val="bottom"/>
          </w:tcPr>
          <w:p w:rsidR="00B566E0" w:rsidRDefault="00B566E0" w:rsidP="00B566E0">
            <w:pPr>
              <w:jc w:val="center"/>
              <w:rPr>
                <w:rFonts w:ascii="Times New Roman" w:eastAsia="Times New Roman" w:hAnsi="Times New Roman"/>
                <w:sz w:val="24"/>
              </w:rPr>
            </w:pPr>
            <w:r>
              <w:rPr>
                <w:rFonts w:ascii="Times New Roman" w:eastAsia="Times New Roman" w:hAnsi="Times New Roman"/>
                <w:sz w:val="24"/>
              </w:rPr>
              <w:t>34 недели</w:t>
            </w:r>
          </w:p>
        </w:tc>
      </w:tr>
    </w:tbl>
    <w:p w:rsidR="00B566E0" w:rsidRDefault="00B566E0" w:rsidP="00B566E0">
      <w:pPr>
        <w:ind w:right="360" w:firstLine="426"/>
        <w:jc w:val="both"/>
        <w:textAlignment w:val="baseline"/>
        <w:rPr>
          <w:rFonts w:ascii="Times New Roman" w:eastAsia="Times New Roman" w:hAnsi="Times New Roman"/>
          <w:b/>
          <w:sz w:val="24"/>
          <w:szCs w:val="24"/>
        </w:rPr>
      </w:pPr>
    </w:p>
    <w:p w:rsidR="00B566E0" w:rsidRPr="0083378C" w:rsidRDefault="00B566E0" w:rsidP="00B566E0">
      <w:pPr>
        <w:ind w:right="360" w:firstLine="426"/>
        <w:jc w:val="both"/>
        <w:textAlignment w:val="baseline"/>
        <w:rPr>
          <w:rFonts w:ascii="Times New Roman" w:eastAsia="Times New Roman" w:hAnsi="Times New Roman"/>
          <w:b/>
          <w:sz w:val="24"/>
          <w:szCs w:val="24"/>
        </w:rPr>
      </w:pPr>
      <w:r>
        <w:rPr>
          <w:rFonts w:ascii="Times New Roman" w:eastAsia="Times New Roman" w:hAnsi="Times New Roman"/>
          <w:b/>
          <w:sz w:val="24"/>
          <w:szCs w:val="24"/>
        </w:rPr>
        <w:t>Сроки каникул в 1-х классах</w:t>
      </w:r>
    </w:p>
    <w:tbl>
      <w:tblPr>
        <w:tblW w:w="10348" w:type="dxa"/>
        <w:tblInd w:w="-45" w:type="dxa"/>
        <w:tblLayout w:type="fixed"/>
        <w:tblCellMar>
          <w:left w:w="0" w:type="dxa"/>
          <w:right w:w="0" w:type="dxa"/>
        </w:tblCellMar>
        <w:tblLook w:val="0000" w:firstRow="0" w:lastRow="0" w:firstColumn="0" w:lastColumn="0" w:noHBand="0" w:noVBand="0"/>
      </w:tblPr>
      <w:tblGrid>
        <w:gridCol w:w="2138"/>
        <w:gridCol w:w="2158"/>
        <w:gridCol w:w="260"/>
        <w:gridCol w:w="2950"/>
        <w:gridCol w:w="30"/>
        <w:gridCol w:w="2812"/>
      </w:tblGrid>
      <w:tr w:rsidR="00B566E0" w:rsidTr="00B566E0">
        <w:trPr>
          <w:trHeight w:val="280"/>
        </w:trPr>
        <w:tc>
          <w:tcPr>
            <w:tcW w:w="2138" w:type="dxa"/>
            <w:tcBorders>
              <w:top w:val="single" w:sz="8" w:space="0" w:color="auto"/>
              <w:left w:val="single" w:sz="8" w:space="0" w:color="auto"/>
              <w:right w:val="single" w:sz="8" w:space="0" w:color="auto"/>
            </w:tcBorders>
            <w:shd w:val="clear" w:color="auto" w:fill="auto"/>
            <w:vAlign w:val="bottom"/>
          </w:tcPr>
          <w:p w:rsidR="00B566E0" w:rsidRDefault="00B566E0" w:rsidP="00B566E0">
            <w:pPr>
              <w:rPr>
                <w:rFonts w:ascii="Times New Roman" w:eastAsia="Times New Roman" w:hAnsi="Times New Roman"/>
                <w:sz w:val="24"/>
              </w:rPr>
            </w:pPr>
          </w:p>
        </w:tc>
        <w:tc>
          <w:tcPr>
            <w:tcW w:w="2158" w:type="dxa"/>
            <w:tcBorders>
              <w:top w:val="single" w:sz="8" w:space="0" w:color="auto"/>
              <w:bottom w:val="single" w:sz="8" w:space="0" w:color="auto"/>
            </w:tcBorders>
            <w:shd w:val="clear" w:color="auto" w:fill="auto"/>
            <w:vAlign w:val="bottom"/>
          </w:tcPr>
          <w:p w:rsidR="00B566E0" w:rsidRDefault="00B566E0" w:rsidP="00B566E0">
            <w:pPr>
              <w:rPr>
                <w:rFonts w:ascii="Times New Roman" w:eastAsia="Times New Roman" w:hAnsi="Times New Roman"/>
                <w:sz w:val="24"/>
              </w:rPr>
            </w:pPr>
          </w:p>
        </w:tc>
        <w:tc>
          <w:tcPr>
            <w:tcW w:w="3210" w:type="dxa"/>
            <w:gridSpan w:val="2"/>
            <w:tcBorders>
              <w:top w:val="single" w:sz="8" w:space="0" w:color="auto"/>
              <w:bottom w:val="single" w:sz="8" w:space="0" w:color="auto"/>
              <w:right w:val="single" w:sz="8" w:space="0" w:color="auto"/>
            </w:tcBorders>
            <w:shd w:val="clear" w:color="auto" w:fill="auto"/>
            <w:vAlign w:val="bottom"/>
          </w:tcPr>
          <w:p w:rsidR="00B566E0" w:rsidRDefault="00B566E0" w:rsidP="00B566E0">
            <w:pPr>
              <w:ind w:left="40"/>
              <w:rPr>
                <w:rFonts w:ascii="Times New Roman" w:eastAsia="Times New Roman" w:hAnsi="Times New Roman"/>
                <w:b/>
                <w:sz w:val="24"/>
              </w:rPr>
            </w:pPr>
            <w:r>
              <w:rPr>
                <w:rFonts w:ascii="Times New Roman" w:eastAsia="Times New Roman" w:hAnsi="Times New Roman"/>
                <w:b/>
                <w:sz w:val="24"/>
              </w:rPr>
              <w:t>Дата</w:t>
            </w:r>
          </w:p>
        </w:tc>
        <w:tc>
          <w:tcPr>
            <w:tcW w:w="2842" w:type="dxa"/>
            <w:gridSpan w:val="2"/>
            <w:vMerge w:val="restart"/>
            <w:tcBorders>
              <w:top w:val="single" w:sz="8" w:space="0" w:color="auto"/>
              <w:right w:val="single" w:sz="8" w:space="0" w:color="auto"/>
            </w:tcBorders>
            <w:shd w:val="clear" w:color="auto" w:fill="auto"/>
          </w:tcPr>
          <w:p w:rsidR="00B566E0" w:rsidRDefault="00B566E0" w:rsidP="00B566E0">
            <w:pPr>
              <w:rPr>
                <w:rFonts w:ascii="Times New Roman" w:eastAsia="Times New Roman" w:hAnsi="Times New Roman"/>
                <w:b/>
                <w:sz w:val="24"/>
              </w:rPr>
            </w:pPr>
            <w:r>
              <w:rPr>
                <w:rFonts w:ascii="Times New Roman" w:eastAsia="Times New Roman" w:hAnsi="Times New Roman"/>
                <w:b/>
                <w:sz w:val="24"/>
              </w:rPr>
              <w:t>Продолжительность</w:t>
            </w:r>
          </w:p>
          <w:p w:rsidR="00B566E0" w:rsidRDefault="00B566E0" w:rsidP="00B566E0">
            <w:pPr>
              <w:rPr>
                <w:rFonts w:ascii="Times New Roman" w:eastAsia="Times New Roman" w:hAnsi="Times New Roman"/>
                <w:b/>
                <w:sz w:val="24"/>
              </w:rPr>
            </w:pPr>
            <w:r>
              <w:rPr>
                <w:rFonts w:ascii="Times New Roman" w:eastAsia="Times New Roman" w:hAnsi="Times New Roman"/>
                <w:b/>
                <w:sz w:val="24"/>
              </w:rPr>
              <w:t>(количество дней)</w:t>
            </w:r>
          </w:p>
        </w:tc>
      </w:tr>
      <w:tr w:rsidR="00B566E0" w:rsidTr="00B566E0">
        <w:trPr>
          <w:trHeight w:val="273"/>
        </w:trPr>
        <w:tc>
          <w:tcPr>
            <w:tcW w:w="2138" w:type="dxa"/>
            <w:tcBorders>
              <w:left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sz w:val="23"/>
              </w:rPr>
            </w:pPr>
            <w:r>
              <w:rPr>
                <w:rFonts w:ascii="Times New Roman" w:eastAsia="Times New Roman" w:hAnsi="Times New Roman"/>
                <w:sz w:val="23"/>
              </w:rPr>
              <w:t>Обучение</w:t>
            </w:r>
          </w:p>
        </w:tc>
        <w:tc>
          <w:tcPr>
            <w:tcW w:w="2418" w:type="dxa"/>
            <w:gridSpan w:val="2"/>
            <w:tcBorders>
              <w:right w:val="single" w:sz="8" w:space="0" w:color="auto"/>
            </w:tcBorders>
            <w:shd w:val="clear" w:color="auto" w:fill="auto"/>
            <w:vAlign w:val="bottom"/>
          </w:tcPr>
          <w:p w:rsidR="00B566E0" w:rsidRDefault="00B566E0" w:rsidP="00B566E0">
            <w:pPr>
              <w:rPr>
                <w:rFonts w:ascii="Times New Roman" w:eastAsia="Times New Roman" w:hAnsi="Times New Roman"/>
                <w:sz w:val="23"/>
              </w:rPr>
            </w:pPr>
            <w:r>
              <w:rPr>
                <w:rFonts w:ascii="Times New Roman" w:eastAsia="Times New Roman" w:hAnsi="Times New Roman"/>
                <w:b/>
                <w:sz w:val="24"/>
              </w:rPr>
              <w:t>Начало каникул</w:t>
            </w:r>
          </w:p>
        </w:tc>
        <w:tc>
          <w:tcPr>
            <w:tcW w:w="2950" w:type="dxa"/>
            <w:tcBorders>
              <w:left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b/>
                <w:sz w:val="24"/>
              </w:rPr>
            </w:pPr>
            <w:r>
              <w:rPr>
                <w:rFonts w:ascii="Times New Roman" w:eastAsia="Times New Roman" w:hAnsi="Times New Roman"/>
                <w:b/>
                <w:sz w:val="24"/>
              </w:rPr>
              <w:t>Окончание каникул</w:t>
            </w:r>
          </w:p>
        </w:tc>
        <w:tc>
          <w:tcPr>
            <w:tcW w:w="2842" w:type="dxa"/>
            <w:gridSpan w:val="2"/>
            <w:vMerge/>
            <w:tcBorders>
              <w:bottom w:val="single" w:sz="4"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sz w:val="24"/>
              </w:rPr>
            </w:pPr>
          </w:p>
        </w:tc>
      </w:tr>
      <w:tr w:rsidR="00B566E0" w:rsidTr="00B566E0">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01.09.2024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rPr>
            </w:pPr>
            <w:r>
              <w:rPr>
                <w:rFonts w:ascii="Times New Roman" w:eastAsia="Times New Roman" w:hAnsi="Times New Roman"/>
                <w:sz w:val="24"/>
              </w:rPr>
              <w:t>с 28.10.2024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9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05.11.2024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с 30.12.2024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10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Pr="00C9303D" w:rsidRDefault="00B566E0" w:rsidP="00B566E0">
            <w:pPr>
              <w:ind w:left="100"/>
              <w:rPr>
                <w:rFonts w:ascii="Times New Roman" w:eastAsia="Times New Roman" w:hAnsi="Times New Roman"/>
                <w:sz w:val="24"/>
              </w:rPr>
            </w:pPr>
            <w:r>
              <w:rPr>
                <w:rFonts w:ascii="Times New Roman" w:eastAsia="Times New Roman" w:hAnsi="Times New Roman"/>
                <w:sz w:val="24"/>
              </w:rPr>
              <w:t>с 09.01.2025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с 15.02.2025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Pr="00406FD6" w:rsidRDefault="00B566E0" w:rsidP="00B566E0">
            <w:pPr>
              <w:ind w:left="100"/>
              <w:rPr>
                <w:rFonts w:ascii="Times New Roman" w:eastAsia="Times New Roman" w:hAnsi="Times New Roman"/>
                <w:sz w:val="24"/>
              </w:rPr>
            </w:pPr>
            <w:r>
              <w:rPr>
                <w:rFonts w:ascii="Times New Roman" w:eastAsia="Times New Roman" w:hAnsi="Times New Roman"/>
                <w:sz w:val="24"/>
              </w:rPr>
              <w:t>по 23.02.2025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w w:val="99"/>
                <w:sz w:val="24"/>
              </w:rPr>
            </w:pPr>
            <w:r>
              <w:rPr>
                <w:rFonts w:ascii="Times New Roman" w:eastAsia="Times New Roman" w:hAnsi="Times New Roman"/>
                <w:w w:val="99"/>
                <w:sz w:val="24"/>
              </w:rPr>
              <w:t xml:space="preserve">  9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24.02.2025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с 2</w:t>
            </w:r>
            <w:r>
              <w:rPr>
                <w:rFonts w:ascii="Times New Roman" w:eastAsia="Times New Roman" w:hAnsi="Times New Roman"/>
                <w:sz w:val="24"/>
                <w:lang w:val="en-US"/>
              </w:rPr>
              <w:t>4</w:t>
            </w:r>
            <w:r>
              <w:rPr>
                <w:rFonts w:ascii="Times New Roman" w:eastAsia="Times New Roman" w:hAnsi="Times New Roman"/>
                <w:sz w:val="24"/>
              </w:rPr>
              <w:t>.03.2025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w w:val="99"/>
                <w:sz w:val="24"/>
              </w:rPr>
              <w:t xml:space="preserve">  9 дней</w:t>
            </w:r>
          </w:p>
        </w:tc>
      </w:tr>
      <w:tr w:rsidR="00B566E0" w:rsidTr="00B566E0">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Pr="005A1A0F" w:rsidRDefault="00B566E0" w:rsidP="00B566E0">
            <w:pPr>
              <w:ind w:left="100"/>
              <w:rPr>
                <w:rFonts w:ascii="Times New Roman" w:eastAsia="Times New Roman" w:hAnsi="Times New Roman"/>
                <w:sz w:val="24"/>
                <w:lang w:val="en-US"/>
              </w:rPr>
            </w:pPr>
            <w:r>
              <w:rPr>
                <w:rFonts w:ascii="Times New Roman" w:eastAsia="Times New Roman" w:hAnsi="Times New Roman"/>
                <w:sz w:val="24"/>
              </w:rPr>
              <w:t>с 31.03.2025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с 27.05.2025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w w:val="99"/>
                <w:sz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p>
        </w:tc>
      </w:tr>
    </w:tbl>
    <w:p w:rsidR="00B566E0" w:rsidRDefault="00B566E0" w:rsidP="00B566E0">
      <w:pPr>
        <w:rPr>
          <w:rFonts w:ascii="Times New Roman" w:eastAsia="Times New Roman" w:hAnsi="Times New Roman"/>
          <w:b/>
          <w:sz w:val="24"/>
          <w:szCs w:val="24"/>
        </w:rPr>
      </w:pPr>
    </w:p>
    <w:p w:rsidR="00B566E0" w:rsidRPr="0083378C" w:rsidRDefault="00B566E0" w:rsidP="00B566E0">
      <w:pPr>
        <w:ind w:right="360" w:firstLine="426"/>
        <w:jc w:val="both"/>
        <w:textAlignment w:val="baseline"/>
        <w:rPr>
          <w:rFonts w:ascii="Times New Roman" w:eastAsia="Times New Roman" w:hAnsi="Times New Roman"/>
          <w:b/>
          <w:sz w:val="24"/>
          <w:szCs w:val="24"/>
        </w:rPr>
      </w:pPr>
      <w:r>
        <w:rPr>
          <w:rFonts w:ascii="Times New Roman" w:eastAsia="Times New Roman" w:hAnsi="Times New Roman"/>
          <w:b/>
          <w:sz w:val="24"/>
          <w:szCs w:val="24"/>
        </w:rPr>
        <w:t>Продолжительность учебных триместров в 1-х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B566E0" w:rsidTr="00B566E0">
        <w:trPr>
          <w:trHeight w:val="280"/>
        </w:trPr>
        <w:tc>
          <w:tcPr>
            <w:tcW w:w="6937" w:type="dxa"/>
            <w:gridSpan w:val="2"/>
            <w:shd w:val="clear" w:color="auto" w:fill="auto"/>
            <w:vAlign w:val="bottom"/>
          </w:tcPr>
          <w:p w:rsidR="00B566E0" w:rsidRDefault="00B566E0" w:rsidP="00B566E0">
            <w:pPr>
              <w:ind w:left="40"/>
              <w:jc w:val="center"/>
              <w:rPr>
                <w:rFonts w:ascii="Times New Roman" w:eastAsia="Times New Roman" w:hAnsi="Times New Roman"/>
                <w:b/>
                <w:sz w:val="24"/>
              </w:rPr>
            </w:pPr>
            <w:r>
              <w:rPr>
                <w:rFonts w:ascii="Times New Roman" w:eastAsia="Times New Roman" w:hAnsi="Times New Roman"/>
                <w:b/>
                <w:sz w:val="24"/>
              </w:rPr>
              <w:t>Дата</w:t>
            </w:r>
          </w:p>
        </w:tc>
        <w:tc>
          <w:tcPr>
            <w:tcW w:w="3418" w:type="dxa"/>
            <w:gridSpan w:val="2"/>
            <w:vMerge w:val="restart"/>
            <w:shd w:val="clear" w:color="auto" w:fill="auto"/>
          </w:tcPr>
          <w:p w:rsidR="00B566E0" w:rsidRDefault="00B566E0" w:rsidP="00B566E0">
            <w:pPr>
              <w:rPr>
                <w:rFonts w:ascii="Times New Roman" w:eastAsia="Times New Roman" w:hAnsi="Times New Roman"/>
                <w:b/>
                <w:sz w:val="24"/>
              </w:rPr>
            </w:pPr>
            <w:r>
              <w:rPr>
                <w:rFonts w:ascii="Times New Roman" w:eastAsia="Times New Roman" w:hAnsi="Times New Roman"/>
                <w:b/>
                <w:sz w:val="24"/>
              </w:rPr>
              <w:t>Продолжительность</w:t>
            </w:r>
          </w:p>
          <w:p w:rsidR="00B566E0" w:rsidRDefault="00B566E0" w:rsidP="00B566E0">
            <w:pPr>
              <w:rPr>
                <w:rFonts w:ascii="Times New Roman" w:eastAsia="Times New Roman" w:hAnsi="Times New Roman"/>
                <w:b/>
                <w:sz w:val="24"/>
              </w:rPr>
            </w:pPr>
            <w:r>
              <w:rPr>
                <w:rFonts w:ascii="Times New Roman" w:eastAsia="Times New Roman" w:hAnsi="Times New Roman"/>
                <w:b/>
                <w:sz w:val="24"/>
              </w:rPr>
              <w:t>(количество дней)</w:t>
            </w:r>
          </w:p>
        </w:tc>
      </w:tr>
      <w:tr w:rsidR="00B566E0" w:rsidTr="00B566E0">
        <w:trPr>
          <w:trHeight w:val="235"/>
        </w:trPr>
        <w:tc>
          <w:tcPr>
            <w:tcW w:w="3541" w:type="dxa"/>
            <w:shd w:val="clear" w:color="auto" w:fill="auto"/>
            <w:vAlign w:val="bottom"/>
          </w:tcPr>
          <w:p w:rsidR="00B566E0" w:rsidRDefault="00B566E0" w:rsidP="00B566E0">
            <w:pPr>
              <w:ind w:left="260"/>
              <w:rPr>
                <w:rFonts w:ascii="Times New Roman" w:eastAsia="Times New Roman" w:hAnsi="Times New Roman"/>
                <w:b/>
                <w:sz w:val="24"/>
              </w:rPr>
            </w:pPr>
            <w:r>
              <w:rPr>
                <w:rFonts w:ascii="Times New Roman" w:eastAsia="Times New Roman" w:hAnsi="Times New Roman"/>
                <w:b/>
                <w:sz w:val="24"/>
              </w:rPr>
              <w:t xml:space="preserve">Начало </w:t>
            </w:r>
          </w:p>
        </w:tc>
        <w:tc>
          <w:tcPr>
            <w:tcW w:w="3396" w:type="dxa"/>
            <w:shd w:val="clear" w:color="auto" w:fill="auto"/>
            <w:vAlign w:val="bottom"/>
          </w:tcPr>
          <w:p w:rsidR="00B566E0" w:rsidRDefault="00B566E0" w:rsidP="00B566E0">
            <w:pPr>
              <w:ind w:left="100"/>
              <w:rPr>
                <w:rFonts w:ascii="Times New Roman" w:eastAsia="Times New Roman" w:hAnsi="Times New Roman"/>
                <w:b/>
                <w:sz w:val="24"/>
              </w:rPr>
            </w:pPr>
            <w:r>
              <w:rPr>
                <w:rFonts w:ascii="Times New Roman" w:eastAsia="Times New Roman" w:hAnsi="Times New Roman"/>
                <w:b/>
                <w:sz w:val="24"/>
              </w:rPr>
              <w:t xml:space="preserve">Окончание </w:t>
            </w:r>
          </w:p>
        </w:tc>
        <w:tc>
          <w:tcPr>
            <w:tcW w:w="3418" w:type="dxa"/>
            <w:gridSpan w:val="2"/>
            <w:vMerge/>
            <w:shd w:val="clear" w:color="auto" w:fill="auto"/>
            <w:vAlign w:val="bottom"/>
          </w:tcPr>
          <w:p w:rsidR="00B566E0" w:rsidRDefault="00B566E0" w:rsidP="00B566E0">
            <w:pPr>
              <w:jc w:val="center"/>
              <w:rPr>
                <w:rFonts w:ascii="Times New Roman" w:eastAsia="Times New Roman" w:hAnsi="Times New Roman"/>
                <w:b/>
                <w:sz w:val="24"/>
              </w:rPr>
            </w:pPr>
          </w:p>
        </w:tc>
      </w:tr>
      <w:tr w:rsidR="00B566E0" w:rsidTr="00B566E0">
        <w:trPr>
          <w:trHeight w:val="263"/>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01.09.2024</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30.11.2024</w:t>
            </w:r>
          </w:p>
        </w:tc>
        <w:tc>
          <w:tcPr>
            <w:tcW w:w="3418" w:type="dxa"/>
            <w:gridSpan w:val="2"/>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12 недель</w:t>
            </w:r>
          </w:p>
        </w:tc>
      </w:tr>
      <w:tr w:rsidR="00B566E0" w:rsidTr="00B566E0">
        <w:trPr>
          <w:trHeight w:val="266"/>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01.12.2025</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29.02.2025</w:t>
            </w:r>
          </w:p>
        </w:tc>
        <w:tc>
          <w:tcPr>
            <w:tcW w:w="3418" w:type="dxa"/>
            <w:gridSpan w:val="2"/>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 xml:space="preserve">10 недель </w:t>
            </w:r>
          </w:p>
        </w:tc>
      </w:tr>
      <w:tr w:rsidR="00B566E0" w:rsidTr="00B566E0">
        <w:trPr>
          <w:trHeight w:val="266"/>
        </w:trPr>
        <w:tc>
          <w:tcPr>
            <w:tcW w:w="3541" w:type="dxa"/>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01.03.2025</w:t>
            </w:r>
          </w:p>
        </w:tc>
        <w:tc>
          <w:tcPr>
            <w:tcW w:w="3396" w:type="dxa"/>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26.05.2025</w:t>
            </w:r>
          </w:p>
        </w:tc>
        <w:tc>
          <w:tcPr>
            <w:tcW w:w="3418" w:type="dxa"/>
            <w:gridSpan w:val="2"/>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11 недель</w:t>
            </w:r>
          </w:p>
        </w:tc>
      </w:tr>
      <w:tr w:rsidR="00B566E0" w:rsidTr="00B566E0">
        <w:trPr>
          <w:trHeight w:val="266"/>
        </w:trPr>
        <w:tc>
          <w:tcPr>
            <w:tcW w:w="6951" w:type="dxa"/>
            <w:gridSpan w:val="3"/>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lastRenderedPageBreak/>
              <w:t xml:space="preserve">Итого </w:t>
            </w:r>
          </w:p>
        </w:tc>
        <w:tc>
          <w:tcPr>
            <w:tcW w:w="3404" w:type="dxa"/>
            <w:shd w:val="clear" w:color="auto" w:fill="auto"/>
            <w:vAlign w:val="bottom"/>
          </w:tcPr>
          <w:p w:rsidR="00B566E0" w:rsidRDefault="00B566E0" w:rsidP="00B566E0">
            <w:pPr>
              <w:jc w:val="center"/>
              <w:rPr>
                <w:rFonts w:ascii="Times New Roman" w:eastAsia="Times New Roman" w:hAnsi="Times New Roman"/>
                <w:sz w:val="24"/>
              </w:rPr>
            </w:pPr>
            <w:r>
              <w:rPr>
                <w:rFonts w:ascii="Times New Roman" w:eastAsia="Times New Roman" w:hAnsi="Times New Roman"/>
                <w:sz w:val="24"/>
              </w:rPr>
              <w:t>33 недели</w:t>
            </w:r>
          </w:p>
        </w:tc>
      </w:tr>
    </w:tbl>
    <w:p w:rsidR="00B566E0" w:rsidRDefault="00B566E0" w:rsidP="00B566E0">
      <w:pPr>
        <w:ind w:right="360" w:firstLine="426"/>
        <w:jc w:val="both"/>
        <w:textAlignment w:val="baseline"/>
        <w:rPr>
          <w:rFonts w:ascii="Times New Roman" w:eastAsia="Times New Roman" w:hAnsi="Times New Roman"/>
          <w:b/>
          <w:sz w:val="24"/>
          <w:szCs w:val="24"/>
        </w:rPr>
      </w:pPr>
    </w:p>
    <w:p w:rsidR="00B566E0" w:rsidRPr="0083378C" w:rsidRDefault="00B566E0" w:rsidP="00B566E0">
      <w:pPr>
        <w:ind w:right="360" w:firstLine="426"/>
        <w:jc w:val="both"/>
        <w:textAlignment w:val="baseline"/>
        <w:rPr>
          <w:rFonts w:ascii="Times New Roman" w:eastAsia="Times New Roman" w:hAnsi="Times New Roman"/>
          <w:b/>
          <w:sz w:val="24"/>
          <w:szCs w:val="24"/>
        </w:rPr>
      </w:pPr>
      <w:r>
        <w:rPr>
          <w:rFonts w:ascii="Times New Roman" w:eastAsia="Times New Roman" w:hAnsi="Times New Roman"/>
          <w:b/>
          <w:sz w:val="24"/>
          <w:szCs w:val="24"/>
        </w:rPr>
        <w:t>Сроки каникул в 9-х классах</w:t>
      </w:r>
    </w:p>
    <w:tbl>
      <w:tblPr>
        <w:tblW w:w="10348" w:type="dxa"/>
        <w:tblInd w:w="-30" w:type="dxa"/>
        <w:tblLayout w:type="fixed"/>
        <w:tblCellMar>
          <w:left w:w="0" w:type="dxa"/>
          <w:right w:w="0" w:type="dxa"/>
        </w:tblCellMar>
        <w:tblLook w:val="0000" w:firstRow="0" w:lastRow="0" w:firstColumn="0" w:lastColumn="0" w:noHBand="0" w:noVBand="0"/>
      </w:tblPr>
      <w:tblGrid>
        <w:gridCol w:w="2140"/>
        <w:gridCol w:w="2160"/>
        <w:gridCol w:w="260"/>
        <w:gridCol w:w="2953"/>
        <w:gridCol w:w="2835"/>
      </w:tblGrid>
      <w:tr w:rsidR="00B566E0" w:rsidTr="00B566E0">
        <w:trPr>
          <w:trHeight w:val="280"/>
        </w:trPr>
        <w:tc>
          <w:tcPr>
            <w:tcW w:w="2140" w:type="dxa"/>
            <w:tcBorders>
              <w:top w:val="single" w:sz="8" w:space="0" w:color="auto"/>
              <w:left w:val="single" w:sz="8" w:space="0" w:color="auto"/>
              <w:right w:val="single" w:sz="8" w:space="0" w:color="auto"/>
            </w:tcBorders>
            <w:shd w:val="clear" w:color="auto" w:fill="auto"/>
            <w:vAlign w:val="bottom"/>
          </w:tcPr>
          <w:p w:rsidR="00B566E0" w:rsidRDefault="00B566E0" w:rsidP="00B566E0">
            <w:pPr>
              <w:rPr>
                <w:rFonts w:ascii="Times New Roman" w:eastAsia="Times New Roman" w:hAnsi="Times New Roman"/>
                <w:sz w:val="24"/>
              </w:rPr>
            </w:pPr>
          </w:p>
        </w:tc>
        <w:tc>
          <w:tcPr>
            <w:tcW w:w="2160" w:type="dxa"/>
            <w:tcBorders>
              <w:top w:val="single" w:sz="8" w:space="0" w:color="auto"/>
              <w:bottom w:val="single" w:sz="8" w:space="0" w:color="auto"/>
            </w:tcBorders>
            <w:shd w:val="clear" w:color="auto" w:fill="auto"/>
            <w:vAlign w:val="bottom"/>
          </w:tcPr>
          <w:p w:rsidR="00B566E0" w:rsidRDefault="00B566E0" w:rsidP="00B566E0">
            <w:pPr>
              <w:rPr>
                <w:rFonts w:ascii="Times New Roman" w:eastAsia="Times New Roman" w:hAnsi="Times New Roman"/>
                <w:sz w:val="24"/>
              </w:rPr>
            </w:pPr>
          </w:p>
        </w:tc>
        <w:tc>
          <w:tcPr>
            <w:tcW w:w="3213" w:type="dxa"/>
            <w:gridSpan w:val="2"/>
            <w:tcBorders>
              <w:top w:val="single" w:sz="8" w:space="0" w:color="auto"/>
              <w:bottom w:val="single" w:sz="8" w:space="0" w:color="auto"/>
              <w:right w:val="single" w:sz="8" w:space="0" w:color="auto"/>
            </w:tcBorders>
            <w:shd w:val="clear" w:color="auto" w:fill="auto"/>
            <w:vAlign w:val="bottom"/>
          </w:tcPr>
          <w:p w:rsidR="00B566E0" w:rsidRDefault="00B566E0" w:rsidP="00B566E0">
            <w:pPr>
              <w:ind w:left="40"/>
              <w:rPr>
                <w:rFonts w:ascii="Times New Roman" w:eastAsia="Times New Roman" w:hAnsi="Times New Roman"/>
                <w:b/>
                <w:sz w:val="24"/>
              </w:rPr>
            </w:pPr>
            <w:r>
              <w:rPr>
                <w:rFonts w:ascii="Times New Roman" w:eastAsia="Times New Roman" w:hAnsi="Times New Roman"/>
                <w:b/>
                <w:sz w:val="24"/>
              </w:rPr>
              <w:t>Дата</w:t>
            </w:r>
          </w:p>
        </w:tc>
        <w:tc>
          <w:tcPr>
            <w:tcW w:w="2835" w:type="dxa"/>
            <w:vMerge w:val="restart"/>
            <w:tcBorders>
              <w:top w:val="single" w:sz="8" w:space="0" w:color="auto"/>
              <w:right w:val="single" w:sz="8" w:space="0" w:color="auto"/>
            </w:tcBorders>
            <w:shd w:val="clear" w:color="auto" w:fill="auto"/>
          </w:tcPr>
          <w:p w:rsidR="00B566E0" w:rsidRDefault="00B566E0" w:rsidP="00B566E0">
            <w:pPr>
              <w:rPr>
                <w:rFonts w:ascii="Times New Roman" w:eastAsia="Times New Roman" w:hAnsi="Times New Roman"/>
                <w:b/>
                <w:sz w:val="24"/>
              </w:rPr>
            </w:pPr>
            <w:r>
              <w:rPr>
                <w:rFonts w:ascii="Times New Roman" w:eastAsia="Times New Roman" w:hAnsi="Times New Roman"/>
                <w:b/>
                <w:sz w:val="24"/>
              </w:rPr>
              <w:t>Продолжительность</w:t>
            </w:r>
          </w:p>
          <w:p w:rsidR="00B566E0" w:rsidRDefault="00B566E0" w:rsidP="00B566E0">
            <w:pPr>
              <w:rPr>
                <w:rFonts w:ascii="Times New Roman" w:eastAsia="Times New Roman" w:hAnsi="Times New Roman"/>
                <w:b/>
                <w:sz w:val="24"/>
              </w:rPr>
            </w:pPr>
            <w:r>
              <w:rPr>
                <w:rFonts w:ascii="Times New Roman" w:eastAsia="Times New Roman" w:hAnsi="Times New Roman"/>
                <w:b/>
                <w:sz w:val="24"/>
              </w:rPr>
              <w:t>(количество дней)</w:t>
            </w:r>
          </w:p>
        </w:tc>
      </w:tr>
      <w:tr w:rsidR="00B566E0" w:rsidTr="00B566E0">
        <w:trPr>
          <w:trHeight w:val="215"/>
        </w:trPr>
        <w:tc>
          <w:tcPr>
            <w:tcW w:w="2140" w:type="dxa"/>
            <w:tcBorders>
              <w:left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sz w:val="23"/>
              </w:rPr>
            </w:pPr>
            <w:r>
              <w:rPr>
                <w:rFonts w:ascii="Times New Roman" w:eastAsia="Times New Roman" w:hAnsi="Times New Roman"/>
                <w:sz w:val="23"/>
              </w:rPr>
              <w:t>Обучение</w:t>
            </w:r>
          </w:p>
        </w:tc>
        <w:tc>
          <w:tcPr>
            <w:tcW w:w="2420" w:type="dxa"/>
            <w:gridSpan w:val="2"/>
            <w:tcBorders>
              <w:right w:val="single" w:sz="8" w:space="0" w:color="auto"/>
            </w:tcBorders>
            <w:shd w:val="clear" w:color="auto" w:fill="auto"/>
            <w:vAlign w:val="bottom"/>
          </w:tcPr>
          <w:p w:rsidR="00B566E0" w:rsidRDefault="00B566E0" w:rsidP="00B566E0">
            <w:pPr>
              <w:rPr>
                <w:rFonts w:ascii="Times New Roman" w:eastAsia="Times New Roman" w:hAnsi="Times New Roman"/>
                <w:sz w:val="23"/>
              </w:rPr>
            </w:pPr>
            <w:r>
              <w:rPr>
                <w:rFonts w:ascii="Times New Roman" w:eastAsia="Times New Roman" w:hAnsi="Times New Roman"/>
                <w:b/>
                <w:sz w:val="24"/>
              </w:rPr>
              <w:t>Начало каникул</w:t>
            </w:r>
          </w:p>
        </w:tc>
        <w:tc>
          <w:tcPr>
            <w:tcW w:w="2953" w:type="dxa"/>
            <w:tcBorders>
              <w:left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b/>
                <w:sz w:val="24"/>
              </w:rPr>
            </w:pPr>
            <w:r>
              <w:rPr>
                <w:rFonts w:ascii="Times New Roman" w:eastAsia="Times New Roman" w:hAnsi="Times New Roman"/>
                <w:b/>
                <w:sz w:val="24"/>
              </w:rPr>
              <w:t>Окончание каникул</w:t>
            </w:r>
          </w:p>
        </w:tc>
        <w:tc>
          <w:tcPr>
            <w:tcW w:w="2835" w:type="dxa"/>
            <w:vMerge/>
            <w:tcBorders>
              <w:bottom w:val="single" w:sz="4"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sz w:val="24"/>
              </w:rPr>
            </w:pPr>
          </w:p>
        </w:tc>
      </w:tr>
      <w:tr w:rsidR="00B566E0" w:rsidTr="00B566E0">
        <w:trPr>
          <w:trHeight w:val="263"/>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01.09.2024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28.10.2024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04.11.2024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9 дней</w:t>
            </w:r>
          </w:p>
        </w:tc>
      </w:tr>
      <w:tr w:rsidR="00B566E0" w:rsidTr="00B566E0">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05.11.2024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30.12.2024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08.01.2025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10 дней</w:t>
            </w:r>
          </w:p>
        </w:tc>
      </w:tr>
      <w:tr w:rsidR="00B566E0" w:rsidTr="00B566E0">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с 09.01.2025</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 xml:space="preserve">с </w:t>
            </w:r>
            <w:r>
              <w:rPr>
                <w:rFonts w:ascii="Times New Roman" w:eastAsia="Times New Roman" w:hAnsi="Times New Roman"/>
                <w:sz w:val="24"/>
                <w:lang w:val="en-US"/>
              </w:rPr>
              <w:t>24</w:t>
            </w:r>
            <w:r>
              <w:rPr>
                <w:rFonts w:ascii="Times New Roman" w:eastAsia="Times New Roman" w:hAnsi="Times New Roman"/>
                <w:sz w:val="24"/>
              </w:rPr>
              <w:t>.03.2025</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30.03.2025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w w:val="99"/>
                <w:sz w:val="24"/>
              </w:rPr>
              <w:t xml:space="preserve">  9 дней</w:t>
            </w:r>
          </w:p>
        </w:tc>
      </w:tr>
      <w:tr w:rsidR="00B566E0" w:rsidTr="00B566E0">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 xml:space="preserve">с 30.04.2025 </w:t>
            </w:r>
          </w:p>
        </w:tc>
        <w:tc>
          <w:tcPr>
            <w:tcW w:w="820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каникулы с учетом ГИА</w:t>
            </w:r>
          </w:p>
        </w:tc>
      </w:tr>
    </w:tbl>
    <w:p w:rsidR="00B566E0" w:rsidRDefault="00B566E0" w:rsidP="00B566E0">
      <w:pPr>
        <w:rPr>
          <w:rFonts w:ascii="Times New Roman" w:eastAsia="Times New Roman" w:hAnsi="Times New Roman"/>
          <w:b/>
          <w:sz w:val="24"/>
          <w:szCs w:val="24"/>
        </w:rPr>
      </w:pPr>
    </w:p>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Продолжительность учебных полугодий в</w:t>
      </w:r>
      <w:r w:rsidRPr="0083378C">
        <w:rPr>
          <w:rFonts w:ascii="Times New Roman" w:eastAsia="Times New Roman" w:hAnsi="Times New Roman"/>
          <w:b/>
          <w:sz w:val="24"/>
          <w:szCs w:val="24"/>
        </w:rPr>
        <w:t xml:space="preserve"> 10</w:t>
      </w:r>
      <w:r>
        <w:rPr>
          <w:rFonts w:ascii="Times New Roman" w:eastAsia="Times New Roman" w:hAnsi="Times New Roman"/>
          <w:b/>
          <w:sz w:val="24"/>
          <w:szCs w:val="24"/>
        </w:rPr>
        <w:t xml:space="preserve"> – х </w:t>
      </w:r>
    </w:p>
    <w:tbl>
      <w:tblPr>
        <w:tblStyle w:val="aff6"/>
        <w:tblW w:w="0" w:type="auto"/>
        <w:tblLook w:val="04A0" w:firstRow="1" w:lastRow="0" w:firstColumn="1" w:lastColumn="0" w:noHBand="0" w:noVBand="1"/>
      </w:tblPr>
      <w:tblGrid>
        <w:gridCol w:w="2538"/>
        <w:gridCol w:w="2537"/>
        <w:gridCol w:w="2542"/>
        <w:gridCol w:w="2579"/>
      </w:tblGrid>
      <w:tr w:rsidR="00B566E0" w:rsidTr="00B566E0">
        <w:tc>
          <w:tcPr>
            <w:tcW w:w="2584" w:type="dxa"/>
          </w:tcPr>
          <w:p w:rsidR="00B566E0" w:rsidRDefault="00B566E0" w:rsidP="00B566E0">
            <w:pPr>
              <w:rPr>
                <w:rFonts w:ascii="Times New Roman" w:eastAsia="Times New Roman" w:hAnsi="Times New Roman"/>
                <w:b/>
                <w:sz w:val="24"/>
                <w:szCs w:val="24"/>
              </w:rPr>
            </w:pPr>
          </w:p>
        </w:tc>
        <w:tc>
          <w:tcPr>
            <w:tcW w:w="5169" w:type="dxa"/>
            <w:gridSpan w:val="2"/>
          </w:tcPr>
          <w:p w:rsidR="00B566E0" w:rsidRDefault="00B566E0" w:rsidP="00B566E0">
            <w:pPr>
              <w:jc w:val="center"/>
              <w:rPr>
                <w:rFonts w:ascii="Times New Roman" w:eastAsia="Times New Roman" w:hAnsi="Times New Roman"/>
                <w:b/>
                <w:sz w:val="24"/>
                <w:szCs w:val="24"/>
              </w:rPr>
            </w:pPr>
            <w:r>
              <w:rPr>
                <w:rFonts w:ascii="Times New Roman" w:eastAsia="Times New Roman" w:hAnsi="Times New Roman"/>
                <w:b/>
                <w:sz w:val="24"/>
              </w:rPr>
              <w:t>Дата</w:t>
            </w:r>
          </w:p>
        </w:tc>
        <w:tc>
          <w:tcPr>
            <w:tcW w:w="2585" w:type="dxa"/>
            <w:vMerge w:val="restart"/>
          </w:tcPr>
          <w:p w:rsidR="00B566E0" w:rsidRDefault="00B566E0" w:rsidP="00B566E0">
            <w:pPr>
              <w:rPr>
                <w:rFonts w:ascii="Times New Roman" w:eastAsia="Times New Roman" w:hAnsi="Times New Roman"/>
                <w:b/>
                <w:w w:val="99"/>
                <w:sz w:val="24"/>
              </w:rPr>
            </w:pPr>
            <w:r>
              <w:rPr>
                <w:rFonts w:ascii="Times New Roman" w:eastAsia="Times New Roman" w:hAnsi="Times New Roman"/>
                <w:b/>
                <w:sz w:val="24"/>
                <w:szCs w:val="24"/>
              </w:rPr>
              <w:t xml:space="preserve"> </w:t>
            </w:r>
            <w:r>
              <w:rPr>
                <w:rFonts w:ascii="Times New Roman" w:eastAsia="Times New Roman" w:hAnsi="Times New Roman"/>
                <w:b/>
                <w:w w:val="99"/>
                <w:sz w:val="24"/>
              </w:rPr>
              <w:t>Продолжительность</w:t>
            </w:r>
          </w:p>
          <w:p w:rsidR="00B566E0" w:rsidRDefault="00B566E0" w:rsidP="00B566E0">
            <w:pPr>
              <w:rPr>
                <w:rFonts w:ascii="Times New Roman" w:eastAsia="Times New Roman" w:hAnsi="Times New Roman"/>
                <w:b/>
                <w:sz w:val="24"/>
                <w:szCs w:val="24"/>
              </w:rPr>
            </w:pPr>
            <w:r>
              <w:rPr>
                <w:rFonts w:ascii="Times New Roman" w:eastAsia="Times New Roman" w:hAnsi="Times New Roman"/>
                <w:b/>
                <w:w w:val="99"/>
                <w:sz w:val="24"/>
              </w:rPr>
              <w:t>(количество дней</w:t>
            </w:r>
            <w:r>
              <w:rPr>
                <w:rFonts w:ascii="Times New Roman" w:eastAsia="Times New Roman" w:hAnsi="Times New Roman"/>
                <w:b/>
                <w:sz w:val="24"/>
              </w:rPr>
              <w:t>)</w:t>
            </w:r>
          </w:p>
        </w:tc>
      </w:tr>
      <w:tr w:rsidR="00B566E0" w:rsidTr="00B566E0">
        <w:tc>
          <w:tcPr>
            <w:tcW w:w="2584" w:type="dxa"/>
          </w:tcPr>
          <w:p w:rsidR="00B566E0" w:rsidRDefault="00B566E0" w:rsidP="00B566E0">
            <w:pPr>
              <w:rPr>
                <w:rFonts w:ascii="Times New Roman" w:eastAsia="Times New Roman" w:hAnsi="Times New Roman"/>
                <w:b/>
                <w:sz w:val="24"/>
                <w:szCs w:val="24"/>
              </w:rPr>
            </w:pPr>
          </w:p>
        </w:tc>
        <w:tc>
          <w:tcPr>
            <w:tcW w:w="2584" w:type="dxa"/>
          </w:tcPr>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sz w:val="24"/>
              </w:rPr>
              <w:t>Начала полугодия</w:t>
            </w:r>
          </w:p>
        </w:tc>
        <w:tc>
          <w:tcPr>
            <w:tcW w:w="2585" w:type="dxa"/>
          </w:tcPr>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sz w:val="24"/>
              </w:rPr>
              <w:t>Окончания полугодия</w:t>
            </w:r>
          </w:p>
        </w:tc>
        <w:tc>
          <w:tcPr>
            <w:tcW w:w="2585" w:type="dxa"/>
            <w:vMerge/>
          </w:tcPr>
          <w:p w:rsidR="00B566E0" w:rsidRDefault="00B566E0" w:rsidP="00B566E0">
            <w:pPr>
              <w:rPr>
                <w:rFonts w:ascii="Times New Roman" w:eastAsia="Times New Roman" w:hAnsi="Times New Roman"/>
                <w:b/>
                <w:sz w:val="24"/>
                <w:szCs w:val="24"/>
              </w:rPr>
            </w:pPr>
          </w:p>
        </w:tc>
      </w:tr>
      <w:tr w:rsidR="00B566E0" w:rsidTr="00B566E0">
        <w:tc>
          <w:tcPr>
            <w:tcW w:w="2584"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1-ое полугодие</w:t>
            </w:r>
          </w:p>
        </w:tc>
        <w:tc>
          <w:tcPr>
            <w:tcW w:w="2584" w:type="dxa"/>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01.09.2024 г.</w:t>
            </w:r>
          </w:p>
        </w:tc>
        <w:tc>
          <w:tcPr>
            <w:tcW w:w="2585"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29.12.2024 г.</w:t>
            </w:r>
          </w:p>
        </w:tc>
        <w:tc>
          <w:tcPr>
            <w:tcW w:w="2585" w:type="dxa"/>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16 недель</w:t>
            </w:r>
          </w:p>
        </w:tc>
      </w:tr>
      <w:tr w:rsidR="00B566E0" w:rsidTr="00B566E0">
        <w:tc>
          <w:tcPr>
            <w:tcW w:w="2584"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2-ое полугодие</w:t>
            </w:r>
          </w:p>
        </w:tc>
        <w:tc>
          <w:tcPr>
            <w:tcW w:w="2584" w:type="dxa"/>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09.01.2025 г.</w:t>
            </w:r>
          </w:p>
        </w:tc>
        <w:tc>
          <w:tcPr>
            <w:tcW w:w="2585"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26.05.2025 г.</w:t>
            </w:r>
          </w:p>
        </w:tc>
        <w:tc>
          <w:tcPr>
            <w:tcW w:w="2585" w:type="dxa"/>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18 недель</w:t>
            </w:r>
          </w:p>
        </w:tc>
      </w:tr>
      <w:tr w:rsidR="00B566E0" w:rsidTr="00B566E0">
        <w:tc>
          <w:tcPr>
            <w:tcW w:w="10338" w:type="dxa"/>
            <w:gridSpan w:val="4"/>
          </w:tcPr>
          <w:p w:rsidR="00B566E0" w:rsidRDefault="00B566E0" w:rsidP="00B566E0">
            <w:pPr>
              <w:rPr>
                <w:rFonts w:ascii="Times New Roman" w:eastAsia="Times New Roman" w:hAnsi="Times New Roman"/>
                <w:b/>
                <w:sz w:val="24"/>
                <w:szCs w:val="24"/>
              </w:rPr>
            </w:pPr>
            <w:r>
              <w:rPr>
                <w:rFonts w:ascii="Times New Roman" w:eastAsia="Times New Roman" w:hAnsi="Times New Roman"/>
                <w:sz w:val="24"/>
              </w:rPr>
              <w:t>Учебные сборы (юноши 10 класс) – по графику (сентябрь-октябрь)</w:t>
            </w:r>
          </w:p>
        </w:tc>
      </w:tr>
    </w:tbl>
    <w:p w:rsidR="00B566E0" w:rsidRDefault="00B566E0" w:rsidP="00B566E0">
      <w:pPr>
        <w:ind w:right="40"/>
        <w:rPr>
          <w:rFonts w:ascii="Times New Roman" w:eastAsia="Times New Roman" w:hAnsi="Times New Roman"/>
          <w:b/>
          <w:sz w:val="24"/>
          <w:szCs w:val="24"/>
        </w:rPr>
      </w:pPr>
    </w:p>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Продолжительность учебных полугодий в 11 –х классах</w:t>
      </w:r>
    </w:p>
    <w:tbl>
      <w:tblPr>
        <w:tblStyle w:val="aff6"/>
        <w:tblW w:w="0" w:type="auto"/>
        <w:tblLook w:val="04A0" w:firstRow="1" w:lastRow="0" w:firstColumn="1" w:lastColumn="0" w:noHBand="0" w:noVBand="1"/>
      </w:tblPr>
      <w:tblGrid>
        <w:gridCol w:w="2538"/>
        <w:gridCol w:w="2537"/>
        <w:gridCol w:w="2542"/>
        <w:gridCol w:w="2579"/>
      </w:tblGrid>
      <w:tr w:rsidR="00B566E0" w:rsidTr="00B566E0">
        <w:tc>
          <w:tcPr>
            <w:tcW w:w="2584" w:type="dxa"/>
          </w:tcPr>
          <w:p w:rsidR="00B566E0" w:rsidRDefault="00B566E0" w:rsidP="00B566E0">
            <w:pPr>
              <w:rPr>
                <w:rFonts w:ascii="Times New Roman" w:eastAsia="Times New Roman" w:hAnsi="Times New Roman"/>
                <w:b/>
                <w:sz w:val="24"/>
                <w:szCs w:val="24"/>
              </w:rPr>
            </w:pPr>
          </w:p>
        </w:tc>
        <w:tc>
          <w:tcPr>
            <w:tcW w:w="5169" w:type="dxa"/>
            <w:gridSpan w:val="2"/>
          </w:tcPr>
          <w:p w:rsidR="00B566E0" w:rsidRDefault="00B566E0" w:rsidP="00B566E0">
            <w:pPr>
              <w:jc w:val="center"/>
              <w:rPr>
                <w:rFonts w:ascii="Times New Roman" w:eastAsia="Times New Roman" w:hAnsi="Times New Roman"/>
                <w:b/>
                <w:sz w:val="24"/>
                <w:szCs w:val="24"/>
              </w:rPr>
            </w:pPr>
            <w:r>
              <w:rPr>
                <w:rFonts w:ascii="Times New Roman" w:eastAsia="Times New Roman" w:hAnsi="Times New Roman"/>
                <w:b/>
                <w:sz w:val="24"/>
              </w:rPr>
              <w:t>Дата</w:t>
            </w:r>
          </w:p>
        </w:tc>
        <w:tc>
          <w:tcPr>
            <w:tcW w:w="2585" w:type="dxa"/>
            <w:vMerge w:val="restart"/>
          </w:tcPr>
          <w:p w:rsidR="00B566E0" w:rsidRDefault="00B566E0" w:rsidP="00B566E0">
            <w:pPr>
              <w:rPr>
                <w:rFonts w:ascii="Times New Roman" w:eastAsia="Times New Roman" w:hAnsi="Times New Roman"/>
                <w:b/>
                <w:w w:val="99"/>
                <w:sz w:val="24"/>
              </w:rPr>
            </w:pPr>
            <w:r>
              <w:rPr>
                <w:rFonts w:ascii="Times New Roman" w:eastAsia="Times New Roman" w:hAnsi="Times New Roman"/>
                <w:b/>
                <w:sz w:val="24"/>
                <w:szCs w:val="24"/>
              </w:rPr>
              <w:t xml:space="preserve"> </w:t>
            </w:r>
            <w:r>
              <w:rPr>
                <w:rFonts w:ascii="Times New Roman" w:eastAsia="Times New Roman" w:hAnsi="Times New Roman"/>
                <w:b/>
                <w:w w:val="99"/>
                <w:sz w:val="24"/>
              </w:rPr>
              <w:t>Продолжительность</w:t>
            </w:r>
          </w:p>
          <w:p w:rsidR="00B566E0" w:rsidRDefault="00B566E0" w:rsidP="00B566E0">
            <w:pPr>
              <w:rPr>
                <w:rFonts w:ascii="Times New Roman" w:eastAsia="Times New Roman" w:hAnsi="Times New Roman"/>
                <w:b/>
                <w:sz w:val="24"/>
                <w:szCs w:val="24"/>
              </w:rPr>
            </w:pPr>
            <w:r>
              <w:rPr>
                <w:rFonts w:ascii="Times New Roman" w:eastAsia="Times New Roman" w:hAnsi="Times New Roman"/>
                <w:b/>
                <w:w w:val="99"/>
                <w:sz w:val="24"/>
              </w:rPr>
              <w:t>(количество дней</w:t>
            </w:r>
            <w:r>
              <w:rPr>
                <w:rFonts w:ascii="Times New Roman" w:eastAsia="Times New Roman" w:hAnsi="Times New Roman"/>
                <w:b/>
                <w:sz w:val="24"/>
              </w:rPr>
              <w:t>)</w:t>
            </w:r>
          </w:p>
        </w:tc>
      </w:tr>
      <w:tr w:rsidR="00B566E0" w:rsidTr="00B566E0">
        <w:tc>
          <w:tcPr>
            <w:tcW w:w="2584" w:type="dxa"/>
          </w:tcPr>
          <w:p w:rsidR="00B566E0" w:rsidRDefault="00B566E0" w:rsidP="00B566E0">
            <w:pPr>
              <w:rPr>
                <w:rFonts w:ascii="Times New Roman" w:eastAsia="Times New Roman" w:hAnsi="Times New Roman"/>
                <w:b/>
                <w:sz w:val="24"/>
                <w:szCs w:val="24"/>
              </w:rPr>
            </w:pPr>
          </w:p>
        </w:tc>
        <w:tc>
          <w:tcPr>
            <w:tcW w:w="2584" w:type="dxa"/>
          </w:tcPr>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sz w:val="24"/>
              </w:rPr>
              <w:t>Начала полугодия</w:t>
            </w:r>
          </w:p>
        </w:tc>
        <w:tc>
          <w:tcPr>
            <w:tcW w:w="2585" w:type="dxa"/>
          </w:tcPr>
          <w:p w:rsidR="00B566E0" w:rsidRDefault="00B566E0" w:rsidP="00B566E0">
            <w:pPr>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sz w:val="24"/>
              </w:rPr>
              <w:t>Окончания полугодия</w:t>
            </w:r>
          </w:p>
        </w:tc>
        <w:tc>
          <w:tcPr>
            <w:tcW w:w="2585" w:type="dxa"/>
            <w:vMerge/>
          </w:tcPr>
          <w:p w:rsidR="00B566E0" w:rsidRDefault="00B566E0" w:rsidP="00B566E0">
            <w:pPr>
              <w:rPr>
                <w:rFonts w:ascii="Times New Roman" w:eastAsia="Times New Roman" w:hAnsi="Times New Roman"/>
                <w:b/>
                <w:sz w:val="24"/>
                <w:szCs w:val="24"/>
              </w:rPr>
            </w:pPr>
          </w:p>
        </w:tc>
      </w:tr>
      <w:tr w:rsidR="00B566E0" w:rsidTr="00B566E0">
        <w:tc>
          <w:tcPr>
            <w:tcW w:w="2584"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1-ое полугодие</w:t>
            </w:r>
          </w:p>
        </w:tc>
        <w:tc>
          <w:tcPr>
            <w:tcW w:w="2584" w:type="dxa"/>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01.09.2024 г.</w:t>
            </w:r>
          </w:p>
        </w:tc>
        <w:tc>
          <w:tcPr>
            <w:tcW w:w="2585"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29.12.2024 г.</w:t>
            </w:r>
          </w:p>
        </w:tc>
        <w:tc>
          <w:tcPr>
            <w:tcW w:w="2585" w:type="dxa"/>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16 недель</w:t>
            </w:r>
          </w:p>
        </w:tc>
      </w:tr>
      <w:tr w:rsidR="00B566E0" w:rsidTr="00B566E0">
        <w:tc>
          <w:tcPr>
            <w:tcW w:w="2584"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2-ое полугодие</w:t>
            </w:r>
          </w:p>
        </w:tc>
        <w:tc>
          <w:tcPr>
            <w:tcW w:w="2584" w:type="dxa"/>
            <w:vAlign w:val="bottom"/>
          </w:tcPr>
          <w:p w:rsidR="00B566E0" w:rsidRDefault="00B566E0" w:rsidP="00B566E0">
            <w:pPr>
              <w:rPr>
                <w:rFonts w:ascii="Times New Roman" w:eastAsia="Times New Roman" w:hAnsi="Times New Roman"/>
                <w:sz w:val="23"/>
              </w:rPr>
            </w:pPr>
            <w:r>
              <w:rPr>
                <w:rFonts w:ascii="Times New Roman" w:eastAsia="Times New Roman" w:hAnsi="Times New Roman"/>
                <w:sz w:val="24"/>
              </w:rPr>
              <w:t>09.01.2025 г.</w:t>
            </w:r>
          </w:p>
        </w:tc>
        <w:tc>
          <w:tcPr>
            <w:tcW w:w="2585" w:type="dxa"/>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20.05.2025 г.</w:t>
            </w:r>
          </w:p>
        </w:tc>
        <w:tc>
          <w:tcPr>
            <w:tcW w:w="2585" w:type="dxa"/>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17 недель</w:t>
            </w:r>
          </w:p>
        </w:tc>
      </w:tr>
      <w:tr w:rsidR="00B566E0" w:rsidTr="00B566E0">
        <w:tc>
          <w:tcPr>
            <w:tcW w:w="10338" w:type="dxa"/>
            <w:gridSpan w:val="4"/>
          </w:tcPr>
          <w:p w:rsidR="00B566E0" w:rsidRDefault="00B566E0" w:rsidP="00B566E0">
            <w:pPr>
              <w:rPr>
                <w:rFonts w:ascii="Times New Roman" w:eastAsia="Times New Roman" w:hAnsi="Times New Roman"/>
                <w:b/>
                <w:sz w:val="24"/>
                <w:szCs w:val="24"/>
              </w:rPr>
            </w:pPr>
            <w:r>
              <w:rPr>
                <w:rFonts w:ascii="Times New Roman" w:eastAsia="Times New Roman" w:hAnsi="Times New Roman"/>
                <w:sz w:val="24"/>
              </w:rPr>
              <w:t>В 11 классе Государственная итоговая аттестация согласно расписанию</w:t>
            </w:r>
          </w:p>
        </w:tc>
      </w:tr>
    </w:tbl>
    <w:p w:rsidR="00B566E0" w:rsidRPr="0083378C" w:rsidRDefault="00B566E0" w:rsidP="00B566E0">
      <w:pPr>
        <w:rPr>
          <w:rFonts w:ascii="Times New Roman" w:eastAsia="Times New Roman" w:hAnsi="Times New Roman"/>
          <w:b/>
          <w:sz w:val="24"/>
          <w:szCs w:val="24"/>
        </w:rPr>
      </w:pPr>
    </w:p>
    <w:p w:rsidR="00B566E0" w:rsidRDefault="00B566E0" w:rsidP="00B566E0">
      <w:pPr>
        <w:ind w:right="40"/>
        <w:rPr>
          <w:rFonts w:ascii="Times New Roman" w:eastAsia="Times New Roman" w:hAnsi="Times New Roman"/>
          <w:b/>
          <w:sz w:val="24"/>
          <w:szCs w:val="24"/>
        </w:rPr>
      </w:pPr>
    </w:p>
    <w:p w:rsidR="00B566E0" w:rsidRPr="0083378C" w:rsidRDefault="00B566E0" w:rsidP="00B566E0">
      <w:pPr>
        <w:ind w:right="40"/>
        <w:rPr>
          <w:rFonts w:ascii="Times New Roman" w:eastAsia="Times New Roman" w:hAnsi="Times New Roman"/>
          <w:b/>
          <w:sz w:val="24"/>
          <w:szCs w:val="24"/>
        </w:rPr>
      </w:pPr>
      <w:r w:rsidRPr="0083378C">
        <w:rPr>
          <w:rFonts w:ascii="Times New Roman" w:eastAsia="Times New Roman" w:hAnsi="Times New Roman"/>
          <w:b/>
          <w:sz w:val="24"/>
          <w:szCs w:val="24"/>
        </w:rPr>
        <w:t>Продолжительность кани</w:t>
      </w:r>
      <w:r>
        <w:rPr>
          <w:rFonts w:ascii="Times New Roman" w:eastAsia="Times New Roman" w:hAnsi="Times New Roman"/>
          <w:b/>
          <w:sz w:val="24"/>
          <w:szCs w:val="24"/>
        </w:rPr>
        <w:t>кул в 1-11 классах в течение 2023</w:t>
      </w:r>
      <w:r w:rsidRPr="0083378C">
        <w:rPr>
          <w:rFonts w:ascii="Times New Roman" w:eastAsia="Times New Roman" w:hAnsi="Times New Roman"/>
          <w:b/>
          <w:sz w:val="24"/>
          <w:szCs w:val="24"/>
        </w:rPr>
        <w:t>-20</w:t>
      </w:r>
      <w:r>
        <w:rPr>
          <w:rFonts w:ascii="Times New Roman" w:eastAsia="Times New Roman" w:hAnsi="Times New Roman"/>
          <w:b/>
          <w:sz w:val="24"/>
          <w:szCs w:val="24"/>
        </w:rPr>
        <w:t>24</w:t>
      </w:r>
      <w:r w:rsidRPr="0083378C">
        <w:rPr>
          <w:rFonts w:ascii="Times New Roman" w:eastAsia="Times New Roman" w:hAnsi="Times New Roman"/>
          <w:b/>
          <w:sz w:val="24"/>
          <w:szCs w:val="24"/>
        </w:rPr>
        <w:t xml:space="preserve"> учебного года:</w:t>
      </w:r>
    </w:p>
    <w:tbl>
      <w:tblPr>
        <w:tblW w:w="0" w:type="auto"/>
        <w:tblInd w:w="10" w:type="dxa"/>
        <w:tblLayout w:type="fixed"/>
        <w:tblCellMar>
          <w:left w:w="0" w:type="dxa"/>
          <w:right w:w="0" w:type="dxa"/>
        </w:tblCellMar>
        <w:tblLook w:val="0000" w:firstRow="0" w:lastRow="0" w:firstColumn="0" w:lastColumn="0" w:noHBand="0" w:noVBand="0"/>
      </w:tblPr>
      <w:tblGrid>
        <w:gridCol w:w="2448"/>
        <w:gridCol w:w="2448"/>
        <w:gridCol w:w="2199"/>
        <w:gridCol w:w="3175"/>
        <w:gridCol w:w="31"/>
      </w:tblGrid>
      <w:tr w:rsidR="00B566E0" w:rsidTr="00B566E0">
        <w:trPr>
          <w:trHeight w:val="303"/>
        </w:trPr>
        <w:tc>
          <w:tcPr>
            <w:tcW w:w="2448" w:type="dxa"/>
            <w:tcBorders>
              <w:top w:val="single" w:sz="8" w:space="0" w:color="auto"/>
              <w:left w:val="single" w:sz="8" w:space="0" w:color="auto"/>
              <w:right w:val="single" w:sz="8" w:space="0" w:color="auto"/>
            </w:tcBorders>
            <w:shd w:val="clear" w:color="auto" w:fill="auto"/>
            <w:vAlign w:val="bottom"/>
          </w:tcPr>
          <w:p w:rsidR="00B566E0" w:rsidRDefault="00B566E0" w:rsidP="00B566E0">
            <w:pPr>
              <w:ind w:left="600"/>
              <w:rPr>
                <w:rFonts w:ascii="Times New Roman" w:eastAsia="Times New Roman" w:hAnsi="Times New Roman"/>
                <w:b/>
                <w:sz w:val="24"/>
              </w:rPr>
            </w:pPr>
            <w:r>
              <w:rPr>
                <w:rFonts w:ascii="Times New Roman" w:eastAsia="Times New Roman" w:hAnsi="Times New Roman"/>
                <w:b/>
                <w:sz w:val="24"/>
              </w:rPr>
              <w:t>Каникулы</w:t>
            </w:r>
          </w:p>
        </w:tc>
        <w:tc>
          <w:tcPr>
            <w:tcW w:w="2448" w:type="dxa"/>
            <w:tcBorders>
              <w:top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w w:val="99"/>
                <w:sz w:val="24"/>
              </w:rPr>
            </w:pPr>
            <w:r>
              <w:rPr>
                <w:rFonts w:ascii="Times New Roman" w:eastAsia="Times New Roman" w:hAnsi="Times New Roman"/>
                <w:b/>
                <w:w w:val="99"/>
                <w:sz w:val="24"/>
              </w:rPr>
              <w:t>Дата начала</w:t>
            </w:r>
          </w:p>
        </w:tc>
        <w:tc>
          <w:tcPr>
            <w:tcW w:w="2199" w:type="dxa"/>
            <w:tcBorders>
              <w:top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w w:val="99"/>
                <w:sz w:val="24"/>
              </w:rPr>
            </w:pPr>
            <w:r>
              <w:rPr>
                <w:rFonts w:ascii="Times New Roman" w:eastAsia="Times New Roman" w:hAnsi="Times New Roman"/>
                <w:b/>
                <w:w w:val="99"/>
                <w:sz w:val="24"/>
              </w:rPr>
              <w:t>Дата окончания</w:t>
            </w:r>
          </w:p>
        </w:tc>
        <w:tc>
          <w:tcPr>
            <w:tcW w:w="3175" w:type="dxa"/>
            <w:tcBorders>
              <w:top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w w:val="99"/>
                <w:sz w:val="24"/>
              </w:rPr>
            </w:pPr>
            <w:r>
              <w:rPr>
                <w:rFonts w:ascii="Times New Roman" w:eastAsia="Times New Roman" w:hAnsi="Times New Roman"/>
                <w:b/>
                <w:w w:val="99"/>
                <w:sz w:val="24"/>
              </w:rPr>
              <w:t>Продолжительность</w:t>
            </w:r>
          </w:p>
        </w:tc>
        <w:tc>
          <w:tcPr>
            <w:tcW w:w="31" w:type="dxa"/>
            <w:shd w:val="clear" w:color="auto" w:fill="auto"/>
            <w:vAlign w:val="bottom"/>
          </w:tcPr>
          <w:p w:rsidR="00B566E0" w:rsidRDefault="00B566E0" w:rsidP="00B566E0">
            <w:pPr>
              <w:rPr>
                <w:rFonts w:ascii="Times New Roman" w:eastAsia="Times New Roman" w:hAnsi="Times New Roman"/>
                <w:sz w:val="24"/>
              </w:rPr>
            </w:pPr>
          </w:p>
        </w:tc>
      </w:tr>
      <w:tr w:rsidR="00B566E0" w:rsidTr="00B566E0">
        <w:trPr>
          <w:trHeight w:val="302"/>
        </w:trPr>
        <w:tc>
          <w:tcPr>
            <w:tcW w:w="2448" w:type="dxa"/>
            <w:tcBorders>
              <w:left w:val="single" w:sz="8" w:space="0" w:color="auto"/>
              <w:bottom w:val="single" w:sz="8" w:space="0" w:color="auto"/>
              <w:right w:val="single" w:sz="8" w:space="0" w:color="auto"/>
            </w:tcBorders>
            <w:shd w:val="clear" w:color="auto" w:fill="auto"/>
            <w:vAlign w:val="bottom"/>
          </w:tcPr>
          <w:p w:rsidR="00B566E0" w:rsidRDefault="00B566E0" w:rsidP="00B566E0">
            <w:pPr>
              <w:rPr>
                <w:rFonts w:ascii="Times New Roman" w:eastAsia="Times New Roman" w:hAnsi="Times New Roman"/>
                <w:sz w:val="24"/>
              </w:rPr>
            </w:pPr>
          </w:p>
        </w:tc>
        <w:tc>
          <w:tcPr>
            <w:tcW w:w="2448" w:type="dxa"/>
            <w:tcBorders>
              <w:bottom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sz w:val="24"/>
              </w:rPr>
            </w:pPr>
            <w:r>
              <w:rPr>
                <w:rFonts w:ascii="Times New Roman" w:eastAsia="Times New Roman" w:hAnsi="Times New Roman"/>
                <w:b/>
                <w:sz w:val="24"/>
              </w:rPr>
              <w:t>каникул</w:t>
            </w:r>
          </w:p>
        </w:tc>
        <w:tc>
          <w:tcPr>
            <w:tcW w:w="2199" w:type="dxa"/>
            <w:tcBorders>
              <w:bottom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w w:val="99"/>
                <w:sz w:val="24"/>
              </w:rPr>
            </w:pPr>
            <w:r>
              <w:rPr>
                <w:rFonts w:ascii="Times New Roman" w:eastAsia="Times New Roman" w:hAnsi="Times New Roman"/>
                <w:b/>
                <w:w w:val="99"/>
                <w:sz w:val="24"/>
              </w:rPr>
              <w:t>каникул</w:t>
            </w:r>
          </w:p>
        </w:tc>
        <w:tc>
          <w:tcPr>
            <w:tcW w:w="3175" w:type="dxa"/>
            <w:tcBorders>
              <w:bottom w:val="single" w:sz="8" w:space="0" w:color="auto"/>
              <w:right w:val="single" w:sz="8" w:space="0" w:color="auto"/>
            </w:tcBorders>
            <w:shd w:val="clear" w:color="auto" w:fill="auto"/>
            <w:vAlign w:val="bottom"/>
          </w:tcPr>
          <w:p w:rsidR="00B566E0" w:rsidRDefault="00B566E0" w:rsidP="00B566E0">
            <w:pPr>
              <w:jc w:val="center"/>
              <w:rPr>
                <w:rFonts w:ascii="Times New Roman" w:eastAsia="Times New Roman" w:hAnsi="Times New Roman"/>
                <w:b/>
                <w:sz w:val="24"/>
              </w:rPr>
            </w:pPr>
            <w:r>
              <w:rPr>
                <w:rFonts w:ascii="Times New Roman" w:eastAsia="Times New Roman" w:hAnsi="Times New Roman"/>
                <w:b/>
                <w:sz w:val="24"/>
              </w:rPr>
              <w:t>в днях</w:t>
            </w:r>
          </w:p>
        </w:tc>
        <w:tc>
          <w:tcPr>
            <w:tcW w:w="31" w:type="dxa"/>
            <w:shd w:val="clear" w:color="auto" w:fill="auto"/>
            <w:vAlign w:val="bottom"/>
          </w:tcPr>
          <w:p w:rsidR="00B566E0" w:rsidRDefault="00B566E0" w:rsidP="00B566E0">
            <w:pPr>
              <w:rPr>
                <w:rFonts w:ascii="Times New Roman" w:eastAsia="Times New Roman" w:hAnsi="Times New Roman"/>
                <w:sz w:val="24"/>
              </w:rPr>
            </w:pPr>
          </w:p>
        </w:tc>
      </w:tr>
      <w:tr w:rsidR="00B566E0" w:rsidTr="00B566E0">
        <w:trPr>
          <w:trHeight w:val="285"/>
        </w:trPr>
        <w:tc>
          <w:tcPr>
            <w:tcW w:w="2448" w:type="dxa"/>
            <w:tcBorders>
              <w:left w:val="single" w:sz="8" w:space="0" w:color="auto"/>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Осенние</w:t>
            </w:r>
          </w:p>
        </w:tc>
        <w:tc>
          <w:tcPr>
            <w:tcW w:w="2448" w:type="dxa"/>
            <w:tcBorders>
              <w:bottom w:val="single" w:sz="8" w:space="0" w:color="auto"/>
              <w:right w:val="single" w:sz="8"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28.10.2024</w:t>
            </w:r>
          </w:p>
        </w:tc>
        <w:tc>
          <w:tcPr>
            <w:tcW w:w="2199" w:type="dxa"/>
            <w:tcBorders>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04.11.2024</w:t>
            </w:r>
          </w:p>
        </w:tc>
        <w:tc>
          <w:tcPr>
            <w:tcW w:w="3175" w:type="dxa"/>
            <w:tcBorders>
              <w:bottom w:val="single" w:sz="8" w:space="0" w:color="auto"/>
              <w:right w:val="single" w:sz="8"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sz w:val="24"/>
              </w:rPr>
              <w:t xml:space="preserve">  9 дней</w:t>
            </w:r>
          </w:p>
        </w:tc>
        <w:tc>
          <w:tcPr>
            <w:tcW w:w="31" w:type="dxa"/>
            <w:shd w:val="clear" w:color="auto" w:fill="auto"/>
            <w:vAlign w:val="bottom"/>
          </w:tcPr>
          <w:p w:rsidR="00B566E0" w:rsidRDefault="00B566E0" w:rsidP="00B566E0">
            <w:pPr>
              <w:rPr>
                <w:rFonts w:ascii="Times New Roman" w:eastAsia="Times New Roman" w:hAnsi="Times New Roman"/>
              </w:rPr>
            </w:pPr>
          </w:p>
        </w:tc>
      </w:tr>
      <w:tr w:rsidR="00B566E0" w:rsidTr="00B566E0">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lastRenderedPageBreak/>
              <w:t>Зимние</w:t>
            </w:r>
          </w:p>
        </w:tc>
        <w:tc>
          <w:tcPr>
            <w:tcW w:w="2448" w:type="dxa"/>
            <w:tcBorders>
              <w:bottom w:val="single" w:sz="8" w:space="0" w:color="auto"/>
              <w:right w:val="single" w:sz="8"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30.12.2024</w:t>
            </w:r>
          </w:p>
        </w:tc>
        <w:tc>
          <w:tcPr>
            <w:tcW w:w="2199" w:type="dxa"/>
            <w:tcBorders>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08.01.2025</w:t>
            </w:r>
          </w:p>
        </w:tc>
        <w:tc>
          <w:tcPr>
            <w:tcW w:w="3175" w:type="dxa"/>
            <w:tcBorders>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10 дней</w:t>
            </w:r>
          </w:p>
        </w:tc>
        <w:tc>
          <w:tcPr>
            <w:tcW w:w="31" w:type="dxa"/>
            <w:shd w:val="clear" w:color="auto" w:fill="auto"/>
            <w:vAlign w:val="bottom"/>
          </w:tcPr>
          <w:p w:rsidR="00B566E0" w:rsidRDefault="00B566E0" w:rsidP="00B566E0">
            <w:pPr>
              <w:rPr>
                <w:rFonts w:ascii="Times New Roman" w:eastAsia="Times New Roman" w:hAnsi="Times New Roman"/>
                <w:sz w:val="23"/>
              </w:rPr>
            </w:pPr>
          </w:p>
        </w:tc>
      </w:tr>
      <w:tr w:rsidR="00B566E0" w:rsidTr="00B566E0">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Весенние</w:t>
            </w:r>
          </w:p>
        </w:tc>
        <w:tc>
          <w:tcPr>
            <w:tcW w:w="2448" w:type="dxa"/>
            <w:tcBorders>
              <w:bottom w:val="single" w:sz="8" w:space="0" w:color="auto"/>
              <w:right w:val="single" w:sz="8" w:space="0" w:color="auto"/>
            </w:tcBorders>
            <w:shd w:val="clear" w:color="auto" w:fill="auto"/>
            <w:vAlign w:val="bottom"/>
          </w:tcPr>
          <w:p w:rsidR="00B566E0" w:rsidRDefault="00B566E0" w:rsidP="00B566E0">
            <w:pPr>
              <w:ind w:left="80"/>
              <w:rPr>
                <w:rFonts w:ascii="Times New Roman" w:eastAsia="Times New Roman" w:hAnsi="Times New Roman"/>
                <w:sz w:val="24"/>
              </w:rPr>
            </w:pPr>
            <w:r>
              <w:rPr>
                <w:rFonts w:ascii="Times New Roman" w:eastAsia="Times New Roman" w:hAnsi="Times New Roman"/>
                <w:sz w:val="24"/>
              </w:rPr>
              <w:t>с 2</w:t>
            </w:r>
            <w:r>
              <w:rPr>
                <w:rFonts w:ascii="Times New Roman" w:eastAsia="Times New Roman" w:hAnsi="Times New Roman"/>
                <w:sz w:val="24"/>
                <w:lang w:val="en-US"/>
              </w:rPr>
              <w:t>4</w:t>
            </w:r>
            <w:r>
              <w:rPr>
                <w:rFonts w:ascii="Times New Roman" w:eastAsia="Times New Roman" w:hAnsi="Times New Roman"/>
                <w:sz w:val="24"/>
              </w:rPr>
              <w:t>.03.2025</w:t>
            </w:r>
          </w:p>
        </w:tc>
        <w:tc>
          <w:tcPr>
            <w:tcW w:w="2199" w:type="dxa"/>
            <w:tcBorders>
              <w:bottom w:val="single" w:sz="8" w:space="0" w:color="auto"/>
              <w:right w:val="single" w:sz="8" w:space="0" w:color="auto"/>
            </w:tcBorders>
            <w:shd w:val="clear" w:color="auto" w:fill="auto"/>
            <w:vAlign w:val="bottom"/>
          </w:tcPr>
          <w:p w:rsidR="00B566E0" w:rsidRDefault="00B566E0" w:rsidP="00B566E0">
            <w:pPr>
              <w:ind w:left="100"/>
              <w:rPr>
                <w:rFonts w:ascii="Times New Roman" w:eastAsia="Times New Roman" w:hAnsi="Times New Roman"/>
                <w:sz w:val="24"/>
              </w:rPr>
            </w:pPr>
            <w:r>
              <w:rPr>
                <w:rFonts w:ascii="Times New Roman" w:eastAsia="Times New Roman" w:hAnsi="Times New Roman"/>
                <w:sz w:val="24"/>
              </w:rPr>
              <w:t>по 30.03.2025</w:t>
            </w:r>
          </w:p>
        </w:tc>
        <w:tc>
          <w:tcPr>
            <w:tcW w:w="3175" w:type="dxa"/>
            <w:tcBorders>
              <w:bottom w:val="single" w:sz="8" w:space="0" w:color="auto"/>
              <w:right w:val="single" w:sz="8" w:space="0" w:color="auto"/>
            </w:tcBorders>
            <w:shd w:val="clear" w:color="auto" w:fill="auto"/>
            <w:vAlign w:val="bottom"/>
          </w:tcPr>
          <w:p w:rsidR="00B566E0" w:rsidRDefault="00B566E0" w:rsidP="00B566E0">
            <w:pPr>
              <w:rPr>
                <w:rFonts w:ascii="Times New Roman" w:eastAsia="Times New Roman" w:hAnsi="Times New Roman"/>
                <w:sz w:val="24"/>
              </w:rPr>
            </w:pPr>
            <w:r>
              <w:rPr>
                <w:rFonts w:ascii="Times New Roman" w:eastAsia="Times New Roman" w:hAnsi="Times New Roman"/>
                <w:w w:val="99"/>
                <w:sz w:val="24"/>
              </w:rPr>
              <w:t xml:space="preserve">  9 дней</w:t>
            </w:r>
          </w:p>
        </w:tc>
        <w:tc>
          <w:tcPr>
            <w:tcW w:w="31" w:type="dxa"/>
            <w:shd w:val="clear" w:color="auto" w:fill="auto"/>
            <w:vAlign w:val="bottom"/>
          </w:tcPr>
          <w:p w:rsidR="00B566E0" w:rsidRDefault="00B566E0" w:rsidP="00B566E0">
            <w:pPr>
              <w:rPr>
                <w:rFonts w:ascii="Times New Roman" w:eastAsia="Times New Roman" w:hAnsi="Times New Roman"/>
                <w:sz w:val="23"/>
              </w:rPr>
            </w:pPr>
          </w:p>
        </w:tc>
      </w:tr>
    </w:tbl>
    <w:p w:rsidR="00B566E0" w:rsidRPr="00D85A34" w:rsidRDefault="00B566E0" w:rsidP="00B566E0">
      <w:pPr>
        <w:rPr>
          <w:rFonts w:ascii="Times New Roman" w:eastAsia="Times New Roman" w:hAnsi="Times New Roman"/>
          <w:b/>
          <w:sz w:val="16"/>
          <w:szCs w:val="16"/>
        </w:rPr>
      </w:pPr>
    </w:p>
    <w:p w:rsidR="00B566E0" w:rsidRDefault="00B566E0" w:rsidP="00B566E0">
      <w:pPr>
        <w:spacing w:line="0" w:lineRule="atLeast"/>
        <w:rPr>
          <w:rFonts w:ascii="Times New Roman" w:eastAsia="Times New Roman" w:hAnsi="Times New Roman"/>
          <w:b/>
          <w:sz w:val="24"/>
          <w:szCs w:val="24"/>
        </w:rPr>
      </w:pPr>
      <w:r>
        <w:rPr>
          <w:rFonts w:ascii="Times New Roman" w:eastAsia="Times New Roman" w:hAnsi="Times New Roman"/>
          <w:b/>
          <w:sz w:val="24"/>
          <w:szCs w:val="24"/>
        </w:rPr>
        <w:t>Суммарно каникулы составляют 30 дней</w:t>
      </w:r>
    </w:p>
    <w:p w:rsidR="00B566E0" w:rsidRDefault="00B566E0" w:rsidP="00B566E0">
      <w:pPr>
        <w:spacing w:line="0" w:lineRule="atLeast"/>
        <w:rPr>
          <w:rFonts w:ascii="Times New Roman" w:eastAsia="Times New Roman" w:hAnsi="Times New Roman"/>
          <w:b/>
          <w:sz w:val="24"/>
          <w:szCs w:val="24"/>
        </w:rPr>
      </w:pPr>
      <w:r w:rsidRPr="0083378C">
        <w:rPr>
          <w:rFonts w:ascii="Times New Roman" w:eastAsia="Times New Roman" w:hAnsi="Times New Roman"/>
          <w:b/>
          <w:sz w:val="24"/>
          <w:szCs w:val="24"/>
        </w:rPr>
        <w:t xml:space="preserve">Дополнительные каникулы для первоклассников - с </w:t>
      </w:r>
      <w:r>
        <w:rPr>
          <w:rFonts w:ascii="Times New Roman" w:eastAsia="Times New Roman" w:hAnsi="Times New Roman"/>
          <w:b/>
          <w:sz w:val="24"/>
          <w:szCs w:val="24"/>
        </w:rPr>
        <w:t>15.02.2025 по 23</w:t>
      </w:r>
      <w:r w:rsidRPr="0083378C">
        <w:rPr>
          <w:rFonts w:ascii="Times New Roman" w:eastAsia="Times New Roman" w:hAnsi="Times New Roman"/>
          <w:b/>
          <w:sz w:val="24"/>
          <w:szCs w:val="24"/>
        </w:rPr>
        <w:t>.02.20</w:t>
      </w:r>
      <w:r>
        <w:rPr>
          <w:rFonts w:ascii="Times New Roman" w:eastAsia="Times New Roman" w:hAnsi="Times New Roman"/>
          <w:b/>
          <w:sz w:val="24"/>
          <w:szCs w:val="24"/>
        </w:rPr>
        <w:t>25 (9 дней)</w:t>
      </w:r>
      <w:r w:rsidRPr="0083378C">
        <w:rPr>
          <w:rFonts w:ascii="Times New Roman" w:eastAsia="Times New Roman" w:hAnsi="Times New Roman"/>
          <w:b/>
          <w:sz w:val="24"/>
          <w:szCs w:val="24"/>
        </w:rPr>
        <w:t>.</w:t>
      </w:r>
    </w:p>
    <w:p w:rsidR="00B566E0" w:rsidRPr="0083378C" w:rsidRDefault="00B566E0" w:rsidP="00B566E0">
      <w:pPr>
        <w:spacing w:line="0" w:lineRule="atLeast"/>
        <w:rPr>
          <w:rFonts w:ascii="Times New Roman" w:eastAsia="Times New Roman" w:hAnsi="Times New Roman"/>
          <w:sz w:val="24"/>
          <w:szCs w:val="24"/>
        </w:rPr>
      </w:pPr>
      <w:r w:rsidRPr="0083378C">
        <w:rPr>
          <w:rFonts w:ascii="Times New Roman" w:eastAsia="Times New Roman" w:hAnsi="Times New Roman"/>
          <w:sz w:val="24"/>
          <w:szCs w:val="24"/>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B566E0" w:rsidRDefault="00B566E0" w:rsidP="00B566E0">
      <w:pPr>
        <w:spacing w:line="233" w:lineRule="auto"/>
        <w:ind w:right="-3"/>
        <w:rPr>
          <w:rFonts w:ascii="Times New Roman" w:eastAsia="Times New Roman" w:hAnsi="Times New Roman"/>
          <w:b/>
          <w:sz w:val="24"/>
          <w:szCs w:val="24"/>
        </w:rPr>
      </w:pPr>
    </w:p>
    <w:p w:rsidR="00B566E0" w:rsidRDefault="00B566E0" w:rsidP="00B566E0">
      <w:pPr>
        <w:spacing w:line="233" w:lineRule="auto"/>
        <w:ind w:right="-3"/>
        <w:rPr>
          <w:rFonts w:ascii="Times New Roman" w:eastAsia="Times New Roman" w:hAnsi="Times New Roman"/>
          <w:b/>
          <w:sz w:val="24"/>
          <w:szCs w:val="24"/>
        </w:rPr>
      </w:pPr>
      <w:r w:rsidRPr="0083378C">
        <w:rPr>
          <w:rFonts w:ascii="Times New Roman" w:eastAsia="Times New Roman" w:hAnsi="Times New Roman"/>
          <w:b/>
          <w:sz w:val="24"/>
          <w:szCs w:val="24"/>
        </w:rPr>
        <w:t>Регламентирование образовательного процесса на неделю</w:t>
      </w:r>
    </w:p>
    <w:p w:rsidR="00B566E0" w:rsidRPr="0083378C" w:rsidRDefault="00B566E0" w:rsidP="00B566E0">
      <w:pPr>
        <w:spacing w:line="12" w:lineRule="exact"/>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39"/>
        <w:gridCol w:w="739"/>
        <w:gridCol w:w="740"/>
        <w:gridCol w:w="740"/>
        <w:gridCol w:w="741"/>
        <w:gridCol w:w="740"/>
        <w:gridCol w:w="740"/>
        <w:gridCol w:w="740"/>
        <w:gridCol w:w="832"/>
        <w:gridCol w:w="848"/>
        <w:gridCol w:w="849"/>
        <w:gridCol w:w="848"/>
      </w:tblGrid>
      <w:tr w:rsidR="00B566E0" w:rsidTr="00B566E0">
        <w:tc>
          <w:tcPr>
            <w:tcW w:w="1636" w:type="dxa"/>
          </w:tcPr>
          <w:p w:rsidR="00B566E0" w:rsidRPr="009A4063" w:rsidRDefault="00B566E0" w:rsidP="00B566E0">
            <w:pPr>
              <w:spacing w:line="233" w:lineRule="auto"/>
              <w:ind w:right="-3"/>
              <w:rPr>
                <w:rFonts w:ascii="Times New Roman" w:eastAsia="Times New Roman" w:hAnsi="Times New Roman"/>
                <w:sz w:val="24"/>
                <w:szCs w:val="24"/>
              </w:rPr>
            </w:pPr>
            <w:r w:rsidRPr="009A4063">
              <w:rPr>
                <w:rFonts w:ascii="Times New Roman" w:eastAsia="Times New Roman" w:hAnsi="Times New Roman"/>
                <w:b/>
                <w:w w:val="98"/>
                <w:sz w:val="24"/>
              </w:rPr>
              <w:t>Классы</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1</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2</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3</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4</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5</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6</w:t>
            </w:r>
          </w:p>
        </w:tc>
        <w:tc>
          <w:tcPr>
            <w:tcW w:w="741"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7</w:t>
            </w:r>
          </w:p>
        </w:tc>
        <w:tc>
          <w:tcPr>
            <w:tcW w:w="834"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8</w:t>
            </w:r>
          </w:p>
        </w:tc>
        <w:tc>
          <w:tcPr>
            <w:tcW w:w="850"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9</w:t>
            </w:r>
          </w:p>
        </w:tc>
        <w:tc>
          <w:tcPr>
            <w:tcW w:w="851" w:type="dxa"/>
            <w:vAlign w:val="bottom"/>
          </w:tcPr>
          <w:p w:rsidR="00B566E0" w:rsidRPr="009A4063" w:rsidRDefault="00B566E0" w:rsidP="00B566E0">
            <w:pPr>
              <w:spacing w:line="0" w:lineRule="atLeast"/>
              <w:ind w:right="120"/>
              <w:jc w:val="center"/>
              <w:rPr>
                <w:rFonts w:ascii="Times New Roman" w:eastAsia="Times New Roman" w:hAnsi="Times New Roman"/>
                <w:b/>
                <w:sz w:val="24"/>
              </w:rPr>
            </w:pPr>
            <w:r w:rsidRPr="009A4063">
              <w:rPr>
                <w:rFonts w:ascii="Times New Roman" w:eastAsia="Times New Roman" w:hAnsi="Times New Roman"/>
                <w:b/>
                <w:sz w:val="24"/>
              </w:rPr>
              <w:t>10</w:t>
            </w:r>
          </w:p>
        </w:tc>
        <w:tc>
          <w:tcPr>
            <w:tcW w:w="850" w:type="dxa"/>
            <w:vAlign w:val="bottom"/>
          </w:tcPr>
          <w:p w:rsidR="00B566E0" w:rsidRPr="009A4063" w:rsidRDefault="00B566E0" w:rsidP="00B566E0">
            <w:pPr>
              <w:spacing w:line="0" w:lineRule="atLeast"/>
              <w:ind w:right="100"/>
              <w:jc w:val="center"/>
              <w:rPr>
                <w:rFonts w:ascii="Times New Roman" w:eastAsia="Times New Roman" w:hAnsi="Times New Roman"/>
                <w:b/>
                <w:sz w:val="24"/>
              </w:rPr>
            </w:pPr>
            <w:r w:rsidRPr="009A4063">
              <w:rPr>
                <w:rFonts w:ascii="Times New Roman" w:eastAsia="Times New Roman" w:hAnsi="Times New Roman"/>
                <w:b/>
                <w:sz w:val="24"/>
              </w:rPr>
              <w:t>11</w:t>
            </w:r>
          </w:p>
        </w:tc>
      </w:tr>
      <w:tr w:rsidR="00B566E0" w:rsidTr="00B566E0">
        <w:tc>
          <w:tcPr>
            <w:tcW w:w="1636" w:type="dxa"/>
          </w:tcPr>
          <w:p w:rsidR="00B566E0" w:rsidRPr="009A4063" w:rsidRDefault="00B566E0" w:rsidP="00B566E0">
            <w:pPr>
              <w:spacing w:line="233" w:lineRule="auto"/>
              <w:ind w:right="-3"/>
              <w:rPr>
                <w:rFonts w:ascii="Times New Roman" w:eastAsia="Times New Roman" w:hAnsi="Times New Roman"/>
                <w:sz w:val="24"/>
                <w:szCs w:val="24"/>
              </w:rPr>
            </w:pPr>
            <w:r w:rsidRPr="009A4063">
              <w:rPr>
                <w:rFonts w:ascii="Times New Roman" w:eastAsia="Times New Roman" w:hAnsi="Times New Roman"/>
                <w:b/>
                <w:w w:val="98"/>
                <w:sz w:val="24"/>
              </w:rPr>
              <w:t xml:space="preserve">Максимальная </w:t>
            </w:r>
            <w:r w:rsidRPr="009A4063">
              <w:rPr>
                <w:rFonts w:ascii="Times New Roman" w:eastAsia="Times New Roman" w:hAnsi="Times New Roman"/>
                <w:sz w:val="24"/>
              </w:rPr>
              <w:t>нагрузка, часов</w:t>
            </w:r>
          </w:p>
        </w:tc>
        <w:tc>
          <w:tcPr>
            <w:tcW w:w="741" w:type="dxa"/>
            <w:vAlign w:val="bottom"/>
          </w:tcPr>
          <w:p w:rsidR="00B566E0" w:rsidRPr="009A4063" w:rsidRDefault="00B566E0" w:rsidP="00B566E0">
            <w:pPr>
              <w:spacing w:line="255" w:lineRule="exact"/>
              <w:ind w:right="220"/>
              <w:jc w:val="center"/>
              <w:rPr>
                <w:rFonts w:ascii="Times New Roman" w:eastAsia="Times New Roman" w:hAnsi="Times New Roman"/>
                <w:sz w:val="24"/>
              </w:rPr>
            </w:pPr>
            <w:r w:rsidRPr="009A4063">
              <w:rPr>
                <w:rFonts w:ascii="Times New Roman" w:eastAsia="Times New Roman" w:hAnsi="Times New Roman"/>
                <w:sz w:val="24"/>
              </w:rPr>
              <w:t>21</w:t>
            </w:r>
          </w:p>
        </w:tc>
        <w:tc>
          <w:tcPr>
            <w:tcW w:w="742"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23</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23</w:t>
            </w:r>
          </w:p>
        </w:tc>
        <w:tc>
          <w:tcPr>
            <w:tcW w:w="742"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sidRPr="009A4063">
              <w:rPr>
                <w:rFonts w:ascii="Times New Roman" w:eastAsia="Times New Roman" w:hAnsi="Times New Roman"/>
                <w:sz w:val="24"/>
              </w:rPr>
              <w:t>2</w:t>
            </w:r>
            <w:r>
              <w:rPr>
                <w:rFonts w:ascii="Times New Roman" w:eastAsia="Times New Roman" w:hAnsi="Times New Roman"/>
                <w:sz w:val="24"/>
              </w:rPr>
              <w:t>3</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32</w:t>
            </w:r>
          </w:p>
        </w:tc>
        <w:tc>
          <w:tcPr>
            <w:tcW w:w="742" w:type="dxa"/>
            <w:vAlign w:val="bottom"/>
          </w:tcPr>
          <w:p w:rsidR="00B566E0" w:rsidRPr="009A4063" w:rsidRDefault="00B566E0" w:rsidP="00B566E0">
            <w:pPr>
              <w:spacing w:line="255" w:lineRule="exact"/>
              <w:ind w:right="200"/>
              <w:jc w:val="right"/>
              <w:rPr>
                <w:rFonts w:ascii="Times New Roman" w:eastAsia="Times New Roman" w:hAnsi="Times New Roman"/>
                <w:sz w:val="24"/>
              </w:rPr>
            </w:pPr>
            <w:r>
              <w:rPr>
                <w:rFonts w:ascii="Times New Roman" w:eastAsia="Times New Roman" w:hAnsi="Times New Roman"/>
                <w:sz w:val="24"/>
              </w:rPr>
              <w:t>33</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35</w:t>
            </w:r>
          </w:p>
        </w:tc>
        <w:tc>
          <w:tcPr>
            <w:tcW w:w="834" w:type="dxa"/>
            <w:vAlign w:val="bottom"/>
          </w:tcPr>
          <w:p w:rsidR="00B566E0" w:rsidRPr="009A4063" w:rsidRDefault="00B566E0" w:rsidP="00B566E0">
            <w:pPr>
              <w:spacing w:line="255" w:lineRule="exact"/>
              <w:ind w:right="200"/>
              <w:jc w:val="right"/>
              <w:rPr>
                <w:rFonts w:ascii="Times New Roman" w:eastAsia="Times New Roman" w:hAnsi="Times New Roman"/>
                <w:sz w:val="24"/>
              </w:rPr>
            </w:pPr>
            <w:r>
              <w:rPr>
                <w:rFonts w:ascii="Times New Roman" w:eastAsia="Times New Roman" w:hAnsi="Times New Roman"/>
                <w:sz w:val="24"/>
              </w:rPr>
              <w:t>36</w:t>
            </w:r>
          </w:p>
        </w:tc>
        <w:tc>
          <w:tcPr>
            <w:tcW w:w="850"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sidRPr="009A4063">
              <w:rPr>
                <w:rFonts w:ascii="Times New Roman" w:eastAsia="Times New Roman" w:hAnsi="Times New Roman"/>
                <w:sz w:val="24"/>
              </w:rPr>
              <w:t>36</w:t>
            </w:r>
          </w:p>
        </w:tc>
        <w:tc>
          <w:tcPr>
            <w:tcW w:w="85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sidRPr="009A4063">
              <w:rPr>
                <w:rFonts w:ascii="Times New Roman" w:eastAsia="Times New Roman" w:hAnsi="Times New Roman"/>
                <w:sz w:val="24"/>
              </w:rPr>
              <w:t>37</w:t>
            </w:r>
          </w:p>
        </w:tc>
        <w:tc>
          <w:tcPr>
            <w:tcW w:w="850"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sidRPr="009A4063">
              <w:rPr>
                <w:rFonts w:ascii="Times New Roman" w:eastAsia="Times New Roman" w:hAnsi="Times New Roman"/>
                <w:sz w:val="24"/>
              </w:rPr>
              <w:t>37</w:t>
            </w:r>
          </w:p>
        </w:tc>
      </w:tr>
    </w:tbl>
    <w:p w:rsidR="00B566E0" w:rsidRDefault="00B566E0" w:rsidP="00B566E0">
      <w:pPr>
        <w:spacing w:line="200" w:lineRule="exact"/>
        <w:rPr>
          <w:rFonts w:ascii="Times New Roman" w:eastAsia="Times New Roman" w:hAnsi="Times New Roman"/>
        </w:rPr>
      </w:pPr>
    </w:p>
    <w:p w:rsidR="00B566E0" w:rsidRDefault="00B566E0" w:rsidP="00B566E0">
      <w:pPr>
        <w:spacing w:line="200" w:lineRule="exact"/>
        <w:rPr>
          <w:rFonts w:ascii="Times New Roman" w:eastAsia="Times New Roman" w:hAnsi="Times New Roman"/>
        </w:rPr>
      </w:pPr>
    </w:p>
    <w:p w:rsidR="00B566E0" w:rsidRPr="000109E1" w:rsidRDefault="00B566E0" w:rsidP="00B566E0">
      <w:pPr>
        <w:spacing w:line="200" w:lineRule="exact"/>
        <w:rPr>
          <w:rFonts w:ascii="Times New Roman" w:eastAsia="Times New Roman" w:hAnsi="Times New Roman"/>
          <w:b/>
          <w:sz w:val="24"/>
          <w:szCs w:val="24"/>
        </w:rPr>
      </w:pPr>
      <w:r>
        <w:rPr>
          <w:rFonts w:ascii="Times New Roman" w:eastAsia="Times New Roman" w:hAnsi="Times New Roman"/>
          <w:b/>
          <w:sz w:val="24"/>
          <w:szCs w:val="24"/>
        </w:rPr>
        <w:t>Регламентирование образовательного процесса на неделю (классы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39"/>
        <w:gridCol w:w="741"/>
        <w:gridCol w:w="742"/>
        <w:gridCol w:w="741"/>
        <w:gridCol w:w="742"/>
        <w:gridCol w:w="741"/>
        <w:gridCol w:w="742"/>
        <w:gridCol w:w="741"/>
        <w:gridCol w:w="834"/>
        <w:gridCol w:w="850"/>
      </w:tblGrid>
      <w:tr w:rsidR="00B566E0" w:rsidTr="00B566E0">
        <w:tc>
          <w:tcPr>
            <w:tcW w:w="1639" w:type="dxa"/>
          </w:tcPr>
          <w:p w:rsidR="00B566E0" w:rsidRPr="009A4063" w:rsidRDefault="00B566E0" w:rsidP="00B566E0">
            <w:pPr>
              <w:spacing w:line="233" w:lineRule="auto"/>
              <w:ind w:right="-3"/>
              <w:rPr>
                <w:rFonts w:ascii="Times New Roman" w:eastAsia="Times New Roman" w:hAnsi="Times New Roman"/>
                <w:sz w:val="24"/>
                <w:szCs w:val="24"/>
              </w:rPr>
            </w:pPr>
            <w:r w:rsidRPr="009A4063">
              <w:rPr>
                <w:rFonts w:ascii="Times New Roman" w:eastAsia="Times New Roman" w:hAnsi="Times New Roman"/>
                <w:b/>
                <w:w w:val="98"/>
                <w:sz w:val="24"/>
              </w:rPr>
              <w:t>Классы</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1</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2</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3</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4</w:t>
            </w:r>
          </w:p>
        </w:tc>
        <w:tc>
          <w:tcPr>
            <w:tcW w:w="741" w:type="dxa"/>
            <w:vAlign w:val="bottom"/>
          </w:tcPr>
          <w:p w:rsidR="00B566E0" w:rsidRPr="009A4063" w:rsidRDefault="00B566E0" w:rsidP="00B566E0">
            <w:pPr>
              <w:spacing w:line="0" w:lineRule="atLeast"/>
              <w:ind w:right="180"/>
              <w:jc w:val="center"/>
              <w:rPr>
                <w:rFonts w:ascii="Times New Roman" w:eastAsia="Times New Roman" w:hAnsi="Times New Roman"/>
                <w:b/>
                <w:sz w:val="24"/>
              </w:rPr>
            </w:pPr>
            <w:r w:rsidRPr="009A4063">
              <w:rPr>
                <w:rFonts w:ascii="Times New Roman" w:eastAsia="Times New Roman" w:hAnsi="Times New Roman"/>
                <w:b/>
                <w:sz w:val="24"/>
              </w:rPr>
              <w:t>5</w:t>
            </w:r>
          </w:p>
        </w:tc>
        <w:tc>
          <w:tcPr>
            <w:tcW w:w="742"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6</w:t>
            </w:r>
          </w:p>
        </w:tc>
        <w:tc>
          <w:tcPr>
            <w:tcW w:w="741"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7</w:t>
            </w:r>
          </w:p>
        </w:tc>
        <w:tc>
          <w:tcPr>
            <w:tcW w:w="834"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8</w:t>
            </w:r>
          </w:p>
        </w:tc>
        <w:tc>
          <w:tcPr>
            <w:tcW w:w="850" w:type="dxa"/>
            <w:vAlign w:val="bottom"/>
          </w:tcPr>
          <w:p w:rsidR="00B566E0" w:rsidRPr="009A4063" w:rsidRDefault="00B566E0" w:rsidP="00B566E0">
            <w:pPr>
              <w:spacing w:line="0" w:lineRule="atLeast"/>
              <w:ind w:right="160"/>
              <w:jc w:val="center"/>
              <w:rPr>
                <w:rFonts w:ascii="Times New Roman" w:eastAsia="Times New Roman" w:hAnsi="Times New Roman"/>
                <w:b/>
                <w:sz w:val="24"/>
              </w:rPr>
            </w:pPr>
            <w:r w:rsidRPr="009A4063">
              <w:rPr>
                <w:rFonts w:ascii="Times New Roman" w:eastAsia="Times New Roman" w:hAnsi="Times New Roman"/>
                <w:b/>
                <w:sz w:val="24"/>
              </w:rPr>
              <w:t>9</w:t>
            </w:r>
          </w:p>
        </w:tc>
      </w:tr>
      <w:tr w:rsidR="00B566E0" w:rsidTr="00B566E0">
        <w:tc>
          <w:tcPr>
            <w:tcW w:w="1639" w:type="dxa"/>
          </w:tcPr>
          <w:p w:rsidR="00B566E0" w:rsidRPr="009A4063" w:rsidRDefault="00B566E0" w:rsidP="00B566E0">
            <w:pPr>
              <w:spacing w:line="233" w:lineRule="auto"/>
              <w:ind w:right="-3"/>
              <w:rPr>
                <w:rFonts w:ascii="Times New Roman" w:eastAsia="Times New Roman" w:hAnsi="Times New Roman"/>
                <w:sz w:val="24"/>
                <w:szCs w:val="24"/>
              </w:rPr>
            </w:pPr>
            <w:r w:rsidRPr="009A4063">
              <w:rPr>
                <w:rFonts w:ascii="Times New Roman" w:eastAsia="Times New Roman" w:hAnsi="Times New Roman"/>
                <w:b/>
                <w:w w:val="98"/>
                <w:sz w:val="24"/>
              </w:rPr>
              <w:t xml:space="preserve">Максимальная </w:t>
            </w:r>
            <w:r w:rsidRPr="009A4063">
              <w:rPr>
                <w:rFonts w:ascii="Times New Roman" w:eastAsia="Times New Roman" w:hAnsi="Times New Roman"/>
                <w:sz w:val="24"/>
              </w:rPr>
              <w:t>нагрузка, часов</w:t>
            </w:r>
          </w:p>
        </w:tc>
        <w:tc>
          <w:tcPr>
            <w:tcW w:w="741" w:type="dxa"/>
            <w:vAlign w:val="bottom"/>
          </w:tcPr>
          <w:p w:rsidR="00B566E0" w:rsidRPr="009A4063" w:rsidRDefault="00B566E0" w:rsidP="00B566E0">
            <w:pPr>
              <w:spacing w:line="255" w:lineRule="exact"/>
              <w:ind w:right="220"/>
              <w:jc w:val="center"/>
              <w:rPr>
                <w:rFonts w:ascii="Times New Roman" w:eastAsia="Times New Roman" w:hAnsi="Times New Roman"/>
                <w:sz w:val="24"/>
              </w:rPr>
            </w:pPr>
            <w:r w:rsidRPr="009A4063">
              <w:rPr>
                <w:rFonts w:ascii="Times New Roman" w:eastAsia="Times New Roman" w:hAnsi="Times New Roman"/>
                <w:sz w:val="24"/>
              </w:rPr>
              <w:t>21</w:t>
            </w:r>
          </w:p>
        </w:tc>
        <w:tc>
          <w:tcPr>
            <w:tcW w:w="742"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23</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23</w:t>
            </w:r>
          </w:p>
        </w:tc>
        <w:tc>
          <w:tcPr>
            <w:tcW w:w="742"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sidRPr="009A4063">
              <w:rPr>
                <w:rFonts w:ascii="Times New Roman" w:eastAsia="Times New Roman" w:hAnsi="Times New Roman"/>
                <w:sz w:val="24"/>
              </w:rPr>
              <w:t>2</w:t>
            </w:r>
            <w:r>
              <w:rPr>
                <w:rFonts w:ascii="Times New Roman" w:eastAsia="Times New Roman" w:hAnsi="Times New Roman"/>
                <w:sz w:val="24"/>
              </w:rPr>
              <w:t>3</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29</w:t>
            </w:r>
          </w:p>
        </w:tc>
        <w:tc>
          <w:tcPr>
            <w:tcW w:w="742" w:type="dxa"/>
            <w:vAlign w:val="bottom"/>
          </w:tcPr>
          <w:p w:rsidR="00B566E0" w:rsidRPr="009A4063" w:rsidRDefault="00B566E0" w:rsidP="00B566E0">
            <w:pPr>
              <w:spacing w:line="255" w:lineRule="exact"/>
              <w:ind w:right="200"/>
              <w:jc w:val="right"/>
              <w:rPr>
                <w:rFonts w:ascii="Times New Roman" w:eastAsia="Times New Roman" w:hAnsi="Times New Roman"/>
                <w:sz w:val="24"/>
              </w:rPr>
            </w:pPr>
            <w:r>
              <w:rPr>
                <w:rFonts w:ascii="Times New Roman" w:eastAsia="Times New Roman" w:hAnsi="Times New Roman"/>
                <w:sz w:val="24"/>
              </w:rPr>
              <w:t>30</w:t>
            </w:r>
          </w:p>
        </w:tc>
        <w:tc>
          <w:tcPr>
            <w:tcW w:w="741"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32</w:t>
            </w:r>
          </w:p>
        </w:tc>
        <w:tc>
          <w:tcPr>
            <w:tcW w:w="834" w:type="dxa"/>
            <w:vAlign w:val="bottom"/>
          </w:tcPr>
          <w:p w:rsidR="00B566E0" w:rsidRPr="009A4063" w:rsidRDefault="00B566E0" w:rsidP="00B566E0">
            <w:pPr>
              <w:spacing w:line="255" w:lineRule="exact"/>
              <w:ind w:right="200"/>
              <w:jc w:val="right"/>
              <w:rPr>
                <w:rFonts w:ascii="Times New Roman" w:eastAsia="Times New Roman" w:hAnsi="Times New Roman"/>
                <w:sz w:val="24"/>
              </w:rPr>
            </w:pPr>
            <w:r>
              <w:rPr>
                <w:rFonts w:ascii="Times New Roman" w:eastAsia="Times New Roman" w:hAnsi="Times New Roman"/>
                <w:sz w:val="24"/>
              </w:rPr>
              <w:t>33</w:t>
            </w:r>
          </w:p>
        </w:tc>
        <w:tc>
          <w:tcPr>
            <w:tcW w:w="850" w:type="dxa"/>
            <w:vAlign w:val="bottom"/>
          </w:tcPr>
          <w:p w:rsidR="00B566E0" w:rsidRPr="009A4063" w:rsidRDefault="00B566E0" w:rsidP="00B566E0">
            <w:pPr>
              <w:spacing w:line="255" w:lineRule="exact"/>
              <w:ind w:right="220"/>
              <w:jc w:val="right"/>
              <w:rPr>
                <w:rFonts w:ascii="Times New Roman" w:eastAsia="Times New Roman" w:hAnsi="Times New Roman"/>
                <w:sz w:val="24"/>
              </w:rPr>
            </w:pPr>
            <w:r>
              <w:rPr>
                <w:rFonts w:ascii="Times New Roman" w:eastAsia="Times New Roman" w:hAnsi="Times New Roman"/>
                <w:sz w:val="24"/>
              </w:rPr>
              <w:t>33</w:t>
            </w:r>
          </w:p>
        </w:tc>
      </w:tr>
    </w:tbl>
    <w:p w:rsidR="00B566E0" w:rsidRDefault="00B566E0" w:rsidP="00B566E0">
      <w:pPr>
        <w:spacing w:line="200" w:lineRule="exact"/>
        <w:rPr>
          <w:rFonts w:ascii="Times New Roman" w:eastAsia="Times New Roman" w:hAnsi="Times New Roman"/>
        </w:rPr>
      </w:pPr>
    </w:p>
    <w:p w:rsidR="00B566E0" w:rsidRPr="0083378C" w:rsidRDefault="00B566E0" w:rsidP="00B566E0">
      <w:pPr>
        <w:spacing w:line="0" w:lineRule="atLeast"/>
        <w:rPr>
          <w:rFonts w:ascii="Times New Roman" w:eastAsia="Times New Roman" w:hAnsi="Times New Roman"/>
          <w:b/>
          <w:sz w:val="24"/>
          <w:szCs w:val="24"/>
        </w:rPr>
      </w:pPr>
      <w:r w:rsidRPr="0083378C">
        <w:rPr>
          <w:rFonts w:ascii="Times New Roman" w:eastAsia="Times New Roman" w:hAnsi="Times New Roman"/>
          <w:b/>
          <w:sz w:val="24"/>
          <w:szCs w:val="24"/>
        </w:rPr>
        <w:t>Регламентирование образовательного процесса на день:</w:t>
      </w:r>
    </w:p>
    <w:p w:rsidR="00B566E0" w:rsidRDefault="00B566E0" w:rsidP="00B566E0">
      <w:pPr>
        <w:numPr>
          <w:ilvl w:val="0"/>
          <w:numId w:val="196"/>
        </w:numPr>
        <w:suppressAutoHyphens w:val="0"/>
        <w:spacing w:after="0" w:line="233" w:lineRule="auto"/>
        <w:rPr>
          <w:rFonts w:ascii="Times New Roman" w:eastAsia="Times New Roman" w:hAnsi="Times New Roman"/>
          <w:sz w:val="24"/>
          <w:szCs w:val="24"/>
        </w:rPr>
      </w:pPr>
      <w:r w:rsidRPr="0083378C">
        <w:rPr>
          <w:rFonts w:ascii="Times New Roman" w:eastAsia="Times New Roman" w:hAnsi="Times New Roman"/>
          <w:b/>
          <w:sz w:val="24"/>
          <w:szCs w:val="24"/>
        </w:rPr>
        <w:t xml:space="preserve">Сменность: </w:t>
      </w:r>
      <w:r>
        <w:rPr>
          <w:rFonts w:ascii="Times New Roman" w:eastAsia="Times New Roman" w:hAnsi="Times New Roman"/>
          <w:sz w:val="24"/>
          <w:szCs w:val="24"/>
        </w:rPr>
        <w:t xml:space="preserve">МОУ СОШ № 9 </w:t>
      </w:r>
      <w:r w:rsidRPr="0083378C">
        <w:rPr>
          <w:rFonts w:ascii="Times New Roman" w:eastAsia="Times New Roman" w:hAnsi="Times New Roman"/>
          <w:sz w:val="24"/>
          <w:szCs w:val="24"/>
        </w:rPr>
        <w:t xml:space="preserve">работает в </w:t>
      </w:r>
      <w:r>
        <w:rPr>
          <w:rFonts w:ascii="Times New Roman" w:eastAsia="Times New Roman" w:hAnsi="Times New Roman"/>
          <w:sz w:val="24"/>
          <w:szCs w:val="24"/>
        </w:rPr>
        <w:t>2</w:t>
      </w:r>
      <w:r w:rsidRPr="0083378C">
        <w:rPr>
          <w:rFonts w:ascii="Times New Roman" w:eastAsia="Times New Roman" w:hAnsi="Times New Roman"/>
          <w:sz w:val="24"/>
          <w:szCs w:val="24"/>
        </w:rPr>
        <w:t xml:space="preserve"> смен</w:t>
      </w:r>
      <w:r>
        <w:rPr>
          <w:rFonts w:ascii="Times New Roman" w:eastAsia="Times New Roman" w:hAnsi="Times New Roman"/>
          <w:sz w:val="24"/>
          <w:szCs w:val="24"/>
        </w:rPr>
        <w:t>ы</w:t>
      </w:r>
    </w:p>
    <w:p w:rsidR="00B566E0" w:rsidRPr="00CE6F60" w:rsidRDefault="00B566E0" w:rsidP="00B566E0">
      <w:pPr>
        <w:numPr>
          <w:ilvl w:val="0"/>
          <w:numId w:val="196"/>
        </w:numPr>
        <w:suppressAutoHyphens w:val="0"/>
        <w:spacing w:after="0" w:line="233" w:lineRule="auto"/>
        <w:rPr>
          <w:rFonts w:ascii="Times New Roman" w:eastAsia="Times New Roman" w:hAnsi="Times New Roman"/>
          <w:sz w:val="24"/>
          <w:szCs w:val="24"/>
        </w:rPr>
      </w:pPr>
      <w:r w:rsidRPr="007C6B05">
        <w:rPr>
          <w:rFonts w:ascii="Times New Roman" w:eastAsia="Times New Roman" w:hAnsi="Times New Roman"/>
          <w:b/>
          <w:sz w:val="24"/>
          <w:szCs w:val="24"/>
        </w:rPr>
        <w:t>Расписание звонков для 1 классов:</w:t>
      </w:r>
      <w:r>
        <w:rPr>
          <w:rFonts w:ascii="Times New Roman" w:eastAsia="Times New Roman" w:hAnsi="Times New Roman"/>
          <w:b/>
          <w:sz w:val="24"/>
          <w:szCs w:val="24"/>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0"/>
        <w:gridCol w:w="2620"/>
        <w:gridCol w:w="3020"/>
        <w:gridCol w:w="2260"/>
      </w:tblGrid>
      <w:tr w:rsidR="00B566E0" w:rsidTr="00B566E0">
        <w:trPr>
          <w:trHeight w:val="278"/>
        </w:trPr>
        <w:tc>
          <w:tcPr>
            <w:tcW w:w="1680" w:type="dxa"/>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 урока</w:t>
            </w:r>
          </w:p>
        </w:tc>
        <w:tc>
          <w:tcPr>
            <w:tcW w:w="2620" w:type="dxa"/>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Время</w:t>
            </w:r>
          </w:p>
        </w:tc>
        <w:tc>
          <w:tcPr>
            <w:tcW w:w="3020" w:type="dxa"/>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Перемены</w:t>
            </w:r>
          </w:p>
        </w:tc>
        <w:tc>
          <w:tcPr>
            <w:tcW w:w="2260" w:type="dxa"/>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время</w:t>
            </w:r>
          </w:p>
        </w:tc>
      </w:tr>
      <w:tr w:rsidR="00B566E0" w:rsidTr="00B566E0">
        <w:trPr>
          <w:trHeight w:val="295"/>
        </w:trPr>
        <w:tc>
          <w:tcPr>
            <w:tcW w:w="9580" w:type="dxa"/>
            <w:gridSpan w:val="4"/>
            <w:shd w:val="clear" w:color="auto" w:fill="auto"/>
            <w:vAlign w:val="bottom"/>
          </w:tcPr>
          <w:p w:rsidR="00B566E0" w:rsidRDefault="00B566E0" w:rsidP="00B566E0">
            <w:pPr>
              <w:spacing w:line="0" w:lineRule="atLeast"/>
              <w:jc w:val="center"/>
              <w:rPr>
                <w:rFonts w:ascii="Times New Roman" w:eastAsia="Times New Roman" w:hAnsi="Times New Roman"/>
                <w:sz w:val="2"/>
              </w:rPr>
            </w:pPr>
            <w:r>
              <w:rPr>
                <w:rFonts w:ascii="Times New Roman" w:eastAsia="Times New Roman" w:hAnsi="Times New Roman"/>
                <w:sz w:val="24"/>
              </w:rPr>
              <w:t>1 триместр</w:t>
            </w:r>
          </w:p>
        </w:tc>
      </w:tr>
      <w:tr w:rsidR="00B566E0" w:rsidTr="00B566E0">
        <w:trPr>
          <w:trHeight w:val="261"/>
        </w:trPr>
        <w:tc>
          <w:tcPr>
            <w:tcW w:w="1680" w:type="dxa"/>
            <w:shd w:val="clear" w:color="auto" w:fill="auto"/>
            <w:vAlign w:val="bottom"/>
          </w:tcPr>
          <w:p w:rsidR="00B566E0" w:rsidRDefault="00B566E0" w:rsidP="00B566E0">
            <w:pPr>
              <w:spacing w:line="260" w:lineRule="exact"/>
              <w:ind w:left="100"/>
              <w:rPr>
                <w:rFonts w:ascii="Times New Roman" w:eastAsia="Times New Roman" w:hAnsi="Times New Roman"/>
                <w:sz w:val="24"/>
              </w:rPr>
            </w:pPr>
            <w:r>
              <w:rPr>
                <w:rFonts w:ascii="Times New Roman" w:eastAsia="Times New Roman" w:hAnsi="Times New Roman"/>
                <w:sz w:val="24"/>
              </w:rPr>
              <w:t>1</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08.30 – 09.05</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20</w:t>
            </w:r>
            <w:r w:rsidRPr="008F5C71">
              <w:rPr>
                <w:rFonts w:ascii="Times New Roman" w:hAnsi="Times New Roman" w:cs="Times New Roman"/>
                <w:sz w:val="24"/>
                <w:szCs w:val="24"/>
              </w:rPr>
              <w:t xml:space="preserve"> мин</w:t>
            </w:r>
          </w:p>
        </w:tc>
        <w:tc>
          <w:tcPr>
            <w:tcW w:w="2260" w:type="dxa"/>
            <w:shd w:val="clear" w:color="auto" w:fill="auto"/>
            <w:vAlign w:val="bottom"/>
          </w:tcPr>
          <w:p w:rsidR="00B566E0" w:rsidRDefault="00B566E0" w:rsidP="00B566E0">
            <w:pPr>
              <w:spacing w:line="260" w:lineRule="exact"/>
              <w:ind w:left="100"/>
              <w:jc w:val="center"/>
              <w:rPr>
                <w:rFonts w:ascii="Times New Roman" w:eastAsia="Times New Roman" w:hAnsi="Times New Roman"/>
                <w:sz w:val="24"/>
              </w:rPr>
            </w:pPr>
            <w:r>
              <w:rPr>
                <w:rFonts w:ascii="Times New Roman" w:eastAsia="Times New Roman" w:hAnsi="Times New Roman"/>
                <w:sz w:val="24"/>
              </w:rPr>
              <w:t>9.05 – 9.25</w:t>
            </w:r>
          </w:p>
        </w:tc>
      </w:tr>
      <w:tr w:rsidR="00B566E0" w:rsidTr="00B566E0">
        <w:trPr>
          <w:trHeight w:val="266"/>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09.25 – 10.00</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20</w:t>
            </w:r>
            <w:r w:rsidRPr="008F5C71">
              <w:rPr>
                <w:rFonts w:ascii="Times New Roman" w:hAnsi="Times New Roman" w:cs="Times New Roman"/>
                <w:sz w:val="24"/>
                <w:szCs w:val="24"/>
              </w:rPr>
              <w:t xml:space="preserve"> мин</w:t>
            </w:r>
          </w:p>
        </w:tc>
        <w:tc>
          <w:tcPr>
            <w:tcW w:w="226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10.00 – 10.20</w:t>
            </w:r>
          </w:p>
        </w:tc>
      </w:tr>
      <w:tr w:rsidR="00B566E0" w:rsidTr="00B566E0">
        <w:trPr>
          <w:trHeight w:val="266"/>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Динамическая пауза</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10.20 – 10.55</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Pr>
                <w:rFonts w:ascii="Times New Roman" w:hAnsi="Times New Roman" w:cs="Times New Roman"/>
                <w:sz w:val="24"/>
                <w:szCs w:val="24"/>
              </w:rPr>
              <w:t>15</w:t>
            </w:r>
            <w:r w:rsidRPr="008F5C71">
              <w:rPr>
                <w:rFonts w:ascii="Times New Roman" w:hAnsi="Times New Roman" w:cs="Times New Roman"/>
                <w:sz w:val="24"/>
                <w:szCs w:val="24"/>
              </w:rPr>
              <w:t xml:space="preserve"> мин</w:t>
            </w:r>
          </w:p>
        </w:tc>
        <w:tc>
          <w:tcPr>
            <w:tcW w:w="2260" w:type="dxa"/>
            <w:shd w:val="clear" w:color="auto" w:fill="auto"/>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10.55 – 11.10</w:t>
            </w:r>
          </w:p>
        </w:tc>
      </w:tr>
      <w:tr w:rsidR="00B566E0" w:rsidTr="00B566E0">
        <w:trPr>
          <w:trHeight w:val="266"/>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262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sidRPr="008F5C71">
              <w:rPr>
                <w:rFonts w:ascii="Times New Roman" w:hAnsi="Times New Roman" w:cs="Times New Roman"/>
                <w:sz w:val="24"/>
                <w:szCs w:val="24"/>
              </w:rPr>
              <w:t>11.10 – 11.50</w:t>
            </w:r>
          </w:p>
        </w:tc>
        <w:tc>
          <w:tcPr>
            <w:tcW w:w="302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w:t>
            </w:r>
          </w:p>
        </w:tc>
        <w:tc>
          <w:tcPr>
            <w:tcW w:w="226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w:t>
            </w:r>
          </w:p>
        </w:tc>
      </w:tr>
      <w:tr w:rsidR="00B566E0" w:rsidTr="00B566E0">
        <w:trPr>
          <w:trHeight w:val="261"/>
        </w:trPr>
        <w:tc>
          <w:tcPr>
            <w:tcW w:w="9580" w:type="dxa"/>
            <w:gridSpan w:val="4"/>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2, 3 триместр</w:t>
            </w:r>
          </w:p>
        </w:tc>
      </w:tr>
      <w:tr w:rsidR="00B566E0" w:rsidTr="00B566E0">
        <w:trPr>
          <w:trHeight w:val="265"/>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1</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08.30 – 09.10</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shd w:val="clear" w:color="auto" w:fill="auto"/>
            <w:vAlign w:val="bottom"/>
          </w:tcPr>
          <w:p w:rsidR="00B566E0" w:rsidRDefault="00B566E0" w:rsidP="00B566E0">
            <w:pPr>
              <w:spacing w:line="260" w:lineRule="exact"/>
              <w:ind w:left="100"/>
              <w:jc w:val="center"/>
              <w:rPr>
                <w:rFonts w:ascii="Times New Roman" w:eastAsia="Times New Roman" w:hAnsi="Times New Roman"/>
                <w:sz w:val="24"/>
              </w:rPr>
            </w:pPr>
            <w:r>
              <w:rPr>
                <w:rFonts w:ascii="Times New Roman" w:eastAsia="Times New Roman" w:hAnsi="Times New Roman"/>
                <w:sz w:val="24"/>
              </w:rPr>
              <w:t>9.10 – 9.25</w:t>
            </w:r>
          </w:p>
        </w:tc>
      </w:tr>
      <w:tr w:rsidR="00B566E0" w:rsidTr="00B566E0">
        <w:trPr>
          <w:trHeight w:val="263"/>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09.25 – 10.05</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10.05 – 10.20</w:t>
            </w:r>
          </w:p>
        </w:tc>
      </w:tr>
      <w:tr w:rsidR="00B566E0" w:rsidTr="00B566E0">
        <w:trPr>
          <w:trHeight w:val="266"/>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10.20 – 11.00</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11.00 – 11.10</w:t>
            </w:r>
          </w:p>
        </w:tc>
      </w:tr>
      <w:tr w:rsidR="00B566E0" w:rsidTr="00B566E0">
        <w:trPr>
          <w:trHeight w:val="266"/>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11.10 – 11.50</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11.50 – 12.00</w:t>
            </w:r>
          </w:p>
        </w:tc>
      </w:tr>
      <w:tr w:rsidR="00B566E0" w:rsidTr="00B566E0">
        <w:trPr>
          <w:trHeight w:val="268"/>
        </w:trPr>
        <w:tc>
          <w:tcPr>
            <w:tcW w:w="1680" w:type="dxa"/>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lastRenderedPageBreak/>
              <w:t>5</w:t>
            </w:r>
          </w:p>
        </w:tc>
        <w:tc>
          <w:tcPr>
            <w:tcW w:w="26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12.00 – 12.40</w:t>
            </w:r>
          </w:p>
        </w:tc>
        <w:tc>
          <w:tcPr>
            <w:tcW w:w="3020" w:type="dxa"/>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12.40 – 12.50</w:t>
            </w:r>
          </w:p>
        </w:tc>
      </w:tr>
    </w:tbl>
    <w:p w:rsidR="00B566E0" w:rsidRDefault="00B566E0" w:rsidP="00B566E0">
      <w:pPr>
        <w:spacing w:line="234" w:lineRule="auto"/>
        <w:ind w:right="20"/>
        <w:jc w:val="both"/>
        <w:rPr>
          <w:rFonts w:ascii="Times New Roman" w:eastAsia="Times New Roman" w:hAnsi="Times New Roman"/>
          <w:sz w:val="24"/>
        </w:rPr>
      </w:pPr>
    </w:p>
    <w:p w:rsidR="00B566E0" w:rsidRPr="00304C68" w:rsidRDefault="00B566E0" w:rsidP="00B566E0">
      <w:pPr>
        <w:numPr>
          <w:ilvl w:val="0"/>
          <w:numId w:val="196"/>
        </w:numPr>
        <w:suppressAutoHyphens w:val="0"/>
        <w:spacing w:after="0" w:line="234" w:lineRule="auto"/>
        <w:ind w:right="20"/>
        <w:jc w:val="both"/>
        <w:rPr>
          <w:rFonts w:ascii="Times New Roman" w:eastAsia="Times New Roman" w:hAnsi="Times New Roman"/>
          <w:sz w:val="24"/>
        </w:rPr>
      </w:pPr>
      <w:r>
        <w:rPr>
          <w:rFonts w:ascii="Times New Roman" w:eastAsia="Times New Roman" w:hAnsi="Times New Roman"/>
          <w:b/>
          <w:sz w:val="24"/>
        </w:rPr>
        <w:t xml:space="preserve">Расписание звонков для 2-11 классов: </w:t>
      </w:r>
    </w:p>
    <w:tbl>
      <w:tblPr>
        <w:tblW w:w="0" w:type="auto"/>
        <w:tblInd w:w="-5" w:type="dxa"/>
        <w:tblLayout w:type="fixed"/>
        <w:tblCellMar>
          <w:left w:w="0" w:type="dxa"/>
          <w:right w:w="0" w:type="dxa"/>
        </w:tblCellMar>
        <w:tblLook w:val="0000" w:firstRow="0" w:lastRow="0" w:firstColumn="0" w:lastColumn="0" w:noHBand="0" w:noVBand="0"/>
      </w:tblPr>
      <w:tblGrid>
        <w:gridCol w:w="1680"/>
        <w:gridCol w:w="2620"/>
        <w:gridCol w:w="3020"/>
        <w:gridCol w:w="2260"/>
      </w:tblGrid>
      <w:tr w:rsidR="00B566E0" w:rsidTr="00B566E0">
        <w:trPr>
          <w:trHeight w:val="281"/>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 урока</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Время</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Перемены</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0" w:lineRule="atLeast"/>
              <w:ind w:left="100"/>
              <w:rPr>
                <w:rFonts w:ascii="Times New Roman" w:eastAsia="Times New Roman" w:hAnsi="Times New Roman"/>
                <w:sz w:val="24"/>
              </w:rPr>
            </w:pPr>
            <w:r>
              <w:rPr>
                <w:rFonts w:ascii="Times New Roman" w:eastAsia="Times New Roman" w:hAnsi="Times New Roman"/>
                <w:sz w:val="24"/>
              </w:rPr>
              <w:t>Время</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08.30 – 09.10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0" w:lineRule="exact"/>
              <w:ind w:left="100"/>
              <w:jc w:val="center"/>
              <w:rPr>
                <w:rFonts w:ascii="Times New Roman" w:eastAsia="Times New Roman" w:hAnsi="Times New Roman"/>
                <w:sz w:val="24"/>
              </w:rPr>
            </w:pPr>
            <w:r>
              <w:rPr>
                <w:rFonts w:ascii="Times New Roman" w:eastAsia="Times New Roman" w:hAnsi="Times New Roman"/>
                <w:sz w:val="24"/>
              </w:rPr>
              <w:t>9.10 – 9.25</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09.25 – 10.05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10.05 – 10.20</w:t>
            </w:r>
          </w:p>
        </w:tc>
      </w:tr>
      <w:tr w:rsidR="00B566E0" w:rsidTr="00B566E0">
        <w:trPr>
          <w:trHeight w:val="268"/>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10.20 – 11.00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11.00 – 11.10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11.10 – 11.50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11.50 – 12.00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12.00 – 12.40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12.40 – 12.50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12.50 – 13.30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13.30 – 13.45</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7/1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13.45 – 14.25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14.25 – 14.40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14.40 – 15.20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15.20 – 15.30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15.30 – 16.10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16.10 – 16.20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16.20 – 17.00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17.00 – 17.10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17.10 – 17.50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17.50 – 18.00</w:t>
            </w:r>
          </w:p>
        </w:tc>
      </w:tr>
      <w:tr w:rsidR="00B566E0" w:rsidTr="00B566E0">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rPr>
                <w:rFonts w:ascii="Times New Roman" w:eastAsia="Times New Roman" w:hAnsi="Times New Roman"/>
                <w:sz w:val="24"/>
              </w:rPr>
            </w:pPr>
            <w:r>
              <w:rPr>
                <w:rFonts w:ascii="Times New Roman" w:eastAsia="Times New Roman" w:hAnsi="Times New Roman"/>
                <w:sz w:val="24"/>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rFonts w:ascii="Times New Roman" w:hAnsi="Times New Roman" w:cs="Times New Roman"/>
                <w:sz w:val="24"/>
                <w:szCs w:val="24"/>
              </w:rPr>
            </w:pPr>
            <w:r w:rsidRPr="008F5C71">
              <w:rPr>
                <w:rFonts w:ascii="Times New Roman" w:hAnsi="Times New Roman" w:cs="Times New Roman"/>
                <w:sz w:val="24"/>
                <w:szCs w:val="24"/>
              </w:rPr>
              <w:t>18.00 – 18.40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B566E0" w:rsidRPr="008F5C71" w:rsidRDefault="00B566E0" w:rsidP="00B566E0">
            <w:pPr>
              <w:jc w:val="center"/>
              <w:rPr>
                <w:sz w:val="24"/>
                <w:szCs w:val="24"/>
              </w:rPr>
            </w:pPr>
            <w:r w:rsidRPr="008F5C71">
              <w:rPr>
                <w:rFonts w:ascii="Times New Roman" w:hAnsi="Times New Roman" w:cs="Times New Roman"/>
                <w:sz w:val="24"/>
                <w:szCs w:val="24"/>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B566E0" w:rsidRDefault="00B566E0" w:rsidP="00B566E0">
            <w:pPr>
              <w:spacing w:line="263" w:lineRule="exact"/>
              <w:ind w:left="100"/>
              <w:jc w:val="center"/>
              <w:rPr>
                <w:rFonts w:ascii="Times New Roman" w:eastAsia="Times New Roman" w:hAnsi="Times New Roman"/>
                <w:sz w:val="24"/>
              </w:rPr>
            </w:pPr>
            <w:r>
              <w:rPr>
                <w:rFonts w:ascii="Times New Roman" w:eastAsia="Times New Roman" w:hAnsi="Times New Roman"/>
                <w:sz w:val="24"/>
              </w:rPr>
              <w:t>18.40 – 19.00</w:t>
            </w:r>
          </w:p>
        </w:tc>
      </w:tr>
    </w:tbl>
    <w:p w:rsidR="00B566E0" w:rsidRDefault="00B566E0" w:rsidP="00B566E0">
      <w:pPr>
        <w:spacing w:line="0" w:lineRule="atLeast"/>
        <w:rPr>
          <w:rFonts w:ascii="Times New Roman" w:eastAsia="Times New Roman" w:hAnsi="Times New Roman"/>
          <w:b/>
          <w:sz w:val="24"/>
        </w:rPr>
      </w:pPr>
      <w:r>
        <w:rPr>
          <w:rFonts w:ascii="Times New Roman" w:eastAsia="Times New Roman" w:hAnsi="Times New Roman"/>
          <w:b/>
          <w:sz w:val="24"/>
        </w:rPr>
        <w:t xml:space="preserve"> </w:t>
      </w:r>
    </w:p>
    <w:p w:rsidR="00B566E0" w:rsidRDefault="00054FD8" w:rsidP="00054FD8">
      <w:pPr>
        <w:rPr>
          <w:rFonts w:ascii="Times New Roman" w:eastAsia="Times New Roman" w:hAnsi="Times New Roman"/>
          <w:b/>
          <w:sz w:val="28"/>
        </w:rPr>
      </w:pPr>
      <w:r>
        <w:rPr>
          <w:rFonts w:ascii="Times New Roman" w:eastAsia="Times New Roman" w:hAnsi="Times New Roman"/>
          <w:b/>
          <w:sz w:val="28"/>
        </w:rPr>
        <w:t xml:space="preserve">                        </w:t>
      </w:r>
      <w:r w:rsidR="00B566E0" w:rsidRPr="00965B59">
        <w:rPr>
          <w:rFonts w:ascii="Times New Roman" w:eastAsia="Times New Roman" w:hAnsi="Times New Roman"/>
          <w:b/>
          <w:sz w:val="28"/>
        </w:rPr>
        <w:t>Режим организации внеурочной деятельности.</w:t>
      </w:r>
    </w:p>
    <w:p w:rsidR="00B566E0" w:rsidRDefault="00B566E0" w:rsidP="00B566E0">
      <w:pPr>
        <w:spacing w:line="0" w:lineRule="atLeast"/>
        <w:ind w:firstLine="567"/>
        <w:rPr>
          <w:rFonts w:ascii="Times New Roman" w:eastAsia="Times New Roman" w:hAnsi="Times New Roman"/>
          <w:b/>
          <w:sz w:val="24"/>
          <w:szCs w:val="24"/>
        </w:rPr>
      </w:pPr>
      <w:r w:rsidRPr="00CE6F60">
        <w:rPr>
          <w:rFonts w:ascii="Times New Roman" w:eastAsia="Times New Roman" w:hAnsi="Times New Roman"/>
          <w:b/>
          <w:sz w:val="24"/>
          <w:szCs w:val="24"/>
        </w:rPr>
        <w:t>Внеурочная деятельность в 1 – 4 классах</w:t>
      </w:r>
    </w:p>
    <w:tbl>
      <w:tblPr>
        <w:tblStyle w:val="aff6"/>
        <w:tblW w:w="0" w:type="auto"/>
        <w:tblLook w:val="04A0" w:firstRow="1" w:lastRow="0" w:firstColumn="1" w:lastColumn="0" w:noHBand="0" w:noVBand="1"/>
      </w:tblPr>
      <w:tblGrid>
        <w:gridCol w:w="10196"/>
      </w:tblGrid>
      <w:tr w:rsidR="00B566E0" w:rsidTr="00B566E0">
        <w:tc>
          <w:tcPr>
            <w:tcW w:w="10338" w:type="dxa"/>
          </w:tcPr>
          <w:p w:rsidR="00B566E0" w:rsidRDefault="00B566E0" w:rsidP="00B566E0">
            <w:pPr>
              <w:spacing w:line="0" w:lineRule="atLeast"/>
              <w:rPr>
                <w:rFonts w:ascii="Times New Roman" w:eastAsia="Times New Roman" w:hAnsi="Times New Roman"/>
                <w:b/>
                <w:sz w:val="24"/>
              </w:rPr>
            </w:pPr>
            <w:r>
              <w:rPr>
                <w:rFonts w:ascii="Times New Roman" w:eastAsia="Times New Roman" w:hAnsi="Times New Roman"/>
                <w:b/>
                <w:sz w:val="24"/>
                <w:szCs w:val="24"/>
              </w:rPr>
              <w:t xml:space="preserve"> </w:t>
            </w:r>
            <w:r>
              <w:rPr>
                <w:rFonts w:ascii="Times New Roman" w:eastAsia="Times New Roman" w:hAnsi="Times New Roman"/>
                <w:b/>
                <w:sz w:val="24"/>
              </w:rPr>
              <w:t>урочная деятельность</w:t>
            </w:r>
          </w:p>
          <w:p w:rsidR="00B566E0" w:rsidRDefault="00B566E0" w:rsidP="00B566E0">
            <w:pPr>
              <w:spacing w:line="7" w:lineRule="exact"/>
              <w:rPr>
                <w:rFonts w:ascii="Times New Roman" w:eastAsia="Times New Roman" w:hAnsi="Times New Roman"/>
              </w:rPr>
            </w:pPr>
          </w:p>
          <w:p w:rsidR="00B566E0" w:rsidRPr="00C27392" w:rsidRDefault="00B566E0" w:rsidP="00B566E0">
            <w:pPr>
              <w:spacing w:line="234" w:lineRule="auto"/>
              <w:ind w:right="920"/>
              <w:rPr>
                <w:rFonts w:ascii="Times New Roman" w:eastAsia="Times New Roman" w:hAnsi="Times New Roman"/>
                <w:sz w:val="24"/>
              </w:rPr>
            </w:pPr>
            <w:r>
              <w:rPr>
                <w:rFonts w:ascii="Times New Roman" w:eastAsia="Times New Roman" w:hAnsi="Times New Roman"/>
                <w:sz w:val="24"/>
              </w:rPr>
              <w:t>(от 4 до 5 уроков в зависимости от расписания уроков на определенной параллели)</w:t>
            </w:r>
          </w:p>
        </w:tc>
      </w:tr>
      <w:tr w:rsidR="00B566E0" w:rsidTr="00B566E0">
        <w:tc>
          <w:tcPr>
            <w:tcW w:w="10338" w:type="dxa"/>
          </w:tcPr>
          <w:p w:rsidR="00B566E0" w:rsidRPr="00C27392" w:rsidRDefault="00B566E0" w:rsidP="00B566E0">
            <w:pPr>
              <w:spacing w:line="0" w:lineRule="atLeast"/>
              <w:rPr>
                <w:rFonts w:ascii="Times New Roman" w:eastAsia="Times New Roman" w:hAnsi="Times New Roman"/>
                <w:sz w:val="24"/>
              </w:rPr>
            </w:pPr>
            <w:r>
              <w:rPr>
                <w:rFonts w:ascii="Times New Roman" w:eastAsia="Times New Roman" w:hAnsi="Times New Roman"/>
                <w:b/>
                <w:sz w:val="24"/>
              </w:rPr>
              <w:t xml:space="preserve">Перерыв </w:t>
            </w:r>
            <w:r>
              <w:rPr>
                <w:rFonts w:ascii="Times New Roman" w:eastAsia="Times New Roman" w:hAnsi="Times New Roman"/>
                <w:sz w:val="24"/>
              </w:rPr>
              <w:t>(не менее 30 минут)</w:t>
            </w:r>
          </w:p>
        </w:tc>
      </w:tr>
      <w:tr w:rsidR="00B566E0" w:rsidTr="00B566E0">
        <w:tc>
          <w:tcPr>
            <w:tcW w:w="10338" w:type="dxa"/>
          </w:tcPr>
          <w:p w:rsidR="00B566E0" w:rsidRDefault="00B566E0" w:rsidP="00B566E0">
            <w:pPr>
              <w:spacing w:line="0" w:lineRule="atLeast"/>
              <w:rPr>
                <w:rFonts w:ascii="Times New Roman" w:eastAsia="Times New Roman" w:hAnsi="Times New Roman"/>
                <w:b/>
                <w:sz w:val="24"/>
              </w:rPr>
            </w:pPr>
            <w:r>
              <w:rPr>
                <w:rFonts w:ascii="Times New Roman" w:eastAsia="Times New Roman" w:hAnsi="Times New Roman"/>
                <w:b/>
                <w:sz w:val="24"/>
              </w:rPr>
              <w:t>внеурочная деятельность</w:t>
            </w:r>
          </w:p>
          <w:p w:rsidR="00B566E0" w:rsidRDefault="00B566E0" w:rsidP="00B566E0">
            <w:pPr>
              <w:spacing w:line="7" w:lineRule="exact"/>
              <w:rPr>
                <w:rFonts w:ascii="Times New Roman" w:eastAsia="Times New Roman" w:hAnsi="Times New Roman"/>
              </w:rPr>
            </w:pPr>
          </w:p>
          <w:p w:rsidR="00B566E0" w:rsidRDefault="00B566E0" w:rsidP="00B566E0">
            <w:pPr>
              <w:spacing w:line="0" w:lineRule="atLeast"/>
              <w:rPr>
                <w:rFonts w:ascii="Times New Roman" w:eastAsia="Times New Roman" w:hAnsi="Times New Roman"/>
                <w:b/>
                <w:sz w:val="24"/>
                <w:szCs w:val="24"/>
              </w:rPr>
            </w:pPr>
            <w:r>
              <w:rPr>
                <w:rFonts w:ascii="Times New Roman" w:eastAsia="Times New Roman" w:hAnsi="Times New Roman"/>
                <w:sz w:val="24"/>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B566E0" w:rsidRDefault="00B566E0" w:rsidP="00B566E0">
      <w:pPr>
        <w:spacing w:line="0" w:lineRule="atLeast"/>
        <w:ind w:firstLine="567"/>
        <w:rPr>
          <w:rFonts w:ascii="Times New Roman" w:eastAsia="Times New Roman" w:hAnsi="Times New Roman"/>
          <w:b/>
          <w:sz w:val="24"/>
          <w:szCs w:val="24"/>
        </w:rPr>
      </w:pPr>
    </w:p>
    <w:p w:rsidR="00B566E0" w:rsidRDefault="00B566E0" w:rsidP="00B566E0">
      <w:pPr>
        <w:spacing w:line="0" w:lineRule="atLeast"/>
        <w:ind w:firstLine="567"/>
        <w:rPr>
          <w:rFonts w:ascii="Times New Roman" w:eastAsia="Times New Roman" w:hAnsi="Times New Roman"/>
          <w:b/>
          <w:sz w:val="24"/>
          <w:szCs w:val="24"/>
        </w:rPr>
      </w:pPr>
      <w:r w:rsidRPr="00CE6F60">
        <w:rPr>
          <w:rFonts w:ascii="Times New Roman" w:eastAsia="Times New Roman" w:hAnsi="Times New Roman"/>
          <w:b/>
          <w:sz w:val="24"/>
          <w:szCs w:val="24"/>
        </w:rPr>
        <w:t>Внеурочн</w:t>
      </w:r>
      <w:r>
        <w:rPr>
          <w:rFonts w:ascii="Times New Roman" w:eastAsia="Times New Roman" w:hAnsi="Times New Roman"/>
          <w:b/>
          <w:sz w:val="24"/>
          <w:szCs w:val="24"/>
        </w:rPr>
        <w:t>ая деятельность в 5 – 9</w:t>
      </w:r>
      <w:r w:rsidRPr="00CE6F60">
        <w:rPr>
          <w:rFonts w:ascii="Times New Roman" w:eastAsia="Times New Roman" w:hAnsi="Times New Roman"/>
          <w:b/>
          <w:sz w:val="24"/>
          <w:szCs w:val="24"/>
        </w:rPr>
        <w:t xml:space="preserve"> классах</w:t>
      </w:r>
    </w:p>
    <w:tbl>
      <w:tblPr>
        <w:tblStyle w:val="aff6"/>
        <w:tblW w:w="0" w:type="auto"/>
        <w:tblLook w:val="04A0" w:firstRow="1" w:lastRow="0" w:firstColumn="1" w:lastColumn="0" w:noHBand="0" w:noVBand="1"/>
      </w:tblPr>
      <w:tblGrid>
        <w:gridCol w:w="10196"/>
      </w:tblGrid>
      <w:tr w:rsidR="00B566E0" w:rsidTr="00B566E0">
        <w:tc>
          <w:tcPr>
            <w:tcW w:w="10338" w:type="dxa"/>
          </w:tcPr>
          <w:p w:rsidR="00B566E0" w:rsidRDefault="00B566E0" w:rsidP="00B566E0">
            <w:pPr>
              <w:spacing w:line="0" w:lineRule="atLeast"/>
              <w:rPr>
                <w:rFonts w:ascii="Times New Roman" w:eastAsia="Times New Roman" w:hAnsi="Times New Roman"/>
                <w:b/>
                <w:sz w:val="24"/>
              </w:rPr>
            </w:pPr>
            <w:r>
              <w:rPr>
                <w:rFonts w:ascii="Times New Roman" w:eastAsia="Times New Roman" w:hAnsi="Times New Roman"/>
                <w:b/>
                <w:sz w:val="24"/>
                <w:szCs w:val="24"/>
              </w:rPr>
              <w:t xml:space="preserve"> </w:t>
            </w:r>
            <w:r>
              <w:rPr>
                <w:rFonts w:ascii="Times New Roman" w:eastAsia="Times New Roman" w:hAnsi="Times New Roman"/>
                <w:b/>
                <w:sz w:val="24"/>
              </w:rPr>
              <w:t>урочная деятельность</w:t>
            </w:r>
          </w:p>
          <w:p w:rsidR="00B566E0" w:rsidRDefault="00B566E0" w:rsidP="00B566E0">
            <w:pPr>
              <w:spacing w:line="7" w:lineRule="exact"/>
              <w:rPr>
                <w:rFonts w:ascii="Times New Roman" w:eastAsia="Times New Roman" w:hAnsi="Times New Roman"/>
              </w:rPr>
            </w:pPr>
          </w:p>
          <w:p w:rsidR="00B566E0" w:rsidRPr="00C27392" w:rsidRDefault="00B566E0" w:rsidP="00B566E0">
            <w:pPr>
              <w:spacing w:line="234" w:lineRule="auto"/>
              <w:ind w:right="920"/>
              <w:rPr>
                <w:rFonts w:ascii="Times New Roman" w:eastAsia="Times New Roman" w:hAnsi="Times New Roman"/>
                <w:sz w:val="24"/>
              </w:rPr>
            </w:pPr>
            <w:r>
              <w:rPr>
                <w:rFonts w:ascii="Times New Roman" w:eastAsia="Times New Roman" w:hAnsi="Times New Roman"/>
                <w:sz w:val="24"/>
              </w:rPr>
              <w:t>(от 5 до 7 уроков в зависимости от расписания уроков на определенной параллели)</w:t>
            </w:r>
          </w:p>
        </w:tc>
      </w:tr>
      <w:tr w:rsidR="00B566E0" w:rsidTr="00B566E0">
        <w:tc>
          <w:tcPr>
            <w:tcW w:w="10338" w:type="dxa"/>
          </w:tcPr>
          <w:p w:rsidR="00B566E0" w:rsidRPr="00C27392" w:rsidRDefault="00B566E0" w:rsidP="00B566E0">
            <w:pPr>
              <w:spacing w:line="0" w:lineRule="atLeast"/>
              <w:rPr>
                <w:rFonts w:ascii="Times New Roman" w:eastAsia="Times New Roman" w:hAnsi="Times New Roman"/>
                <w:sz w:val="24"/>
              </w:rPr>
            </w:pPr>
            <w:r>
              <w:rPr>
                <w:rFonts w:ascii="Times New Roman" w:eastAsia="Times New Roman" w:hAnsi="Times New Roman"/>
                <w:b/>
                <w:sz w:val="24"/>
              </w:rPr>
              <w:t xml:space="preserve">Перерыв </w:t>
            </w:r>
            <w:r>
              <w:rPr>
                <w:rFonts w:ascii="Times New Roman" w:eastAsia="Times New Roman" w:hAnsi="Times New Roman"/>
                <w:sz w:val="24"/>
              </w:rPr>
              <w:t>(не менее 30 минут)</w:t>
            </w:r>
          </w:p>
        </w:tc>
      </w:tr>
      <w:tr w:rsidR="00B566E0" w:rsidTr="00B566E0">
        <w:tc>
          <w:tcPr>
            <w:tcW w:w="10338" w:type="dxa"/>
          </w:tcPr>
          <w:p w:rsidR="00B566E0" w:rsidRDefault="00B566E0" w:rsidP="00B566E0">
            <w:pPr>
              <w:spacing w:line="0" w:lineRule="atLeast"/>
              <w:rPr>
                <w:rFonts w:ascii="Times New Roman" w:eastAsia="Times New Roman" w:hAnsi="Times New Roman"/>
                <w:b/>
                <w:sz w:val="24"/>
              </w:rPr>
            </w:pPr>
            <w:r>
              <w:rPr>
                <w:rFonts w:ascii="Times New Roman" w:eastAsia="Times New Roman" w:hAnsi="Times New Roman"/>
                <w:b/>
                <w:sz w:val="24"/>
              </w:rPr>
              <w:t>внеурочная деятельность</w:t>
            </w:r>
          </w:p>
          <w:p w:rsidR="00B566E0" w:rsidRDefault="00B566E0" w:rsidP="00B566E0">
            <w:pPr>
              <w:spacing w:line="7" w:lineRule="exact"/>
              <w:rPr>
                <w:rFonts w:ascii="Times New Roman" w:eastAsia="Times New Roman" w:hAnsi="Times New Roman"/>
              </w:rPr>
            </w:pPr>
          </w:p>
          <w:p w:rsidR="00B566E0" w:rsidRDefault="00B566E0" w:rsidP="00B566E0">
            <w:pPr>
              <w:spacing w:line="0" w:lineRule="atLeast"/>
              <w:rPr>
                <w:rFonts w:ascii="Times New Roman" w:eastAsia="Times New Roman" w:hAnsi="Times New Roman"/>
                <w:b/>
                <w:sz w:val="24"/>
                <w:szCs w:val="24"/>
              </w:rPr>
            </w:pPr>
            <w:r>
              <w:rPr>
                <w:rFonts w:ascii="Times New Roman" w:eastAsia="Times New Roman" w:hAnsi="Times New Roman"/>
                <w:sz w:val="24"/>
              </w:rPr>
              <w:lastRenderedPageBreak/>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B566E0" w:rsidRDefault="00B566E0" w:rsidP="00B566E0">
      <w:pPr>
        <w:spacing w:line="0" w:lineRule="atLeast"/>
        <w:ind w:firstLine="567"/>
        <w:rPr>
          <w:rFonts w:ascii="Times New Roman" w:eastAsia="Times New Roman" w:hAnsi="Times New Roman"/>
          <w:b/>
          <w:sz w:val="24"/>
          <w:szCs w:val="24"/>
        </w:rPr>
      </w:pPr>
    </w:p>
    <w:p w:rsidR="00B566E0" w:rsidRDefault="00B566E0" w:rsidP="00B566E0">
      <w:pPr>
        <w:spacing w:line="236" w:lineRule="auto"/>
        <w:ind w:firstLine="567"/>
        <w:jc w:val="both"/>
        <w:rPr>
          <w:rFonts w:ascii="Times New Roman" w:eastAsia="Times New Roman" w:hAnsi="Times New Roman"/>
          <w:sz w:val="24"/>
        </w:rPr>
      </w:pPr>
      <w:r>
        <w:rPr>
          <w:rFonts w:ascii="Times New Roman" w:eastAsia="Times New Roman" w:hAnsi="Times New Roman"/>
          <w:sz w:val="24"/>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B566E0" w:rsidRPr="00B50E5F" w:rsidRDefault="00B566E0" w:rsidP="00B566E0">
      <w:pPr>
        <w:spacing w:line="234" w:lineRule="auto"/>
        <w:ind w:firstLine="567"/>
        <w:jc w:val="both"/>
        <w:rPr>
          <w:rFonts w:ascii="Times New Roman" w:eastAsia="Times New Roman" w:hAnsi="Times New Roman"/>
          <w:b/>
          <w:sz w:val="24"/>
          <w:szCs w:val="24"/>
        </w:rPr>
      </w:pPr>
    </w:p>
    <w:p w:rsidR="00B566E0" w:rsidRDefault="00B566E0" w:rsidP="00B566E0">
      <w:pPr>
        <w:spacing w:line="234" w:lineRule="auto"/>
        <w:ind w:firstLine="567"/>
        <w:jc w:val="both"/>
        <w:rPr>
          <w:rFonts w:ascii="Times New Roman" w:eastAsia="Times New Roman" w:hAnsi="Times New Roman"/>
          <w:sz w:val="24"/>
        </w:rPr>
      </w:pPr>
      <w:r w:rsidRPr="00B50E5F">
        <w:rPr>
          <w:rFonts w:ascii="Times New Roman" w:eastAsia="Times New Roman" w:hAnsi="Times New Roman"/>
          <w:b/>
          <w:sz w:val="24"/>
          <w:szCs w:val="24"/>
        </w:rPr>
        <w:t xml:space="preserve">Промежуточная аттестация </w:t>
      </w:r>
      <w:r w:rsidRPr="00B50E5F">
        <w:rPr>
          <w:rFonts w:ascii="Times New Roman" w:eastAsia="Times New Roman" w:hAnsi="Times New Roman"/>
          <w:sz w:val="24"/>
          <w:szCs w:val="24"/>
        </w:rPr>
        <w:t>проводится в</w:t>
      </w:r>
      <w:r w:rsidRPr="00B50E5F">
        <w:rPr>
          <w:rFonts w:ascii="Times New Roman" w:eastAsia="Times New Roman" w:hAnsi="Times New Roman"/>
          <w:b/>
          <w:sz w:val="24"/>
          <w:szCs w:val="24"/>
        </w:rPr>
        <w:t xml:space="preserve"> </w:t>
      </w:r>
      <w:r w:rsidRPr="00B50E5F">
        <w:rPr>
          <w:rFonts w:ascii="Times New Roman" w:eastAsia="Times New Roman" w:hAnsi="Times New Roman"/>
          <w:sz w:val="24"/>
          <w:szCs w:val="24"/>
        </w:rPr>
        <w:t>1-4 классах и</w:t>
      </w:r>
      <w:r w:rsidRPr="00B50E5F">
        <w:rPr>
          <w:rFonts w:ascii="Times New Roman" w:eastAsia="Times New Roman" w:hAnsi="Times New Roman"/>
          <w:b/>
          <w:sz w:val="24"/>
          <w:szCs w:val="24"/>
        </w:rPr>
        <w:t xml:space="preserve"> </w:t>
      </w:r>
      <w:r w:rsidRPr="00B50E5F">
        <w:rPr>
          <w:rFonts w:ascii="Times New Roman" w:eastAsia="Times New Roman" w:hAnsi="Times New Roman"/>
          <w:sz w:val="24"/>
          <w:szCs w:val="24"/>
        </w:rPr>
        <w:t>5-9 классах по триместрам, в 10-</w:t>
      </w:r>
      <w:r>
        <w:rPr>
          <w:rFonts w:ascii="Times New Roman" w:eastAsia="Times New Roman" w:hAnsi="Times New Roman"/>
          <w:sz w:val="24"/>
        </w:rPr>
        <w:t>11</w:t>
      </w:r>
      <w:r>
        <w:rPr>
          <w:rFonts w:ascii="Times New Roman" w:eastAsia="Times New Roman" w:hAnsi="Times New Roman"/>
          <w:b/>
          <w:sz w:val="24"/>
        </w:rPr>
        <w:t xml:space="preserve"> </w:t>
      </w:r>
      <w:r>
        <w:rPr>
          <w:rFonts w:ascii="Times New Roman" w:eastAsia="Times New Roman" w:hAnsi="Times New Roman"/>
          <w:sz w:val="24"/>
        </w:rPr>
        <w:t>классах по полугодиям. Сроки аттестации для экстернов по триместрам и полугодиям – ноябрь 2024, декабрь 2024, февраль 2025 и май 2025 года (на основании части 5 статьи 63 Федерального закона 273-ФЗ).</w:t>
      </w:r>
    </w:p>
    <w:p w:rsidR="00B566E0" w:rsidRDefault="00B566E0" w:rsidP="00B566E0">
      <w:pPr>
        <w:spacing w:line="14" w:lineRule="exact"/>
        <w:ind w:firstLine="567"/>
        <w:rPr>
          <w:rFonts w:ascii="Times New Roman" w:eastAsia="Times New Roman" w:hAnsi="Times New Roman"/>
        </w:rPr>
      </w:pPr>
    </w:p>
    <w:p w:rsidR="00B566E0" w:rsidRPr="005A6F7B" w:rsidRDefault="00B566E0" w:rsidP="00B566E0">
      <w:pPr>
        <w:spacing w:line="234" w:lineRule="auto"/>
        <w:ind w:firstLine="567"/>
        <w:jc w:val="both"/>
        <w:rPr>
          <w:rFonts w:ascii="Times New Roman" w:eastAsia="Times New Roman" w:hAnsi="Times New Roman"/>
          <w:b/>
          <w:sz w:val="24"/>
          <w:szCs w:val="24"/>
        </w:rPr>
      </w:pPr>
      <w:r w:rsidRPr="00965B59">
        <w:rPr>
          <w:rFonts w:ascii="Times New Roman" w:eastAsia="Times New Roman" w:hAnsi="Times New Roman"/>
          <w:b/>
          <w:sz w:val="28"/>
        </w:rPr>
        <w:t xml:space="preserve"> </w:t>
      </w:r>
    </w:p>
    <w:p w:rsidR="00B566E0" w:rsidRPr="00B50E5F" w:rsidRDefault="00B566E0" w:rsidP="00B566E0">
      <w:pPr>
        <w:spacing w:line="234" w:lineRule="auto"/>
        <w:ind w:firstLine="567"/>
        <w:jc w:val="both"/>
        <w:rPr>
          <w:rFonts w:ascii="Times New Roman" w:eastAsia="Times New Roman" w:hAnsi="Times New Roman"/>
          <w:b/>
          <w:sz w:val="24"/>
          <w:szCs w:val="24"/>
        </w:rPr>
      </w:pPr>
      <w:r w:rsidRPr="00B50E5F">
        <w:rPr>
          <w:rFonts w:ascii="Times New Roman" w:eastAsia="Times New Roman" w:hAnsi="Times New Roman"/>
          <w:b/>
          <w:sz w:val="24"/>
          <w:szCs w:val="24"/>
        </w:rPr>
        <w:t xml:space="preserve">Государственная итоговая аттестация </w:t>
      </w:r>
    </w:p>
    <w:p w:rsidR="00B566E0" w:rsidRDefault="00B566E0" w:rsidP="00B566E0">
      <w:pPr>
        <w:spacing w:line="234" w:lineRule="auto"/>
        <w:ind w:firstLine="567"/>
        <w:jc w:val="both"/>
        <w:rPr>
          <w:rFonts w:ascii="Times New Roman" w:eastAsia="Times New Roman" w:hAnsi="Times New Roman"/>
          <w:sz w:val="24"/>
        </w:rPr>
      </w:pPr>
      <w:r w:rsidRPr="00945531">
        <w:rPr>
          <w:rFonts w:ascii="Times New Roman" w:eastAsia="Times New Roman" w:hAnsi="Times New Roman"/>
          <w:sz w:val="24"/>
        </w:rPr>
        <w:t>Государственная итоговая аттестация учащихся 9, 11</w:t>
      </w:r>
      <w:r>
        <w:rPr>
          <w:rFonts w:ascii="Times New Roman" w:eastAsia="Times New Roman" w:hAnsi="Times New Roman"/>
          <w:b/>
          <w:sz w:val="24"/>
        </w:rPr>
        <w:t xml:space="preserve"> </w:t>
      </w:r>
      <w:r>
        <w:rPr>
          <w:rFonts w:ascii="Times New Roman" w:eastAsia="Times New Roman" w:hAnsi="Times New Roman"/>
          <w:sz w:val="24"/>
        </w:rPr>
        <w:t>классов проводится за рамками учебного года в мае-июне 2025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B566E0" w:rsidRDefault="00B566E0" w:rsidP="00B566E0">
      <w:pPr>
        <w:spacing w:line="234" w:lineRule="auto"/>
        <w:ind w:firstLine="567"/>
        <w:jc w:val="both"/>
        <w:rPr>
          <w:rFonts w:ascii="Times New Roman" w:eastAsia="Times New Roman" w:hAnsi="Times New Roman"/>
          <w:sz w:val="24"/>
        </w:rPr>
      </w:pPr>
    </w:p>
    <w:p w:rsidR="00B566E0" w:rsidRDefault="00B566E0" w:rsidP="00B566E0">
      <w:pPr>
        <w:spacing w:line="234" w:lineRule="auto"/>
        <w:ind w:firstLine="567"/>
        <w:jc w:val="both"/>
        <w:rPr>
          <w:rFonts w:ascii="Times New Roman" w:eastAsia="Times New Roman" w:hAnsi="Times New Roman"/>
          <w:b/>
          <w:sz w:val="24"/>
        </w:rPr>
      </w:pPr>
      <w:r>
        <w:rPr>
          <w:rFonts w:ascii="Times New Roman" w:eastAsia="Times New Roman" w:hAnsi="Times New Roman"/>
          <w:b/>
          <w:sz w:val="24"/>
        </w:rPr>
        <w:t>Военные учебные сборы</w:t>
      </w:r>
    </w:p>
    <w:p w:rsidR="00B566E0" w:rsidRPr="00B50E5F" w:rsidRDefault="00B566E0" w:rsidP="00B566E0">
      <w:pPr>
        <w:spacing w:line="234" w:lineRule="auto"/>
        <w:ind w:firstLine="567"/>
        <w:jc w:val="both"/>
        <w:rPr>
          <w:rFonts w:ascii="Times New Roman" w:eastAsia="Times New Roman" w:hAnsi="Times New Roman"/>
          <w:sz w:val="24"/>
        </w:rPr>
      </w:pPr>
      <w:r>
        <w:rPr>
          <w:rFonts w:ascii="Times New Roman" w:eastAsia="Times New Roman" w:hAnsi="Times New Roman"/>
          <w:sz w:val="24"/>
        </w:rPr>
        <w:t>Пятидневные учебные сборы проводятся в начале июня для юношей совместно с военным комиссариатом.</w:t>
      </w:r>
    </w:p>
    <w:p w:rsidR="00B566E0" w:rsidRPr="00C1234B" w:rsidRDefault="00B566E0" w:rsidP="00B566E0">
      <w:pPr>
        <w:spacing w:line="234" w:lineRule="auto"/>
        <w:ind w:firstLine="567"/>
        <w:jc w:val="both"/>
        <w:rPr>
          <w:rFonts w:ascii="Times New Roman" w:eastAsia="Times New Roman" w:hAnsi="Times New Roman"/>
          <w:b/>
          <w:sz w:val="24"/>
        </w:rPr>
      </w:pPr>
    </w:p>
    <w:p w:rsidR="00B566E0" w:rsidRPr="00E33A9B" w:rsidRDefault="00B566E0" w:rsidP="00B566E0">
      <w:pPr>
        <w:spacing w:before="30" w:after="30"/>
        <w:ind w:left="567"/>
        <w:jc w:val="both"/>
        <w:rPr>
          <w:rFonts w:ascii="Times New Roman" w:eastAsia="Times New Roman" w:hAnsi="Times New Roman"/>
          <w:color w:val="000000"/>
          <w:sz w:val="24"/>
          <w:szCs w:val="24"/>
          <w:shd w:val="clear" w:color="auto" w:fill="FFFFFF"/>
        </w:rPr>
      </w:pPr>
      <w:r>
        <w:rPr>
          <w:rFonts w:ascii="Times New Roman" w:eastAsia="Times New Roman" w:hAnsi="Times New Roman"/>
          <w:b/>
          <w:color w:val="000000"/>
          <w:sz w:val="24"/>
          <w:szCs w:val="24"/>
        </w:rPr>
        <w:t>Праздничные дни, установленные</w:t>
      </w:r>
      <w:r w:rsidRPr="00E33A9B">
        <w:rPr>
          <w:rFonts w:ascii="Times New Roman" w:eastAsia="Times New Roman" w:hAnsi="Times New Roman"/>
          <w:b/>
          <w:color w:val="000000"/>
          <w:sz w:val="24"/>
          <w:szCs w:val="24"/>
        </w:rPr>
        <w:t xml:space="preserve"> законодательством РФ </w:t>
      </w:r>
    </w:p>
    <w:tbl>
      <w:tblPr>
        <w:tblW w:w="10622" w:type="dxa"/>
        <w:tblInd w:w="-137" w:type="dxa"/>
        <w:tblLayout w:type="fixed"/>
        <w:tblCellMar>
          <w:left w:w="0" w:type="dxa"/>
          <w:right w:w="0" w:type="dxa"/>
        </w:tblCellMar>
        <w:tblLook w:val="0000" w:firstRow="0" w:lastRow="0" w:firstColumn="0" w:lastColumn="0" w:noHBand="0" w:noVBand="0"/>
      </w:tblPr>
      <w:tblGrid>
        <w:gridCol w:w="4111"/>
        <w:gridCol w:w="6511"/>
      </w:tblGrid>
      <w:tr w:rsidR="00B566E0" w:rsidRPr="007658B8" w:rsidTr="00B566E0">
        <w:trPr>
          <w:trHeight w:val="37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Pr>
                <w:rFonts w:ascii="Times New Roman" w:eastAsia="Times New Roman" w:hAnsi="Times New Roman"/>
                <w:sz w:val="26"/>
                <w:szCs w:val="26"/>
              </w:rPr>
              <w:t xml:space="preserve">4 ноября 2024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народного единства</w:t>
            </w:r>
          </w:p>
        </w:tc>
      </w:tr>
      <w:tr w:rsidR="00B566E0" w:rsidRPr="007658B8" w:rsidTr="00B566E0">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E33A9B" w:rsidRDefault="00B566E0" w:rsidP="00B566E0">
            <w:pPr>
              <w:ind w:firstLine="142"/>
              <w:rPr>
                <w:rFonts w:ascii="Times New Roman" w:eastAsia="Times New Roman" w:hAnsi="Times New Roman"/>
                <w:sz w:val="26"/>
                <w:szCs w:val="26"/>
              </w:rPr>
            </w:pPr>
            <w:r>
              <w:rPr>
                <w:rFonts w:ascii="Times New Roman" w:eastAsia="Times New Roman" w:hAnsi="Times New Roman"/>
                <w:sz w:val="26"/>
                <w:szCs w:val="26"/>
                <w:lang w:val="en-US"/>
              </w:rPr>
              <w:t>30 декабря</w:t>
            </w:r>
            <w:r>
              <w:rPr>
                <w:rFonts w:ascii="Times New Roman" w:eastAsia="Times New Roman" w:hAnsi="Times New Roman"/>
                <w:sz w:val="26"/>
                <w:szCs w:val="26"/>
              </w:rPr>
              <w:t xml:space="preserve"> 2024 – 8 января 2025</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Pr>
                <w:rFonts w:ascii="Times New Roman" w:eastAsia="Times New Roman" w:hAnsi="Times New Roman"/>
                <w:sz w:val="26"/>
                <w:szCs w:val="26"/>
              </w:rPr>
              <w:t>Новогодние праздники</w:t>
            </w:r>
          </w:p>
        </w:tc>
      </w:tr>
      <w:tr w:rsidR="00B566E0" w:rsidRPr="007658B8" w:rsidTr="00B566E0">
        <w:trPr>
          <w:trHeight w:val="365"/>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sidRPr="007658B8">
              <w:rPr>
                <w:rFonts w:ascii="Times New Roman" w:eastAsia="Times New Roman" w:hAnsi="Times New Roman"/>
                <w:sz w:val="26"/>
                <w:szCs w:val="26"/>
              </w:rPr>
              <w:t>23</w:t>
            </w:r>
            <w:r>
              <w:rPr>
                <w:rFonts w:ascii="Times New Roman" w:eastAsia="Times New Roman" w:hAnsi="Times New Roman"/>
                <w:sz w:val="26"/>
                <w:szCs w:val="26"/>
              </w:rPr>
              <w:t xml:space="preserve"> февраля 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защитник</w:t>
            </w:r>
            <w:r>
              <w:rPr>
                <w:rFonts w:ascii="Times New Roman" w:eastAsia="Times New Roman" w:hAnsi="Times New Roman"/>
                <w:sz w:val="26"/>
                <w:szCs w:val="26"/>
              </w:rPr>
              <w:t>а</w:t>
            </w:r>
            <w:r w:rsidRPr="007658B8">
              <w:rPr>
                <w:rFonts w:ascii="Times New Roman" w:eastAsia="Times New Roman" w:hAnsi="Times New Roman"/>
                <w:sz w:val="26"/>
                <w:szCs w:val="26"/>
              </w:rPr>
              <w:t xml:space="preserve"> Отечества</w:t>
            </w:r>
          </w:p>
        </w:tc>
      </w:tr>
      <w:tr w:rsidR="00B566E0" w:rsidRPr="007658B8" w:rsidTr="00B566E0">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Pr>
                <w:rFonts w:ascii="Times New Roman" w:eastAsia="Times New Roman" w:hAnsi="Times New Roman"/>
                <w:sz w:val="26"/>
                <w:szCs w:val="26"/>
              </w:rPr>
              <w:t xml:space="preserve">8 марта 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Международный женский день</w:t>
            </w:r>
          </w:p>
        </w:tc>
      </w:tr>
      <w:tr w:rsidR="00B566E0" w:rsidRPr="007658B8" w:rsidTr="00B566E0">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sidRPr="007658B8">
              <w:rPr>
                <w:rFonts w:ascii="Times New Roman" w:eastAsia="Times New Roman" w:hAnsi="Times New Roman"/>
                <w:sz w:val="26"/>
                <w:szCs w:val="26"/>
              </w:rPr>
              <w:t xml:space="preserve">1 </w:t>
            </w:r>
            <w:r>
              <w:rPr>
                <w:rFonts w:ascii="Times New Roman" w:eastAsia="Times New Roman" w:hAnsi="Times New Roman"/>
                <w:sz w:val="26"/>
                <w:szCs w:val="26"/>
              </w:rPr>
              <w:t xml:space="preserve">– 2 </w:t>
            </w:r>
            <w:r w:rsidRPr="007658B8">
              <w:rPr>
                <w:rFonts w:ascii="Times New Roman" w:eastAsia="Times New Roman" w:hAnsi="Times New Roman"/>
                <w:sz w:val="26"/>
                <w:szCs w:val="26"/>
              </w:rPr>
              <w:t xml:space="preserve">мая </w:t>
            </w:r>
            <w:r>
              <w:rPr>
                <w:rFonts w:ascii="Times New Roman" w:eastAsia="Times New Roman" w:hAnsi="Times New Roman"/>
                <w:sz w:val="26"/>
                <w:szCs w:val="26"/>
              </w:rPr>
              <w:t xml:space="preserve">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Праздник Весны и Труда</w:t>
            </w:r>
          </w:p>
        </w:tc>
      </w:tr>
      <w:tr w:rsidR="00B566E0" w:rsidRPr="007658B8" w:rsidTr="00B566E0">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Pr>
                <w:rFonts w:ascii="Times New Roman" w:eastAsia="Times New Roman" w:hAnsi="Times New Roman"/>
                <w:sz w:val="26"/>
                <w:szCs w:val="26"/>
              </w:rPr>
              <w:t xml:space="preserve">8 – </w:t>
            </w:r>
            <w:r w:rsidRPr="007658B8">
              <w:rPr>
                <w:rFonts w:ascii="Times New Roman" w:eastAsia="Times New Roman" w:hAnsi="Times New Roman"/>
                <w:sz w:val="26"/>
                <w:szCs w:val="26"/>
              </w:rPr>
              <w:t>9</w:t>
            </w:r>
            <w:r>
              <w:rPr>
                <w:rFonts w:ascii="Times New Roman" w:eastAsia="Times New Roman" w:hAnsi="Times New Roman"/>
                <w:sz w:val="26"/>
                <w:szCs w:val="26"/>
              </w:rPr>
              <w:t xml:space="preserve"> </w:t>
            </w:r>
            <w:r w:rsidRPr="007658B8">
              <w:rPr>
                <w:rFonts w:ascii="Times New Roman" w:eastAsia="Times New Roman" w:hAnsi="Times New Roman"/>
                <w:sz w:val="26"/>
                <w:szCs w:val="26"/>
              </w:rPr>
              <w:t>мая 20</w:t>
            </w:r>
            <w:r>
              <w:rPr>
                <w:rFonts w:ascii="Times New Roman" w:eastAsia="Times New Roman" w:hAnsi="Times New Roman"/>
                <w:sz w:val="26"/>
                <w:szCs w:val="26"/>
              </w:rPr>
              <w:t xml:space="preserve">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Победы</w:t>
            </w:r>
          </w:p>
        </w:tc>
      </w:tr>
      <w:tr w:rsidR="00B566E0" w:rsidRPr="007658B8" w:rsidTr="00B566E0">
        <w:trPr>
          <w:trHeight w:val="332"/>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142"/>
              <w:rPr>
                <w:rFonts w:ascii="Times New Roman" w:eastAsia="Times New Roman" w:hAnsi="Times New Roman"/>
                <w:sz w:val="26"/>
                <w:szCs w:val="26"/>
              </w:rPr>
            </w:pPr>
            <w:r w:rsidRPr="007658B8">
              <w:rPr>
                <w:rFonts w:ascii="Times New Roman" w:eastAsia="Times New Roman" w:hAnsi="Times New Roman"/>
                <w:sz w:val="26"/>
                <w:szCs w:val="26"/>
              </w:rPr>
              <w:t>12</w:t>
            </w:r>
            <w:r>
              <w:rPr>
                <w:rFonts w:ascii="Times New Roman" w:eastAsia="Times New Roman" w:hAnsi="Times New Roman"/>
                <w:sz w:val="26"/>
                <w:szCs w:val="26"/>
              </w:rPr>
              <w:t xml:space="preserve"> – 13 </w:t>
            </w:r>
            <w:r w:rsidRPr="007658B8">
              <w:rPr>
                <w:rFonts w:ascii="Times New Roman" w:eastAsia="Times New Roman" w:hAnsi="Times New Roman"/>
                <w:sz w:val="26"/>
                <w:szCs w:val="26"/>
              </w:rPr>
              <w:t>июня 20</w:t>
            </w:r>
            <w:r>
              <w:rPr>
                <w:rFonts w:ascii="Times New Roman" w:eastAsia="Times New Roman" w:hAnsi="Times New Roman"/>
                <w:sz w:val="26"/>
                <w:szCs w:val="26"/>
              </w:rPr>
              <w:t xml:space="preserve">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B566E0" w:rsidRPr="007658B8" w:rsidRDefault="00B566E0" w:rsidP="00B566E0">
            <w:pPr>
              <w:ind w:firstLine="37"/>
              <w:rPr>
                <w:rFonts w:ascii="Times New Roman" w:eastAsia="Times New Roman" w:hAnsi="Times New Roman"/>
                <w:sz w:val="26"/>
                <w:szCs w:val="26"/>
              </w:rPr>
            </w:pPr>
            <w:r w:rsidRPr="007658B8">
              <w:rPr>
                <w:rFonts w:ascii="Times New Roman" w:eastAsia="Times New Roman" w:hAnsi="Times New Roman"/>
                <w:sz w:val="26"/>
                <w:szCs w:val="26"/>
              </w:rPr>
              <w:t xml:space="preserve">День </w:t>
            </w:r>
            <w:r>
              <w:rPr>
                <w:rFonts w:ascii="Times New Roman" w:eastAsia="Times New Roman" w:hAnsi="Times New Roman"/>
                <w:sz w:val="26"/>
                <w:szCs w:val="26"/>
              </w:rPr>
              <w:t>России</w:t>
            </w:r>
          </w:p>
        </w:tc>
      </w:tr>
    </w:tbl>
    <w:p w:rsidR="00B566E0" w:rsidRDefault="00B566E0" w:rsidP="00B566E0">
      <w:pPr>
        <w:spacing w:line="234" w:lineRule="auto"/>
        <w:ind w:firstLine="567"/>
        <w:jc w:val="both"/>
        <w:rPr>
          <w:rFonts w:ascii="Times New Roman" w:eastAsia="Times New Roman" w:hAnsi="Times New Roman"/>
          <w:b/>
          <w:sz w:val="24"/>
        </w:rPr>
      </w:pPr>
    </w:p>
    <w:p w:rsidR="00B566E0" w:rsidRPr="00E33A9B" w:rsidRDefault="00B566E0" w:rsidP="00B566E0">
      <w:pPr>
        <w:spacing w:line="234" w:lineRule="auto"/>
        <w:ind w:firstLine="567"/>
        <w:jc w:val="both"/>
        <w:rPr>
          <w:rFonts w:ascii="Times New Roman" w:eastAsia="Times New Roman" w:hAnsi="Times New Roman"/>
          <w:b/>
          <w:sz w:val="24"/>
          <w:szCs w:val="24"/>
        </w:rPr>
      </w:pPr>
      <w:r w:rsidRPr="00E33A9B">
        <w:rPr>
          <w:rFonts w:ascii="Times New Roman" w:eastAsia="Times New Roman" w:hAnsi="Times New Roman"/>
          <w:b/>
          <w:color w:val="000000"/>
          <w:sz w:val="24"/>
          <w:szCs w:val="24"/>
        </w:rPr>
        <w:t>В праздничные дни (установ</w:t>
      </w:r>
      <w:r>
        <w:rPr>
          <w:rFonts w:ascii="Times New Roman" w:eastAsia="Times New Roman" w:hAnsi="Times New Roman"/>
          <w:b/>
          <w:color w:val="000000"/>
          <w:sz w:val="24"/>
          <w:szCs w:val="24"/>
        </w:rPr>
        <w:t>ленные законодательством РФ</w:t>
      </w:r>
      <w:r w:rsidRPr="00E33A9B">
        <w:rPr>
          <w:rFonts w:ascii="Times New Roman" w:eastAsia="Times New Roman" w:hAnsi="Times New Roman"/>
          <w:b/>
          <w:color w:val="000000"/>
          <w:sz w:val="24"/>
          <w:szCs w:val="24"/>
        </w:rPr>
        <w:t>) </w:t>
      </w:r>
      <w:r w:rsidRPr="00E33A9B">
        <w:rPr>
          <w:rFonts w:ascii="Times New Roman" w:eastAsia="Times New Roman" w:hAnsi="Times New Roman"/>
          <w:color w:val="000000"/>
          <w:sz w:val="24"/>
          <w:szCs w:val="24"/>
        </w:rPr>
        <w:t>образовательное учреждение не работает, организуется дежурство сотрудников, приказом директора по образовательному учреждению.</w:t>
      </w:r>
    </w:p>
    <w:p w:rsidR="00B566E0" w:rsidRDefault="00B566E0" w:rsidP="00B566E0">
      <w:pPr>
        <w:spacing w:line="234" w:lineRule="auto"/>
        <w:jc w:val="both"/>
        <w:rPr>
          <w:rFonts w:ascii="Times New Roman" w:eastAsia="Times New Roman" w:hAnsi="Times New Roman"/>
          <w:sz w:val="24"/>
          <w:szCs w:val="24"/>
        </w:rPr>
      </w:pPr>
    </w:p>
    <w:p w:rsidR="00054FD8" w:rsidRDefault="00054FD8" w:rsidP="00B566E0">
      <w:pPr>
        <w:spacing w:line="234" w:lineRule="auto"/>
        <w:jc w:val="both"/>
        <w:rPr>
          <w:rFonts w:ascii="Times New Roman" w:eastAsia="Times New Roman" w:hAnsi="Times New Roman"/>
          <w:sz w:val="24"/>
          <w:szCs w:val="24"/>
        </w:rPr>
      </w:pPr>
    </w:p>
    <w:p w:rsidR="00BF0761" w:rsidRDefault="00BF0761" w:rsidP="00B566E0">
      <w:pPr>
        <w:spacing w:line="234" w:lineRule="auto"/>
        <w:jc w:val="both"/>
        <w:rPr>
          <w:rFonts w:ascii="Times New Roman" w:eastAsia="Times New Roman" w:hAnsi="Times New Roman"/>
          <w:sz w:val="24"/>
          <w:szCs w:val="24"/>
        </w:rPr>
        <w:sectPr w:rsidR="00BF0761">
          <w:footerReference w:type="default" r:id="rId21"/>
          <w:pgSz w:w="11906" w:h="16838"/>
          <w:pgMar w:top="1134" w:right="707" w:bottom="1134" w:left="993" w:header="0" w:footer="0" w:gutter="0"/>
          <w:cols w:space="720"/>
          <w:formProt w:val="0"/>
          <w:titlePg/>
          <w:docGrid w:linePitch="360" w:charSpace="8192"/>
        </w:sectPr>
      </w:pPr>
    </w:p>
    <w:tbl>
      <w:tblPr>
        <w:tblW w:w="15920" w:type="dxa"/>
        <w:tblInd w:w="-714" w:type="dxa"/>
        <w:tblLook w:val="04A0" w:firstRow="1" w:lastRow="0" w:firstColumn="1" w:lastColumn="0" w:noHBand="0" w:noVBand="1"/>
      </w:tblPr>
      <w:tblGrid>
        <w:gridCol w:w="1221"/>
        <w:gridCol w:w="1104"/>
        <w:gridCol w:w="518"/>
        <w:gridCol w:w="518"/>
        <w:gridCol w:w="518"/>
        <w:gridCol w:w="518"/>
        <w:gridCol w:w="518"/>
        <w:gridCol w:w="518"/>
        <w:gridCol w:w="518"/>
        <w:gridCol w:w="518"/>
        <w:gridCol w:w="317"/>
        <w:gridCol w:w="379"/>
        <w:gridCol w:w="379"/>
        <w:gridCol w:w="379"/>
        <w:gridCol w:w="379"/>
        <w:gridCol w:w="379"/>
        <w:gridCol w:w="379"/>
        <w:gridCol w:w="379"/>
        <w:gridCol w:w="379"/>
        <w:gridCol w:w="379"/>
        <w:gridCol w:w="379"/>
        <w:gridCol w:w="379"/>
        <w:gridCol w:w="379"/>
        <w:gridCol w:w="379"/>
        <w:gridCol w:w="518"/>
        <w:gridCol w:w="379"/>
        <w:gridCol w:w="379"/>
        <w:gridCol w:w="379"/>
        <w:gridCol w:w="379"/>
        <w:gridCol w:w="379"/>
        <w:gridCol w:w="379"/>
        <w:gridCol w:w="518"/>
        <w:gridCol w:w="518"/>
        <w:gridCol w:w="379"/>
      </w:tblGrid>
      <w:tr w:rsidR="00BF0761" w:rsidRPr="00BF0761" w:rsidTr="00557678">
        <w:trPr>
          <w:trHeight w:val="364"/>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lastRenderedPageBreak/>
              <w:t>Календарный учебный график</w:t>
            </w:r>
          </w:p>
        </w:tc>
      </w:tr>
      <w:tr w:rsidR="00BF0761" w:rsidRPr="00BF0761" w:rsidTr="00557678">
        <w:trPr>
          <w:trHeight w:val="364"/>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 </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3</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4</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5</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6</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7</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8</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9</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11</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12</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13</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14</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15</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16</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17</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18</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19</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21</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22</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23</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24</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25</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26</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27</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28</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29</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30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31</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сентябрь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21</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21</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25</w:t>
            </w:r>
          </w:p>
        </w:tc>
      </w:tr>
      <w:tr w:rsidR="00BF0761" w:rsidRPr="00BF0761" w:rsidTr="00557678">
        <w:trPr>
          <w:trHeight w:val="192"/>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октябрь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19</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color w:val="000000"/>
                <w:sz w:val="16"/>
                <w:szCs w:val="16"/>
                <w:lang w:eastAsia="ru-RU"/>
              </w:rPr>
            </w:pPr>
            <w:r w:rsidRPr="00BF0761">
              <w:rPr>
                <w:rFonts w:ascii="Calibri" w:eastAsia="Times New Roman" w:hAnsi="Calibri" w:cs="Calibri"/>
                <w:color w:val="000000"/>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19</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23</w:t>
            </w:r>
          </w:p>
        </w:tc>
      </w:tr>
      <w:tr w:rsidR="00BF0761" w:rsidRPr="00BF0761" w:rsidTr="00557678">
        <w:trPr>
          <w:trHeight w:val="124"/>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ноябрь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19</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19</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23</w:t>
            </w:r>
          </w:p>
        </w:tc>
      </w:tr>
      <w:tr w:rsidR="00BF0761" w:rsidRPr="00BF0761" w:rsidTr="00557678">
        <w:trPr>
          <w:trHeight w:val="124"/>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декабрь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20</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20</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24</w:t>
            </w:r>
          </w:p>
        </w:tc>
      </w:tr>
      <w:tr w:rsidR="00BF0761" w:rsidRPr="00BF0761" w:rsidTr="00557678">
        <w:trPr>
          <w:trHeight w:val="139"/>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январь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17</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17</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20</w:t>
            </w:r>
          </w:p>
        </w:tc>
      </w:tr>
      <w:tr w:rsidR="00BF0761" w:rsidRPr="00BF0761" w:rsidTr="00557678">
        <w:trPr>
          <w:trHeight w:val="124"/>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февраль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15</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20</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25</w:t>
            </w:r>
          </w:p>
        </w:tc>
      </w:tr>
      <w:tr w:rsidR="00BF0761" w:rsidRPr="00BF0761" w:rsidTr="00557678">
        <w:trPr>
          <w:trHeight w:val="139"/>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март</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16</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16</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00A249"/>
                <w:sz w:val="16"/>
                <w:szCs w:val="16"/>
                <w:lang w:eastAsia="ru-RU"/>
              </w:rPr>
            </w:pPr>
            <w:r w:rsidRPr="00BF0761">
              <w:rPr>
                <w:rFonts w:ascii="Calibri" w:eastAsia="Times New Roman" w:hAnsi="Calibri" w:cs="Calibri"/>
                <w:b/>
                <w:bCs/>
                <w:color w:val="00A249"/>
                <w:sz w:val="16"/>
                <w:szCs w:val="16"/>
                <w:lang w:eastAsia="ru-RU"/>
              </w:rPr>
              <w:t>к</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20</w:t>
            </w:r>
          </w:p>
        </w:tc>
      </w:tr>
      <w:tr w:rsidR="00BF0761" w:rsidRPr="00BF0761" w:rsidTr="00557678">
        <w:trPr>
          <w:trHeight w:val="113"/>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lastRenderedPageBreak/>
              <w:t>апрель</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22</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22</w:t>
            </w:r>
          </w:p>
        </w:tc>
      </w:tr>
      <w:tr w:rsidR="00BF0761" w:rsidRPr="00BF0761" w:rsidTr="00557678">
        <w:trPr>
          <w:trHeight w:val="364"/>
        </w:trPr>
        <w:tc>
          <w:tcPr>
            <w:tcW w:w="1221" w:type="dxa"/>
            <w:vMerge/>
            <w:tcBorders>
              <w:top w:val="nil"/>
              <w:left w:val="single" w:sz="4" w:space="0" w:color="auto"/>
              <w:bottom w:val="single" w:sz="4" w:space="0" w:color="auto"/>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26</w:t>
            </w:r>
          </w:p>
        </w:tc>
      </w:tr>
      <w:tr w:rsidR="00BF0761" w:rsidRPr="00BF0761" w:rsidTr="00557678">
        <w:trPr>
          <w:trHeight w:val="150"/>
        </w:trPr>
        <w:tc>
          <w:tcPr>
            <w:tcW w:w="1592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 </w:t>
            </w:r>
          </w:p>
        </w:tc>
      </w:tr>
      <w:tr w:rsidR="00BF0761" w:rsidRPr="00BF0761" w:rsidTr="00557678">
        <w:trPr>
          <w:trHeight w:val="364"/>
        </w:trPr>
        <w:tc>
          <w:tcPr>
            <w:tcW w:w="12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center"/>
              <w:rPr>
                <w:rFonts w:ascii="Calibri" w:eastAsia="Times New Roman" w:hAnsi="Calibri" w:cs="Calibri"/>
                <w:b/>
                <w:bCs/>
                <w:color w:val="000000"/>
                <w:sz w:val="16"/>
                <w:szCs w:val="16"/>
                <w:lang w:eastAsia="ru-RU"/>
              </w:rPr>
            </w:pPr>
            <w:r w:rsidRPr="00BF0761">
              <w:rPr>
                <w:rFonts w:ascii="Calibri" w:eastAsia="Times New Roman" w:hAnsi="Calibri" w:cs="Calibri"/>
                <w:b/>
                <w:bCs/>
                <w:color w:val="000000"/>
                <w:sz w:val="16"/>
                <w:szCs w:val="16"/>
                <w:lang w:eastAsia="ru-RU"/>
              </w:rPr>
              <w:t>май</w:t>
            </w: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14</w:t>
            </w:r>
          </w:p>
        </w:tc>
      </w:tr>
      <w:tr w:rsidR="00BF0761" w:rsidRPr="00BF0761" w:rsidTr="00557678">
        <w:trPr>
          <w:trHeight w:val="364"/>
        </w:trPr>
        <w:tc>
          <w:tcPr>
            <w:tcW w:w="1221" w:type="dxa"/>
            <w:vMerge/>
            <w:tcBorders>
              <w:top w:val="nil"/>
              <w:left w:val="single" w:sz="4" w:space="0" w:color="auto"/>
              <w:bottom w:val="single" w:sz="4" w:space="0" w:color="000000"/>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2-4, ОВЗ</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14</w:t>
            </w:r>
          </w:p>
        </w:tc>
      </w:tr>
      <w:tr w:rsidR="00BF0761" w:rsidRPr="00BF0761" w:rsidTr="00557678">
        <w:trPr>
          <w:trHeight w:val="364"/>
        </w:trPr>
        <w:tc>
          <w:tcPr>
            <w:tcW w:w="1221" w:type="dxa"/>
            <w:vMerge/>
            <w:tcBorders>
              <w:top w:val="nil"/>
              <w:left w:val="single" w:sz="4" w:space="0" w:color="auto"/>
              <w:bottom w:val="single" w:sz="4" w:space="0" w:color="000000"/>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с 5-8, 10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0</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16</w:t>
            </w:r>
          </w:p>
        </w:tc>
      </w:tr>
      <w:tr w:rsidR="00BF0761" w:rsidRPr="00BF0761" w:rsidTr="00557678">
        <w:trPr>
          <w:trHeight w:val="364"/>
        </w:trPr>
        <w:tc>
          <w:tcPr>
            <w:tcW w:w="1221" w:type="dxa"/>
            <w:vMerge/>
            <w:tcBorders>
              <w:top w:val="nil"/>
              <w:left w:val="single" w:sz="4" w:space="0" w:color="auto"/>
              <w:bottom w:val="single" w:sz="4" w:space="0" w:color="000000"/>
              <w:right w:val="single" w:sz="4" w:space="0" w:color="auto"/>
            </w:tcBorders>
            <w:vAlign w:val="center"/>
            <w:hideMark/>
          </w:tcPr>
          <w:p w:rsidR="00BF0761" w:rsidRPr="00BF0761" w:rsidRDefault="00BF0761" w:rsidP="00BF0761">
            <w:pPr>
              <w:suppressAutoHyphens w:val="0"/>
              <w:spacing w:after="0" w:line="240" w:lineRule="auto"/>
              <w:rPr>
                <w:rFonts w:ascii="Calibri" w:eastAsia="Times New Roman" w:hAnsi="Calibri" w:cs="Calibri"/>
                <w:b/>
                <w:bCs/>
                <w:color w:val="000000"/>
                <w:sz w:val="16"/>
                <w:szCs w:val="16"/>
                <w:lang w:eastAsia="ru-RU"/>
              </w:rPr>
            </w:pPr>
          </w:p>
        </w:tc>
        <w:tc>
          <w:tcPr>
            <w:tcW w:w="1104"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4F81BD"/>
                <w:sz w:val="16"/>
                <w:szCs w:val="16"/>
                <w:lang w:eastAsia="ru-RU"/>
              </w:rPr>
            </w:pPr>
            <w:r w:rsidRPr="00BF0761">
              <w:rPr>
                <w:rFonts w:ascii="Calibri" w:eastAsia="Times New Roman" w:hAnsi="Calibri" w:cs="Calibri"/>
                <w:b/>
                <w:bCs/>
                <w:color w:val="4F81BD"/>
                <w:sz w:val="16"/>
                <w:szCs w:val="16"/>
                <w:lang w:eastAsia="ru-RU"/>
              </w:rPr>
              <w:t>9 и 11</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17"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7030A0"/>
                <w:sz w:val="16"/>
                <w:szCs w:val="16"/>
                <w:lang w:eastAsia="ru-RU"/>
              </w:rPr>
            </w:pPr>
            <w:r w:rsidRPr="00BF0761">
              <w:rPr>
                <w:rFonts w:ascii="Calibri" w:eastAsia="Times New Roman" w:hAnsi="Calibri" w:cs="Calibri"/>
                <w:b/>
                <w:bCs/>
                <w:color w:val="7030A0"/>
                <w:sz w:val="16"/>
                <w:szCs w:val="16"/>
                <w:lang w:eastAsia="ru-RU"/>
              </w:rPr>
              <w:t>П</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sz w:val="16"/>
                <w:szCs w:val="16"/>
                <w:lang w:eastAsia="ru-RU"/>
              </w:rPr>
            </w:pPr>
            <w:r w:rsidRPr="00BF0761">
              <w:rPr>
                <w:rFonts w:ascii="Calibri" w:eastAsia="Times New Roman" w:hAnsi="Calibri" w:cs="Calibri"/>
                <w:sz w:val="16"/>
                <w:szCs w:val="16"/>
                <w:lang w:eastAsia="ru-RU"/>
              </w:rPr>
              <w:t>у</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в</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518"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rPr>
                <w:rFonts w:ascii="Calibri" w:eastAsia="Times New Roman" w:hAnsi="Calibri" w:cs="Calibri"/>
                <w:b/>
                <w:bCs/>
                <w:color w:val="974706"/>
                <w:sz w:val="16"/>
                <w:szCs w:val="16"/>
                <w:lang w:eastAsia="ru-RU"/>
              </w:rPr>
            </w:pPr>
            <w:r w:rsidRPr="00BF0761">
              <w:rPr>
                <w:rFonts w:ascii="Calibri" w:eastAsia="Times New Roman" w:hAnsi="Calibri" w:cs="Calibri"/>
                <w:b/>
                <w:bCs/>
                <w:color w:val="974706"/>
                <w:sz w:val="16"/>
                <w:szCs w:val="16"/>
                <w:lang w:eastAsia="ru-RU"/>
              </w:rPr>
              <w:t>э</w:t>
            </w:r>
          </w:p>
        </w:tc>
        <w:tc>
          <w:tcPr>
            <w:tcW w:w="379" w:type="dxa"/>
            <w:tcBorders>
              <w:top w:val="nil"/>
              <w:left w:val="nil"/>
              <w:bottom w:val="single" w:sz="4" w:space="0" w:color="auto"/>
              <w:right w:val="single" w:sz="4" w:space="0" w:color="auto"/>
            </w:tcBorders>
            <w:shd w:val="clear" w:color="auto" w:fill="auto"/>
            <w:noWrap/>
            <w:vAlign w:val="bottom"/>
            <w:hideMark/>
          </w:tcPr>
          <w:p w:rsidR="00BF0761" w:rsidRPr="00BF0761" w:rsidRDefault="00BF0761" w:rsidP="00BF0761">
            <w:pPr>
              <w:suppressAutoHyphens w:val="0"/>
              <w:spacing w:after="0" w:line="240" w:lineRule="auto"/>
              <w:jc w:val="right"/>
              <w:rPr>
                <w:rFonts w:ascii="Calibri" w:eastAsia="Times New Roman" w:hAnsi="Calibri" w:cs="Calibri"/>
                <w:b/>
                <w:bCs/>
                <w:color w:val="FF0000"/>
                <w:sz w:val="16"/>
                <w:szCs w:val="16"/>
                <w:lang w:eastAsia="ru-RU"/>
              </w:rPr>
            </w:pPr>
            <w:r w:rsidRPr="00BF0761">
              <w:rPr>
                <w:rFonts w:ascii="Calibri" w:eastAsia="Times New Roman" w:hAnsi="Calibri" w:cs="Calibri"/>
                <w:b/>
                <w:bCs/>
                <w:color w:val="FF0000"/>
                <w:sz w:val="16"/>
                <w:szCs w:val="16"/>
                <w:lang w:eastAsia="ru-RU"/>
              </w:rPr>
              <w:t>11</w:t>
            </w:r>
          </w:p>
        </w:tc>
      </w:tr>
    </w:tbl>
    <w:p w:rsidR="00557678" w:rsidRDefault="00557678" w:rsidP="00B566E0">
      <w:pPr>
        <w:spacing w:line="234" w:lineRule="auto"/>
        <w:jc w:val="both"/>
        <w:rPr>
          <w:rFonts w:ascii="Times New Roman" w:eastAsia="Times New Roman" w:hAnsi="Times New Roman"/>
          <w:sz w:val="24"/>
          <w:szCs w:val="24"/>
        </w:rPr>
        <w:sectPr w:rsidR="00557678" w:rsidSect="00BF0761">
          <w:pgSz w:w="16838" w:h="11906" w:orient="landscape"/>
          <w:pgMar w:top="993" w:right="1134" w:bottom="707" w:left="1134" w:header="0" w:footer="0" w:gutter="0"/>
          <w:cols w:space="720"/>
          <w:formProt w:val="0"/>
          <w:titlePg/>
          <w:docGrid w:linePitch="360" w:charSpace="8192"/>
        </w:sectPr>
      </w:pPr>
    </w:p>
    <w:tbl>
      <w:tblPr>
        <w:tblW w:w="106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965"/>
        <w:gridCol w:w="992"/>
        <w:gridCol w:w="2409"/>
        <w:gridCol w:w="2415"/>
      </w:tblGrid>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lastRenderedPageBreak/>
              <w:t xml:space="preserve">   </w:t>
            </w:r>
          </w:p>
          <w:p w:rsidR="00B0058D" w:rsidRPr="00B0058D" w:rsidRDefault="00B0058D" w:rsidP="00B0058D">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sidRPr="00B0058D">
              <w:rPr>
                <w:rFonts w:ascii="Times New Roman" w:eastAsia="№Е" w:hAnsi="Times New Roman" w:cs="Times New Roman"/>
                <w:b/>
                <w:bCs/>
                <w:caps/>
                <w:color w:val="000000"/>
                <w:sz w:val="24"/>
                <w:szCs w:val="24"/>
                <w:lang w:eastAsia="ru-RU"/>
              </w:rPr>
              <w:t xml:space="preserve">КАЛЕНДАРНЫЙ План воспитательной работы </w:t>
            </w:r>
          </w:p>
          <w:p w:rsidR="00B0058D" w:rsidRPr="00B0058D" w:rsidRDefault="00B0058D" w:rsidP="00B0058D">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sidRPr="00B0058D">
              <w:rPr>
                <w:rFonts w:ascii="Times New Roman" w:eastAsia="№Е" w:hAnsi="Times New Roman" w:cs="Times New Roman"/>
                <w:b/>
                <w:bCs/>
                <w:caps/>
                <w:color w:val="000000"/>
                <w:sz w:val="24"/>
                <w:szCs w:val="24"/>
                <w:lang w:eastAsia="ru-RU"/>
              </w:rPr>
              <w:t>на 2024-2025 учебный год</w:t>
            </w:r>
          </w:p>
          <w:p w:rsidR="00B0058D" w:rsidRPr="00B0058D" w:rsidRDefault="00B0058D" w:rsidP="00B0058D">
            <w:pPr>
              <w:widowControl w:val="0"/>
              <w:suppressAutoHyphens w:val="0"/>
              <w:spacing w:after="0" w:line="276" w:lineRule="auto"/>
              <w:ind w:right="-1"/>
              <w:jc w:val="center"/>
              <w:rPr>
                <w:rFonts w:ascii="Times New Roman" w:eastAsia="№Е" w:hAnsi="Times New Roman" w:cs="Times New Roman"/>
                <w:b/>
                <w:bCs/>
                <w:caps/>
                <w:color w:val="000000"/>
                <w:sz w:val="24"/>
                <w:szCs w:val="24"/>
                <w:lang w:eastAsia="ru-RU"/>
              </w:rPr>
            </w:pPr>
            <w:r w:rsidRPr="00B0058D">
              <w:rPr>
                <w:rFonts w:ascii="Times New Roman" w:eastAsia="№Е" w:hAnsi="Times New Roman" w:cs="Times New Roman"/>
                <w:b/>
                <w:bCs/>
                <w:caps/>
                <w:color w:val="000000"/>
                <w:sz w:val="24"/>
                <w:szCs w:val="24"/>
                <w:lang w:eastAsia="ru-RU"/>
              </w:rPr>
              <w:t>начальное общее образование</w:t>
            </w:r>
          </w:p>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0058D" w:rsidRPr="00B0058D" w:rsidRDefault="00B0058D" w:rsidP="00B0058D">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B0058D">
              <w:rPr>
                <w:rFonts w:ascii="Times New Roman" w:eastAsia="Times New Roman" w:hAnsi="Times New Roman" w:cs="Times New Roman"/>
                <w:bCs/>
                <w:color w:val="000000"/>
                <w:sz w:val="24"/>
                <w:szCs w:val="24"/>
                <w:lang w:eastAsia="ru-RU"/>
              </w:rPr>
              <w:t xml:space="preserve">2024 год – Год семьи </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0058D" w:rsidRPr="00B0058D" w:rsidRDefault="00B0058D" w:rsidP="00B0058D">
            <w:pPr>
              <w:shd w:val="clear" w:color="auto" w:fill="FFFFFF"/>
              <w:suppressAutoHyphens w:val="0"/>
              <w:spacing w:after="0" w:line="240" w:lineRule="auto"/>
              <w:rPr>
                <w:rFonts w:ascii="Times New Roman" w:eastAsia="Times New Roman" w:hAnsi="Times New Roman" w:cs="Times New Roman"/>
                <w:bCs/>
                <w:color w:val="000000"/>
                <w:sz w:val="24"/>
                <w:szCs w:val="24"/>
                <w:lang w:eastAsia="ru-RU"/>
              </w:rPr>
            </w:pPr>
            <w:r w:rsidRPr="00B0058D">
              <w:rPr>
                <w:rFonts w:ascii="Times New Roman" w:eastAsia="Times New Roman" w:hAnsi="Times New Roman" w:cs="Times New Roman"/>
                <w:bCs/>
                <w:color w:val="000000"/>
                <w:sz w:val="24"/>
                <w:szCs w:val="24"/>
                <w:lang w:eastAsia="ru-RU"/>
              </w:rPr>
              <w:t xml:space="preserve">2025 год-80-летие Победы в Великой Отечественной войне. Год мира и единства в борьбе с нацизмом. </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sz w:val="24"/>
                <w:szCs w:val="24"/>
                <w:lang w:eastAsia="ru-RU"/>
              </w:rPr>
              <w:t>Основные</w:t>
            </w:r>
            <w:r w:rsidRPr="00B0058D">
              <w:rPr>
                <w:rFonts w:ascii="Times New Roman" w:eastAsia="№Е" w:hAnsi="Times New Roman" w:cs="Times New Roman"/>
                <w:b/>
                <w:spacing w:val="-1"/>
                <w:sz w:val="24"/>
                <w:szCs w:val="24"/>
                <w:lang w:eastAsia="ru-RU"/>
              </w:rPr>
              <w:t xml:space="preserve"> </w:t>
            </w:r>
            <w:r w:rsidRPr="00B0058D">
              <w:rPr>
                <w:rFonts w:ascii="Times New Roman" w:eastAsia="№Е" w:hAnsi="Times New Roman" w:cs="Times New Roman"/>
                <w:b/>
                <w:sz w:val="24"/>
                <w:szCs w:val="24"/>
                <w:lang w:eastAsia="ru-RU"/>
              </w:rPr>
              <w:t>школьные</w:t>
            </w:r>
            <w:r w:rsidRPr="00B0058D">
              <w:rPr>
                <w:rFonts w:ascii="Times New Roman" w:eastAsia="№Е" w:hAnsi="Times New Roman" w:cs="Times New Roman"/>
                <w:b/>
                <w:spacing w:val="-4"/>
                <w:sz w:val="24"/>
                <w:szCs w:val="24"/>
                <w:lang w:eastAsia="ru-RU"/>
              </w:rPr>
              <w:t xml:space="preserve"> </w:t>
            </w:r>
            <w:r w:rsidRPr="00B0058D">
              <w:rPr>
                <w:rFonts w:ascii="Times New Roman" w:eastAsia="№Е" w:hAnsi="Times New Roman" w:cs="Times New Roman"/>
                <w:b/>
                <w:sz w:val="24"/>
                <w:szCs w:val="24"/>
                <w:lang w:eastAsia="ru-RU"/>
              </w:rPr>
              <w:t>дела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sz w:val="24"/>
                <w:szCs w:val="24"/>
                <w:lang w:eastAsia="ru-RU"/>
              </w:rPr>
            </w:pPr>
            <w:r w:rsidRPr="00B0058D">
              <w:rPr>
                <w:rFonts w:ascii="Times New Roman" w:eastAsia="№Е" w:hAnsi="Times New Roman" w:cs="Times New Roman"/>
                <w:i/>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Церемония поднятия государственного флага под государственный гимн</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2-4 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Администрация школы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Классные часы в рамках цикла  «Разговор о важном»</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2-4 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День знаний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 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учитель музыки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Times New Roman" w:hAnsi="Times New Roman" w:cs="Times New Roman"/>
                <w:sz w:val="24"/>
                <w:szCs w:val="24"/>
                <w:lang w:eastAsia="ru-RU"/>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Классные часы «Мы помним!», посвященная Дню солидарности в борьбе с терроризмом (</w:t>
            </w:r>
            <w:r w:rsidRPr="00B0058D">
              <w:rPr>
                <w:rFonts w:ascii="Times New Roman" w:eastAsia="Times New Roman" w:hAnsi="Times New Roman" w:cs="Times New Roman"/>
                <w:color w:val="000000"/>
                <w:kern w:val="2"/>
                <w:sz w:val="24"/>
                <w:szCs w:val="24"/>
                <w:lang w:eastAsia="ko-KR"/>
              </w:rPr>
              <w:t>03.09</w:t>
            </w:r>
            <w:r w:rsidRPr="00B0058D">
              <w:rPr>
                <w:rFonts w:ascii="Times New Roman" w:eastAsia="Times New Roman" w:hAnsi="Times New Roman" w:cs="Times New Roman"/>
                <w:kern w:val="2"/>
                <w:sz w:val="24"/>
                <w:szCs w:val="24"/>
                <w:lang w:eastAsia="ko-KR"/>
              </w:rPr>
              <w:t>).</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04.09</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firstLine="34"/>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Классные руководители</w:t>
            </w:r>
          </w:p>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Квиз, посвященный Международному дню распространения грамотности.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08.09</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Е" w:hAnsi="Times New Roman" w:cs="Times New Roman"/>
                <w:color w:val="000000"/>
                <w:kern w:val="2"/>
                <w:sz w:val="24"/>
                <w:szCs w:val="24"/>
                <w:lang w:val="en-US" w:eastAsia="ko-KR"/>
              </w:rPr>
            </w:pPr>
            <w:r w:rsidRPr="00B0058D">
              <w:rPr>
                <w:rFonts w:ascii="Times New Roman" w:eastAsia="Times New Roman" w:hAnsi="Times New Roman" w:cs="Times New Roman"/>
                <w:kern w:val="2"/>
                <w:sz w:val="24"/>
                <w:szCs w:val="24"/>
                <w:lang w:eastAsia="ko-KR"/>
              </w:rPr>
              <w:t>Рук. МО русского языка</w:t>
            </w:r>
            <w:r w:rsidRPr="00B0058D">
              <w:rPr>
                <w:rFonts w:ascii="Times New Roman" w:eastAsia="Times New Roman" w:hAnsi="Times New Roman" w:cs="Times New Roman"/>
                <w:kern w:val="2"/>
                <w:sz w:val="24"/>
                <w:szCs w:val="24"/>
                <w:lang w:val="en-US" w:eastAsia="ko-KR"/>
              </w:rPr>
              <w:t>.</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КТД «День Здоровья» кросс «Багряные листья»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lang w:eastAsia="ko-KR"/>
              </w:rPr>
              <w:t>29</w:t>
            </w:r>
            <w:r w:rsidRPr="00B0058D">
              <w:rPr>
                <w:rFonts w:ascii="Times New Roman" w:eastAsia="Times New Roman" w:hAnsi="Times New Roman" w:cs="Times New Roman"/>
                <w:color w:val="000000"/>
                <w:kern w:val="2"/>
                <w:sz w:val="24"/>
                <w:szCs w:val="24"/>
                <w:lang w:val="en-US" w:eastAsia="ko-KR"/>
              </w:rPr>
              <w:t>.09</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Учителя физической культуры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Экологический десант</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firstLine="34"/>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Акция «С любовью к бабушкам и дедушкам...», посвященная Международному</w:t>
            </w:r>
            <w:r w:rsidRPr="00B0058D">
              <w:rPr>
                <w:rFonts w:ascii="Times New Roman" w:eastAsia="№Е" w:hAnsi="Times New Roman" w:cs="Times New Roman"/>
                <w:spacing w:val="-2"/>
                <w:sz w:val="24"/>
                <w:szCs w:val="24"/>
                <w:lang w:eastAsia="ru-RU"/>
              </w:rPr>
              <w:t xml:space="preserve"> </w:t>
            </w:r>
            <w:r w:rsidRPr="00B0058D">
              <w:rPr>
                <w:rFonts w:ascii="Times New Roman" w:eastAsia="№Е" w:hAnsi="Times New Roman" w:cs="Times New Roman"/>
                <w:sz w:val="24"/>
                <w:szCs w:val="24"/>
                <w:lang w:eastAsia="ru-RU"/>
              </w:rPr>
              <w:t>дню</w:t>
            </w:r>
            <w:r w:rsidRPr="00B0058D">
              <w:rPr>
                <w:rFonts w:ascii="Times New Roman" w:eastAsia="№Е" w:hAnsi="Times New Roman" w:cs="Times New Roman"/>
                <w:spacing w:val="-4"/>
                <w:sz w:val="24"/>
                <w:szCs w:val="24"/>
                <w:lang w:eastAsia="ru-RU"/>
              </w:rPr>
              <w:t xml:space="preserve"> </w:t>
            </w:r>
            <w:r w:rsidRPr="00B0058D">
              <w:rPr>
                <w:rFonts w:ascii="Times New Roman" w:eastAsia="№Е" w:hAnsi="Times New Roman" w:cs="Times New Roman"/>
                <w:sz w:val="24"/>
                <w:szCs w:val="24"/>
                <w:lang w:eastAsia="ru-RU"/>
              </w:rPr>
              <w:t>пожилых</w:t>
            </w:r>
            <w:r w:rsidRPr="00B0058D">
              <w:rPr>
                <w:rFonts w:ascii="Times New Roman" w:eastAsia="№Е" w:hAnsi="Times New Roman" w:cs="Times New Roman"/>
                <w:spacing w:val="-1"/>
                <w:sz w:val="24"/>
                <w:szCs w:val="24"/>
                <w:lang w:eastAsia="ru-RU"/>
              </w:rPr>
              <w:t xml:space="preserve"> </w:t>
            </w:r>
            <w:r w:rsidRPr="00B0058D">
              <w:rPr>
                <w:rFonts w:ascii="Times New Roman" w:eastAsia="№Е" w:hAnsi="Times New Roman" w:cs="Times New Roman"/>
                <w:sz w:val="24"/>
                <w:szCs w:val="24"/>
                <w:lang w:eastAsia="ru-RU"/>
              </w:rPr>
              <w:t>людей.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02.10</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Классные </w:t>
            </w:r>
          </w:p>
          <w:p w:rsidR="00B0058D" w:rsidRPr="00B0058D" w:rsidRDefault="00B0058D" w:rsidP="00B0058D">
            <w:pPr>
              <w:suppressAutoHyphens w:val="0"/>
              <w:spacing w:after="0" w:line="240" w:lineRule="auto"/>
              <w:ind w:firstLine="34"/>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КТД «Учитель, перед именем твоим…», посвященное Дню Учителя.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05.10</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firstLine="34"/>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учитель музыки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Посвящение в первоклассники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октябрь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учитель музыки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Акция «Мы за тех, кого приручили», посвященная Дню защиты животных</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октябрь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ШУС</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Интерактивная игра, посвященная Международному дню школьных библиотек (26.10).</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октябрь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Библиотекарь</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0"/>
                <w:lang w:eastAsia="ru-RU"/>
              </w:rPr>
              <w:t xml:space="preserve">Акция «Когда мы едины – мы непобедимы!», посвященная Дню </w:t>
            </w:r>
            <w:r w:rsidRPr="00B0058D">
              <w:rPr>
                <w:rFonts w:ascii="Times New Roman" w:eastAsia="№Е" w:hAnsi="Times New Roman" w:cs="Times New Roman"/>
                <w:sz w:val="24"/>
                <w:szCs w:val="20"/>
                <w:lang w:eastAsia="ru-RU"/>
              </w:rPr>
              <w:lastRenderedPageBreak/>
              <w:t>народного единства.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0"/>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0"/>
                <w:lang w:eastAsia="ru-RU"/>
              </w:rPr>
              <w:t>2 неделя ноября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Классные </w:t>
            </w:r>
          </w:p>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Акция «Неделя толерантности».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14-18.11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Викторина «Символы России. Герб страны», посвященная Дню Государственного герба Российской Федерации (30.11).</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0"/>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0"/>
                <w:lang w:eastAsia="ru-RU"/>
              </w:rPr>
              <w:t>28-30.11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Библиотекарь</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Акция «Коробка храбрости», посвященная Дню добровольца (волонтёра) России.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lang w:val="en-US" w:eastAsia="ko-KR"/>
              </w:rPr>
              <w:t>05.12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Е" w:hAnsi="Times New Roman" w:cs="Times New Roman"/>
                <w:color w:val="000000"/>
                <w:kern w:val="2"/>
                <w:sz w:val="24"/>
                <w:szCs w:val="24"/>
                <w:lang w:eastAsia="ko-KR"/>
              </w:rPr>
              <w:t>Мухина И.А., ШУС</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Митинг, посвященный Дню неизвестного солдата.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03.12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Е" w:hAnsi="Times New Roman" w:cs="Times New Roman"/>
                <w:color w:val="000000"/>
                <w:kern w:val="2"/>
                <w:sz w:val="24"/>
                <w:szCs w:val="24"/>
                <w:lang w:eastAsia="ko-KR"/>
              </w:rPr>
              <w:t>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Оформление экспозиции «Битва за Москву»</w:t>
            </w:r>
            <w:r w:rsidRPr="00B0058D">
              <w:rPr>
                <w:rFonts w:ascii="Times New Roman" w:eastAsia="№Е" w:hAnsi="Times New Roman" w:cs="Times New Roman"/>
                <w:bCs/>
                <w:color w:val="333333"/>
                <w:sz w:val="24"/>
                <w:szCs w:val="24"/>
                <w:shd w:val="clear" w:color="auto" w:fill="FFFFFF"/>
                <w:lang w:eastAsia="ru-RU"/>
              </w:rPr>
              <w:t xml:space="preserve"> (05.12).</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3-4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02-09.12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Учителя истории </w:t>
            </w:r>
          </w:p>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День героев Отечества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9 12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День Александра Невского</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06.12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color w:val="000000"/>
                <w:sz w:val="24"/>
                <w:szCs w:val="24"/>
                <w:lang w:eastAsia="ru-RU"/>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Всероссийская акция «Мы – граждане России», посвященная Дню Конституции Российской Федерации.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12.12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Учителя истории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Церемония награждения лучших учащихся школы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Конец декабря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Администрация школы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Мероприятие, посвященное Дню принятия Федеральных конституционных законов о Государственных символах РФ.</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25.12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учителя истории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КТД «Новогодний переполох».</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2-4 неделя декабря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учитель музыки, учитель изобразительного искусства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0"/>
                <w:lang w:eastAsia="ru-RU"/>
              </w:rPr>
              <w:t>Всероссийский открытый онлайн-урок «</w:t>
            </w:r>
            <w:r w:rsidRPr="00B0058D">
              <w:rPr>
                <w:rFonts w:ascii="Times New Roman" w:eastAsia="№Е" w:hAnsi="Times New Roman" w:cs="Times New Roman"/>
                <w:sz w:val="24"/>
                <w:szCs w:val="24"/>
                <w:lang w:eastAsia="ru-RU"/>
              </w:rPr>
              <w:t xml:space="preserve">День полного освобождения Ленинграда от фашистской блокады». (27.01)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3-4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29.01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Классные </w:t>
            </w:r>
          </w:p>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Оформление экспозиции, посвященной Дню воинской славы России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eastAsia="ko-KR"/>
              </w:rPr>
              <w:t>1</w:t>
            </w:r>
            <w:r w:rsidRPr="00B0058D">
              <w:rPr>
                <w:rFonts w:ascii="Times New Roman" w:eastAsia="Times New Roman" w:hAnsi="Times New Roman" w:cs="Times New Roman"/>
                <w:color w:val="000000"/>
                <w:kern w:val="2"/>
                <w:sz w:val="24"/>
                <w:szCs w:val="24"/>
                <w:lang w:val="en-US"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02.02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Библиотекарь</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Мероприятия, посвященные Дню русской науки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8.02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Викторина, посвященная Международному дню родного языка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21.02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Классные </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День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22.02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 xml:space="preserve">Классные </w:t>
            </w:r>
          </w:p>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Мероприятия, посвященные 8 марта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7.03</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Советник директора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Неделя профориентации.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13-18.03</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 директора по ВР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Оформление экспозиции, посвященной Дню воссоединения Крыма с Россией.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eastAsia="ko-KR"/>
              </w:rPr>
              <w:t>3</w:t>
            </w:r>
            <w:r w:rsidRPr="00B0058D">
              <w:rPr>
                <w:rFonts w:ascii="Times New Roman" w:eastAsia="Times New Roman" w:hAnsi="Times New Roman" w:cs="Times New Roman"/>
                <w:color w:val="000000"/>
                <w:kern w:val="2"/>
                <w:sz w:val="24"/>
                <w:szCs w:val="24"/>
                <w:lang w:val="en-US"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18.03</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Библиотекарь, учителя истории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Общешкольная акция по </w:t>
            </w:r>
            <w:r w:rsidRPr="00B0058D">
              <w:rPr>
                <w:rFonts w:ascii="Times New Roman" w:eastAsia="Times New Roman" w:hAnsi="Times New Roman" w:cs="Times New Roman"/>
                <w:kern w:val="2"/>
                <w:sz w:val="24"/>
                <w:szCs w:val="24"/>
                <w:lang w:eastAsia="ko-KR"/>
              </w:rPr>
              <w:lastRenderedPageBreak/>
              <w:t xml:space="preserve">благоустройству школьной территории.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lastRenderedPageBreak/>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 директора по </w:t>
            </w:r>
            <w:r w:rsidRPr="00B0058D">
              <w:rPr>
                <w:rFonts w:ascii="Times New Roman" w:eastAsia="Times New Roman" w:hAnsi="Times New Roman" w:cs="Times New Roman"/>
                <w:kern w:val="2"/>
                <w:sz w:val="24"/>
                <w:szCs w:val="24"/>
                <w:lang w:eastAsia="ko-KR"/>
              </w:rPr>
              <w:lastRenderedPageBreak/>
              <w:t xml:space="preserve">ВР </w:t>
            </w:r>
          </w:p>
          <w:p w:rsidR="00B0058D" w:rsidRPr="00B0058D" w:rsidRDefault="00B0058D" w:rsidP="00B0058D">
            <w:pPr>
              <w:widowControl w:val="0"/>
              <w:suppressAutoHyphens w:val="0"/>
              <w:autoSpaceDE w:val="0"/>
              <w:autoSpaceDN w:val="0"/>
              <w:spacing w:after="0" w:line="240" w:lineRule="auto"/>
              <w:rPr>
                <w:rFonts w:ascii="Times New Roman" w:eastAsia="Batang"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Интерактивная игра «Космический бум», посвященная Дню космонавтики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12.04</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Зам. директора по ВР , представители ШУС</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Фестиваль «Созвездие талантов».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eastAsia="ko-KR"/>
              </w:rPr>
              <w:t>1-4</w:t>
            </w:r>
            <w:r w:rsidRPr="00B0058D">
              <w:rPr>
                <w:rFonts w:ascii="Times New Roman" w:eastAsia="Times New Roman" w:hAnsi="Times New Roman" w:cs="Times New Roman"/>
                <w:kern w:val="2"/>
                <w:sz w:val="24"/>
                <w:szCs w:val="24"/>
                <w:lang w:val="en-US" w:eastAsia="ko-KR"/>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Е" w:hAnsi="Times New Roman" w:cs="Times New Roman"/>
                <w:color w:val="000000"/>
                <w:kern w:val="2"/>
                <w:sz w:val="24"/>
                <w:szCs w:val="24"/>
                <w:lang w:eastAsia="ko-KR"/>
              </w:rPr>
              <w:t>Зам. директора по ВР, учитель музыки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Выставка рисунков «Земля – наш дом», посвященная Всемирному Дню Земли (22.04)</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Всероссийский открытый онлайн-урок «День Победы».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01-06.09</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Конкурс боевых листков (с участием родителей).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03-08.05</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Е" w:hAnsi="Times New Roman" w:cs="Times New Roman"/>
                <w:color w:val="000000"/>
                <w:kern w:val="2"/>
                <w:sz w:val="24"/>
                <w:szCs w:val="24"/>
                <w:lang w:eastAsia="ko-KR"/>
              </w:rPr>
              <w:t>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Выставка рисунков «Мы – славяне!», посвященная Дню славянской письменности и культуры (24.05).</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май</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 неделя мая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Администрация школы,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Праздник «Прощание с начальной школой»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29.05</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 учитель музыки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7"/>
              </w:numPr>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Спортивные мероприятия в рамках деятельности школьного спортивного клуба.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Е" w:hAnsi="Times New Roman" w:cs="Times New Roman"/>
                <w:color w:val="000000"/>
                <w:kern w:val="2"/>
                <w:sz w:val="24"/>
                <w:szCs w:val="24"/>
                <w:lang w:eastAsia="ko-KR"/>
              </w:rPr>
            </w:pPr>
            <w:r w:rsidRPr="00B0058D">
              <w:rPr>
                <w:rFonts w:ascii="Times New Roman" w:eastAsia="№Е" w:hAnsi="Times New Roman" w:cs="Times New Roman"/>
                <w:color w:val="000000"/>
                <w:kern w:val="2"/>
                <w:sz w:val="24"/>
                <w:szCs w:val="24"/>
                <w:lang w:eastAsia="ko-KR"/>
              </w:rPr>
              <w:t xml:space="preserve">Рук. ШСК </w:t>
            </w:r>
          </w:p>
          <w:p w:rsidR="00B0058D" w:rsidRPr="00B0058D" w:rsidRDefault="00B0058D" w:rsidP="00B0058D">
            <w:pPr>
              <w:widowControl w:val="0"/>
              <w:suppressAutoHyphens w:val="0"/>
              <w:autoSpaceDE w:val="0"/>
              <w:autoSpaceDN w:val="0"/>
              <w:spacing w:after="0" w:line="240" w:lineRule="auto"/>
              <w:rPr>
                <w:rFonts w:ascii="Times New Roman" w:eastAsia="№Е" w:hAnsi="Times New Roman" w:cs="Times New Roman"/>
                <w:color w:val="000000"/>
                <w:kern w:val="2"/>
                <w:sz w:val="24"/>
                <w:szCs w:val="24"/>
                <w:lang w:eastAsia="ko-KR"/>
              </w:rPr>
            </w:pP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color w:val="000000"/>
                <w:sz w:val="24"/>
                <w:szCs w:val="20"/>
                <w:lang w:eastAsia="ru-RU"/>
              </w:rPr>
              <w:t xml:space="preserve">Классное руководство </w:t>
            </w:r>
            <w:r w:rsidRPr="00B0058D">
              <w:rPr>
                <w:rFonts w:ascii="Times New Roman" w:eastAsia="№Е" w:hAnsi="Times New Roman" w:cs="Times New Roman"/>
                <w:b/>
                <w:i/>
                <w:sz w:val="24"/>
                <w:szCs w:val="20"/>
                <w:lang w:eastAsia="ru-RU"/>
              </w:rPr>
              <w:t>(согласно индивидуальным</w:t>
            </w:r>
            <w:r w:rsidRPr="00B0058D">
              <w:rPr>
                <w:rFonts w:ascii="Times New Roman" w:eastAsia="№Е" w:hAnsi="Times New Roman" w:cs="Times New Roman"/>
                <w:b/>
                <w:i/>
                <w:spacing w:val="-6"/>
                <w:sz w:val="24"/>
                <w:szCs w:val="20"/>
                <w:lang w:eastAsia="ru-RU"/>
              </w:rPr>
              <w:t xml:space="preserve"> </w:t>
            </w:r>
            <w:r w:rsidRPr="00B0058D">
              <w:rPr>
                <w:rFonts w:ascii="Times New Roman" w:eastAsia="№Е" w:hAnsi="Times New Roman" w:cs="Times New Roman"/>
                <w:b/>
                <w:i/>
                <w:sz w:val="24"/>
                <w:szCs w:val="20"/>
                <w:lang w:eastAsia="ru-RU"/>
              </w:rPr>
              <w:t>планам</w:t>
            </w:r>
            <w:r w:rsidRPr="00B0058D">
              <w:rPr>
                <w:rFonts w:ascii="Times New Roman" w:eastAsia="№Е" w:hAnsi="Times New Roman" w:cs="Times New Roman"/>
                <w:b/>
                <w:i/>
                <w:spacing w:val="-6"/>
                <w:sz w:val="24"/>
                <w:szCs w:val="20"/>
                <w:lang w:eastAsia="ru-RU"/>
              </w:rPr>
              <w:t xml:space="preserve"> </w:t>
            </w:r>
            <w:r w:rsidRPr="00B0058D">
              <w:rPr>
                <w:rFonts w:ascii="Times New Roman" w:eastAsia="№Е" w:hAnsi="Times New Roman" w:cs="Times New Roman"/>
                <w:b/>
                <w:i/>
                <w:sz w:val="24"/>
                <w:szCs w:val="20"/>
                <w:lang w:eastAsia="ru-RU"/>
              </w:rPr>
              <w:t>классных</w:t>
            </w:r>
            <w:r w:rsidRPr="00B0058D">
              <w:rPr>
                <w:rFonts w:ascii="Times New Roman" w:eastAsia="№Е" w:hAnsi="Times New Roman" w:cs="Times New Roman"/>
                <w:b/>
                <w:i/>
                <w:spacing w:val="-4"/>
                <w:sz w:val="24"/>
                <w:szCs w:val="20"/>
                <w:lang w:eastAsia="ru-RU"/>
              </w:rPr>
              <w:t xml:space="preserve"> </w:t>
            </w:r>
            <w:r w:rsidRPr="00B0058D">
              <w:rPr>
                <w:rFonts w:ascii="Times New Roman" w:eastAsia="№Е" w:hAnsi="Times New Roman" w:cs="Times New Roman"/>
                <w:b/>
                <w:i/>
                <w:sz w:val="24"/>
                <w:szCs w:val="20"/>
                <w:lang w:eastAsia="ru-RU"/>
              </w:rPr>
              <w:t>руководителей)</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sz w:val="24"/>
                <w:szCs w:val="24"/>
                <w:lang w:eastAsia="ru-RU"/>
              </w:rPr>
            </w:pPr>
            <w:r w:rsidRPr="00B0058D">
              <w:rPr>
                <w:rFonts w:ascii="Times New Roman" w:eastAsia="№Е" w:hAnsi="Times New Roman" w:cs="Times New Roman"/>
                <w:i/>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Batang" w:hAnsi="Times New Roman" w:cs="Times New Roman"/>
                <w:color w:val="0000FF"/>
                <w:kern w:val="2"/>
                <w:sz w:val="24"/>
                <w:szCs w:val="24"/>
                <w:lang w:eastAsia="ko-KR"/>
              </w:rPr>
            </w:pPr>
            <w:r w:rsidRPr="00B0058D">
              <w:rPr>
                <w:rFonts w:ascii="Times New Roman" w:eastAsia="Batang" w:hAnsi="Times New Roman" w:cs="Times New Roman"/>
                <w:color w:val="000000" w:themeColor="text1"/>
                <w:kern w:val="2"/>
                <w:sz w:val="24"/>
                <w:szCs w:val="24"/>
                <w:lang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Заседание</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МО</w:t>
            </w:r>
            <w:r w:rsidRPr="00B0058D">
              <w:rPr>
                <w:rFonts w:ascii="Times New Roman" w:eastAsia="Times New Roman" w:hAnsi="Times New Roman" w:cs="Times New Roman"/>
                <w:spacing w:val="-5"/>
                <w:sz w:val="24"/>
                <w:szCs w:val="24"/>
              </w:rPr>
              <w:t xml:space="preserve"> </w:t>
            </w:r>
            <w:r w:rsidRPr="00B0058D">
              <w:rPr>
                <w:rFonts w:ascii="Times New Roman" w:eastAsia="Times New Roman" w:hAnsi="Times New Roman" w:cs="Times New Roman"/>
                <w:sz w:val="24"/>
                <w:szCs w:val="24"/>
              </w:rPr>
              <w:t>классных</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руководителей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30</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августа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Зам.</w:t>
            </w:r>
            <w:r w:rsidRPr="00B0058D">
              <w:rPr>
                <w:rFonts w:ascii="Times New Roman" w:eastAsia="Times New Roman" w:hAnsi="Times New Roman" w:cs="Times New Roman"/>
                <w:spacing w:val="4"/>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директора</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по</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Batang" w:hAnsi="Times New Roman" w:cs="Times New Roman"/>
                <w:color w:val="000000" w:themeColor="text1"/>
                <w:kern w:val="2"/>
                <w:sz w:val="24"/>
                <w:szCs w:val="24"/>
                <w:lang w:eastAsia="ko-KR"/>
              </w:rPr>
            </w:pP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B0058D">
              <w:rPr>
                <w:rFonts w:ascii="Times New Roman" w:eastAsia="Batang" w:hAnsi="Times New Roman"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76" w:lineRule="auto"/>
              <w:ind w:left="105" w:right="640"/>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Планирование воспитательной</w:t>
            </w:r>
            <w:r w:rsidRPr="00B0058D">
              <w:rPr>
                <w:rFonts w:ascii="Times New Roman" w:eastAsia="Times New Roman" w:hAnsi="Times New Roman" w:cs="Times New Roman"/>
                <w:spacing w:val="-48"/>
                <w:sz w:val="24"/>
                <w:szCs w:val="24"/>
              </w:rPr>
              <w:t xml:space="preserve"> </w:t>
            </w:r>
            <w:r w:rsidRPr="00B0058D">
              <w:rPr>
                <w:rFonts w:ascii="Times New Roman" w:eastAsia="Times New Roman" w:hAnsi="Times New Roman" w:cs="Times New Roman"/>
                <w:sz w:val="24"/>
                <w:szCs w:val="24"/>
              </w:rPr>
              <w:t>работы</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классов</w:t>
            </w:r>
            <w:r w:rsidRPr="00B0058D">
              <w:rPr>
                <w:rFonts w:ascii="Times New Roman" w:eastAsia="Times New Roman" w:hAnsi="Times New Roman" w:cs="Times New Roman"/>
                <w:spacing w:val="-2"/>
                <w:sz w:val="24"/>
                <w:szCs w:val="24"/>
              </w:rPr>
              <w:t xml:space="preserve"> </w:t>
            </w:r>
            <w:r w:rsidRPr="00B0058D">
              <w:rPr>
                <w:rFonts w:ascii="Times New Roman" w:eastAsia="Times New Roman" w:hAnsi="Times New Roman" w:cs="Times New Roman"/>
                <w:sz w:val="24"/>
                <w:szCs w:val="24"/>
              </w:rPr>
              <w:t>на 2024-2025</w:t>
            </w:r>
          </w:p>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учебный год</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до</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6</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Классные</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B0058D">
              <w:rPr>
                <w:rFonts w:ascii="Times New Roman" w:eastAsia="Batang" w:hAnsi="Times New Roman" w:cs="Times New Roman"/>
                <w:kern w:val="2"/>
                <w:sz w:val="24"/>
                <w:szCs w:val="24"/>
                <w:lang w:eastAsia="ko-KR"/>
              </w:rPr>
              <w:t>3.</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Проведение</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классных</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часов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раз в неделю</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Классные</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ind w:left="105" w:right="574"/>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Планирование индивидуальной</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работы</w:t>
            </w:r>
            <w:r w:rsidRPr="00B0058D">
              <w:rPr>
                <w:rFonts w:ascii="Times New Roman" w:eastAsia="Times New Roman" w:hAnsi="Times New Roman" w:cs="Times New Roman"/>
                <w:spacing w:val="-6"/>
                <w:sz w:val="24"/>
                <w:szCs w:val="24"/>
              </w:rPr>
              <w:t xml:space="preserve"> </w:t>
            </w:r>
            <w:r w:rsidRPr="00B0058D">
              <w:rPr>
                <w:rFonts w:ascii="Times New Roman" w:eastAsia="Times New Roman" w:hAnsi="Times New Roman" w:cs="Times New Roman"/>
                <w:sz w:val="24"/>
                <w:szCs w:val="24"/>
              </w:rPr>
              <w:t>с</w:t>
            </w:r>
            <w:r w:rsidRPr="00B0058D">
              <w:rPr>
                <w:rFonts w:ascii="Times New Roman" w:eastAsia="Times New Roman" w:hAnsi="Times New Roman" w:cs="Times New Roman"/>
                <w:spacing w:val="2"/>
                <w:sz w:val="24"/>
                <w:szCs w:val="24"/>
              </w:rPr>
              <w:t xml:space="preserve"> </w:t>
            </w:r>
            <w:r w:rsidRPr="00B0058D">
              <w:rPr>
                <w:rFonts w:ascii="Times New Roman" w:eastAsia="Times New Roman" w:hAnsi="Times New Roman" w:cs="Times New Roman"/>
                <w:sz w:val="24"/>
                <w:szCs w:val="24"/>
              </w:rPr>
              <w:t>учащимися:</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активом,</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«Группой</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риска»,</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«ОВЗ»</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Классные</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5.</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Организация</w:t>
            </w:r>
            <w:r w:rsidRPr="00B0058D">
              <w:rPr>
                <w:rFonts w:ascii="Times New Roman" w:eastAsia="Times New Roman" w:hAnsi="Times New Roman" w:cs="Times New Roman"/>
                <w:spacing w:val="-6"/>
                <w:sz w:val="24"/>
                <w:szCs w:val="24"/>
              </w:rPr>
              <w:t xml:space="preserve"> </w:t>
            </w:r>
            <w:r w:rsidRPr="00B0058D">
              <w:rPr>
                <w:rFonts w:ascii="Times New Roman" w:eastAsia="Times New Roman" w:hAnsi="Times New Roman" w:cs="Times New Roman"/>
                <w:sz w:val="24"/>
                <w:szCs w:val="24"/>
              </w:rPr>
              <w:t>занятости</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учащихся</w:t>
            </w:r>
          </w:p>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во внеурочное время в кружках,</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секциях,</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клубах</w:t>
            </w:r>
            <w:r w:rsidRPr="00B0058D">
              <w:rPr>
                <w:rFonts w:ascii="Times New Roman" w:eastAsia="Times New Roman" w:hAnsi="Times New Roman" w:cs="Times New Roman"/>
                <w:spacing w:val="-3"/>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до</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6</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Зам.</w:t>
            </w:r>
            <w:r w:rsidRPr="00B0058D">
              <w:rPr>
                <w:rFonts w:ascii="Times New Roman" w:eastAsia="Times New Roman" w:hAnsi="Times New Roman" w:cs="Times New Roman"/>
                <w:spacing w:val="4"/>
                <w:kern w:val="2"/>
                <w:sz w:val="24"/>
                <w:szCs w:val="24"/>
                <w:lang w:eastAsia="ko-KR"/>
              </w:rPr>
              <w:t xml:space="preserve"> </w:t>
            </w:r>
            <w:r w:rsidRPr="00B0058D">
              <w:rPr>
                <w:rFonts w:ascii="Times New Roman" w:eastAsia="Times New Roman" w:hAnsi="Times New Roman" w:cs="Times New Roman"/>
                <w:kern w:val="2"/>
                <w:sz w:val="24"/>
                <w:szCs w:val="24"/>
                <w:lang w:eastAsia="ko-KR"/>
              </w:rPr>
              <w:t>директора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w:t>
            </w:r>
            <w:r w:rsidRPr="00B0058D">
              <w:rPr>
                <w:rFonts w:ascii="Times New Roman" w:eastAsia="Times New Roman" w:hAnsi="Times New Roman" w:cs="Times New Roman"/>
                <w:spacing w:val="-2"/>
                <w:kern w:val="2"/>
                <w:sz w:val="24"/>
                <w:szCs w:val="24"/>
                <w:lang w:eastAsia="ko-KR"/>
              </w:rPr>
              <w:t xml:space="preserve"> </w:t>
            </w:r>
            <w:r w:rsidRPr="00B0058D">
              <w:rPr>
                <w:rFonts w:ascii="Times New Roman" w:eastAsia="Times New Roman" w:hAnsi="Times New Roman" w:cs="Times New Roman"/>
                <w:kern w:val="2"/>
                <w:sz w:val="24"/>
                <w:szCs w:val="24"/>
                <w:lang w:eastAsia="ko-KR"/>
              </w:rPr>
              <w:t>ВР</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Классные</w:t>
            </w:r>
            <w:r w:rsidRPr="00B0058D">
              <w:rPr>
                <w:rFonts w:ascii="Times New Roman" w:eastAsia="Times New Roman" w:hAnsi="Times New Roman" w:cs="Times New Roman"/>
                <w:spacing w:val="-4"/>
                <w:kern w:val="2"/>
                <w:sz w:val="24"/>
                <w:szCs w:val="24"/>
                <w:lang w:eastAsia="ko-KR"/>
              </w:rPr>
              <w:t xml:space="preserve"> </w:t>
            </w:r>
            <w:r w:rsidRPr="00B0058D">
              <w:rPr>
                <w:rFonts w:ascii="Times New Roman" w:eastAsia="Times New Roman" w:hAnsi="Times New Roman" w:cs="Times New Roman"/>
                <w:kern w:val="2"/>
                <w:sz w:val="24"/>
                <w:szCs w:val="24"/>
                <w:lang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6.</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Проведение</w:t>
            </w:r>
            <w:r w:rsidRPr="00B0058D">
              <w:rPr>
                <w:rFonts w:ascii="Times New Roman" w:eastAsia="Times New Roman" w:hAnsi="Times New Roman" w:cs="Times New Roman"/>
                <w:spacing w:val="-4"/>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социометрии</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классе</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до</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6</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Классные</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7.</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Проверка</w:t>
            </w:r>
            <w:r w:rsidRPr="00B0058D">
              <w:rPr>
                <w:rFonts w:ascii="Times New Roman" w:eastAsia="Times New Roman" w:hAnsi="Times New Roman" w:cs="Times New Roman"/>
                <w:spacing w:val="-4"/>
                <w:sz w:val="24"/>
                <w:szCs w:val="24"/>
              </w:rPr>
              <w:t xml:space="preserve"> </w:t>
            </w:r>
            <w:r w:rsidRPr="00B0058D">
              <w:rPr>
                <w:rFonts w:ascii="Times New Roman" w:eastAsia="Times New Roman" w:hAnsi="Times New Roman" w:cs="Times New Roman"/>
                <w:sz w:val="24"/>
                <w:szCs w:val="24"/>
              </w:rPr>
              <w:t>планов</w:t>
            </w:r>
            <w:r w:rsidRPr="00B0058D">
              <w:rPr>
                <w:rFonts w:ascii="Times New Roman" w:eastAsia="Times New Roman" w:hAnsi="Times New Roman" w:cs="Times New Roman"/>
                <w:spacing w:val="-4"/>
                <w:sz w:val="24"/>
                <w:szCs w:val="24"/>
              </w:rPr>
              <w:t xml:space="preserve"> </w:t>
            </w:r>
            <w:r w:rsidRPr="00B0058D">
              <w:rPr>
                <w:rFonts w:ascii="Times New Roman" w:eastAsia="Times New Roman" w:hAnsi="Times New Roman" w:cs="Times New Roman"/>
                <w:sz w:val="24"/>
                <w:szCs w:val="24"/>
              </w:rPr>
              <w:t>воспитательной</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работы</w:t>
            </w:r>
            <w:r w:rsidRPr="00B0058D">
              <w:rPr>
                <w:rFonts w:ascii="Times New Roman" w:eastAsia="Times New Roman" w:hAnsi="Times New Roman" w:cs="Times New Roman"/>
                <w:spacing w:val="-5"/>
                <w:kern w:val="2"/>
                <w:sz w:val="24"/>
                <w:szCs w:val="24"/>
                <w:lang w:eastAsia="ko-KR"/>
              </w:rPr>
              <w:t xml:space="preserve"> </w:t>
            </w:r>
            <w:r w:rsidRPr="00B0058D">
              <w:rPr>
                <w:rFonts w:ascii="Times New Roman" w:eastAsia="Times New Roman" w:hAnsi="Times New Roman" w:cs="Times New Roman"/>
                <w:kern w:val="2"/>
                <w:sz w:val="24"/>
                <w:szCs w:val="24"/>
                <w:lang w:eastAsia="ko-KR"/>
              </w:rPr>
              <w:t>с</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классами</w:t>
            </w:r>
            <w:r w:rsidRPr="00B0058D">
              <w:rPr>
                <w:rFonts w:ascii="Times New Roman" w:eastAsia="Times New Roman" w:hAnsi="Times New Roman" w:cs="Times New Roman"/>
                <w:spacing w:val="-5"/>
                <w:kern w:val="2"/>
                <w:sz w:val="24"/>
                <w:szCs w:val="24"/>
                <w:lang w:eastAsia="ko-KR"/>
              </w:rPr>
              <w:t xml:space="preserve"> </w:t>
            </w:r>
            <w:r w:rsidRPr="00B0058D">
              <w:rPr>
                <w:rFonts w:ascii="Times New Roman" w:eastAsia="Times New Roman" w:hAnsi="Times New Roman" w:cs="Times New Roman"/>
                <w:kern w:val="2"/>
                <w:sz w:val="24"/>
                <w:szCs w:val="24"/>
                <w:lang w:eastAsia="ko-KR"/>
              </w:rPr>
              <w:t>на</w:t>
            </w:r>
            <w:r w:rsidRPr="00B0058D">
              <w:rPr>
                <w:rFonts w:ascii="Times New Roman" w:eastAsia="Times New Roman" w:hAnsi="Times New Roman" w:cs="Times New Roman"/>
                <w:spacing w:val="-2"/>
                <w:kern w:val="2"/>
                <w:sz w:val="24"/>
                <w:szCs w:val="24"/>
                <w:lang w:eastAsia="ko-KR"/>
              </w:rPr>
              <w:t xml:space="preserve"> </w:t>
            </w:r>
            <w:r w:rsidRPr="00B0058D">
              <w:rPr>
                <w:rFonts w:ascii="Times New Roman" w:eastAsia="Times New Roman" w:hAnsi="Times New Roman" w:cs="Times New Roman"/>
                <w:kern w:val="2"/>
                <w:sz w:val="24"/>
                <w:szCs w:val="24"/>
                <w:lang w:eastAsia="ko-KR"/>
              </w:rPr>
              <w:t>учебный</w:t>
            </w:r>
            <w:r w:rsidRPr="00B0058D">
              <w:rPr>
                <w:rFonts w:ascii="Times New Roman" w:eastAsia="Times New Roman" w:hAnsi="Times New Roman" w:cs="Times New Roman"/>
                <w:spacing w:val="5"/>
                <w:kern w:val="2"/>
                <w:sz w:val="24"/>
                <w:szCs w:val="24"/>
                <w:lang w:eastAsia="ko-KR"/>
              </w:rPr>
              <w:t xml:space="preserve"> </w:t>
            </w:r>
            <w:r w:rsidRPr="00B0058D">
              <w:rPr>
                <w:rFonts w:ascii="Times New Roman" w:eastAsia="Times New Roman" w:hAnsi="Times New Roman" w:cs="Times New Roman"/>
                <w:kern w:val="2"/>
                <w:sz w:val="24"/>
                <w:szCs w:val="24"/>
                <w:lang w:eastAsia="ko-KR"/>
              </w:rPr>
              <w:t>год</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29 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Руководитель</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МО</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9.</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Прогноз</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летней</w:t>
            </w:r>
            <w:r w:rsidRPr="00B0058D">
              <w:rPr>
                <w:rFonts w:ascii="Times New Roman" w:eastAsia="Times New Roman" w:hAnsi="Times New Roman" w:cs="Times New Roman"/>
                <w:spacing w:val="-3"/>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занятости</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учащихся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8"/>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Классные</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cs="Times New Roman"/>
                <w:iCs/>
                <w:kern w:val="2"/>
                <w:sz w:val="24"/>
                <w:szCs w:val="24"/>
                <w:lang w:val="en-US" w:eastAsia="ko-KR"/>
              </w:rPr>
            </w:pPr>
            <w:r w:rsidRPr="00B0058D">
              <w:rPr>
                <w:rFonts w:ascii="Times New Roman" w:eastAsia="№Е" w:cs="Times New Roman"/>
                <w:iCs/>
                <w:kern w:val="2"/>
                <w:sz w:val="24"/>
                <w:szCs w:val="24"/>
                <w:lang w:val="en-US" w:eastAsia="ko-KR"/>
              </w:rPr>
              <w:lastRenderedPageBreak/>
              <w:t>10.</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Сбор</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информации</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о</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кандидатах</w:t>
            </w:r>
            <w:r w:rsidRPr="00B0058D">
              <w:rPr>
                <w:rFonts w:ascii="Times New Roman" w:eastAsia="Times New Roman" w:hAnsi="Times New Roman" w:cs="Times New Roman"/>
                <w:spacing w:val="-2"/>
                <w:sz w:val="24"/>
                <w:szCs w:val="24"/>
              </w:rPr>
              <w:t xml:space="preserve"> </w:t>
            </w:r>
            <w:r w:rsidRPr="00B0058D">
              <w:rPr>
                <w:rFonts w:ascii="Times New Roman" w:eastAsia="Times New Roman" w:hAnsi="Times New Roman" w:cs="Times New Roman"/>
                <w:sz w:val="24"/>
                <w:szCs w:val="24"/>
              </w:rPr>
              <w:t>на</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Церемонию награждения «Лучшие ученики года»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декабрь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8"/>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Классные</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cs="Times New Roman"/>
                <w:iCs/>
                <w:kern w:val="2"/>
                <w:sz w:val="24"/>
                <w:szCs w:val="24"/>
                <w:lang w:val="en-US" w:eastAsia="ko-KR"/>
              </w:rPr>
            </w:pPr>
            <w:r w:rsidRPr="00B0058D">
              <w:rPr>
                <w:rFonts w:ascii="Times New Roman" w:eastAsia="№Е" w:cs="Times New Roman"/>
                <w:iCs/>
                <w:kern w:val="2"/>
                <w:sz w:val="24"/>
                <w:szCs w:val="24"/>
                <w:lang w:val="en-US" w:eastAsia="ko-KR"/>
              </w:rPr>
              <w:t>11.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Анализ</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ВР</w:t>
            </w:r>
            <w:r w:rsidRPr="00B0058D">
              <w:rPr>
                <w:rFonts w:ascii="Times New Roman" w:eastAsia="Times New Roman" w:hAnsi="Times New Roman" w:cs="Times New Roman"/>
                <w:spacing w:val="-5"/>
                <w:sz w:val="24"/>
                <w:szCs w:val="24"/>
              </w:rPr>
              <w:t xml:space="preserve"> </w:t>
            </w:r>
            <w:r w:rsidRPr="00B0058D">
              <w:rPr>
                <w:rFonts w:ascii="Times New Roman" w:eastAsia="Times New Roman" w:hAnsi="Times New Roman" w:cs="Times New Roman"/>
                <w:sz w:val="24"/>
                <w:szCs w:val="24"/>
              </w:rPr>
              <w:t>с</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классом</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за</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уч.</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год</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до</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10</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июня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8"/>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Классные</w:t>
            </w:r>
            <w:r w:rsidRPr="00B0058D">
              <w:rPr>
                <w:rFonts w:ascii="Times New Roman" w:eastAsia="Times New Roman" w:hAnsi="Times New Roman" w:cs="Times New Roman"/>
                <w:spacing w:val="-5"/>
                <w:sz w:val="24"/>
                <w:szCs w:val="24"/>
              </w:rPr>
              <w:t xml:space="preserve"> </w:t>
            </w:r>
            <w:r w:rsidRPr="00B0058D">
              <w:rPr>
                <w:rFonts w:ascii="Times New Roman" w:eastAsia="Times New Roman" w:hAnsi="Times New Roman" w:cs="Times New Roman"/>
                <w:sz w:val="24"/>
                <w:szCs w:val="24"/>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cs="Times New Roman"/>
                <w:iCs/>
                <w:kern w:val="2"/>
                <w:sz w:val="24"/>
                <w:szCs w:val="24"/>
                <w:lang w:val="en-US" w:eastAsia="ko-KR"/>
              </w:rPr>
            </w:pPr>
            <w:r w:rsidRPr="00B0058D">
              <w:rPr>
                <w:rFonts w:ascii="Times New Roman" w:eastAsia="№Е" w:cs="Times New Roman"/>
                <w:iCs/>
                <w:kern w:val="2"/>
                <w:sz w:val="24"/>
                <w:szCs w:val="24"/>
                <w:lang w:val="en-US" w:eastAsia="ko-KR"/>
              </w:rPr>
              <w:t>12.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Организация</w:t>
            </w:r>
            <w:r w:rsidRPr="00B0058D">
              <w:rPr>
                <w:rFonts w:ascii="Times New Roman" w:eastAsia="Times New Roman" w:hAnsi="Times New Roman" w:cs="Times New Roman"/>
                <w:spacing w:val="-7"/>
                <w:sz w:val="24"/>
                <w:szCs w:val="24"/>
              </w:rPr>
              <w:t xml:space="preserve"> </w:t>
            </w:r>
            <w:r w:rsidRPr="00B0058D">
              <w:rPr>
                <w:rFonts w:ascii="Times New Roman" w:eastAsia="Times New Roman" w:hAnsi="Times New Roman" w:cs="Times New Roman"/>
                <w:sz w:val="24"/>
                <w:szCs w:val="24"/>
              </w:rPr>
              <w:t>летней</w:t>
            </w:r>
            <w:r w:rsidRPr="00B0058D">
              <w:rPr>
                <w:rFonts w:ascii="Times New Roman" w:eastAsia="Times New Roman" w:hAnsi="Times New Roman" w:cs="Times New Roman"/>
                <w:spacing w:val="-2"/>
                <w:sz w:val="24"/>
                <w:szCs w:val="24"/>
              </w:rPr>
              <w:t xml:space="preserve"> </w:t>
            </w:r>
            <w:r w:rsidRPr="00B0058D">
              <w:rPr>
                <w:rFonts w:ascii="Times New Roman" w:eastAsia="Times New Roman" w:hAnsi="Times New Roman" w:cs="Times New Roman"/>
                <w:sz w:val="24"/>
                <w:szCs w:val="24"/>
              </w:rPr>
              <w:t>занятости</w:t>
            </w:r>
          </w:p>
          <w:p w:rsidR="00B0058D" w:rsidRPr="00B0058D" w:rsidRDefault="00B0058D" w:rsidP="00B0058D">
            <w:pPr>
              <w:widowControl w:val="0"/>
              <w:suppressAutoHyphens w:val="0"/>
              <w:autoSpaceDE w:val="0"/>
              <w:autoSpaceDN w:val="0"/>
              <w:spacing w:after="0" w:line="261" w:lineRule="exact"/>
              <w:ind w:left="105"/>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учащихся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май- июнь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8"/>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Классные</w:t>
            </w:r>
            <w:r w:rsidRPr="00B0058D">
              <w:rPr>
                <w:rFonts w:ascii="Times New Roman" w:eastAsia="Times New Roman" w:hAnsi="Times New Roman" w:cs="Times New Roman"/>
                <w:spacing w:val="-5"/>
                <w:sz w:val="24"/>
                <w:szCs w:val="24"/>
              </w:rPr>
              <w:t xml:space="preserve"> </w:t>
            </w:r>
            <w:r w:rsidRPr="00B0058D">
              <w:rPr>
                <w:rFonts w:ascii="Times New Roman" w:eastAsia="Times New Roman" w:hAnsi="Times New Roman" w:cs="Times New Roman"/>
                <w:sz w:val="24"/>
                <w:szCs w:val="24"/>
              </w:rPr>
              <w:t>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b/>
                <w:bCs/>
                <w:iCs/>
                <w:color w:val="000000"/>
                <w:sz w:val="24"/>
                <w:szCs w:val="24"/>
                <w:lang w:eastAsia="ru-RU"/>
              </w:rPr>
            </w:pPr>
            <w:r w:rsidRPr="00B0058D">
              <w:rPr>
                <w:rFonts w:ascii="Times New Roman" w:eastAsia="№Е" w:hAnsi="Times New Roman" w:cs="Times New Roman"/>
                <w:b/>
                <w:sz w:val="24"/>
                <w:szCs w:val="20"/>
                <w:lang w:eastAsia="ru-RU"/>
              </w:rPr>
              <w:t xml:space="preserve">Урочная </w:t>
            </w:r>
            <w:r w:rsidRPr="00B0058D">
              <w:rPr>
                <w:rFonts w:ascii="Times New Roman" w:eastAsia="№Е" w:hAnsi="Times New Roman" w:cs="Times New Roman"/>
                <w:b/>
                <w:color w:val="000000" w:themeColor="text1"/>
                <w:sz w:val="24"/>
                <w:szCs w:val="20"/>
                <w:lang w:eastAsia="ru-RU"/>
              </w:rPr>
              <w:t>деятельность</w:t>
            </w:r>
            <w:r w:rsidRPr="00B0058D">
              <w:rPr>
                <w:rFonts w:ascii="Times New Roman" w:eastAsia="№Е" w:hAnsi="Times New Roman" w:cs="Times New Roman"/>
                <w:b/>
                <w:spacing w:val="-2"/>
                <w:sz w:val="24"/>
                <w:szCs w:val="20"/>
                <w:lang w:eastAsia="ru-RU"/>
              </w:rPr>
              <w:t xml:space="preserve"> </w:t>
            </w:r>
            <w:r w:rsidRPr="00B0058D">
              <w:rPr>
                <w:rFonts w:ascii="Times New Roman" w:eastAsia="№Е" w:hAnsi="Times New Roman" w:cs="Times New Roman"/>
                <w:b/>
                <w:spacing w:val="-9"/>
                <w:sz w:val="24"/>
                <w:szCs w:val="20"/>
                <w:lang w:eastAsia="ru-RU"/>
              </w:rPr>
              <w:t xml:space="preserve"> </w:t>
            </w:r>
            <w:r w:rsidRPr="00B0058D">
              <w:rPr>
                <w:rFonts w:ascii="Times New Roman" w:eastAsia="№Е" w:hAnsi="Times New Roman" w:cs="Times New Roman"/>
                <w:b/>
                <w:sz w:val="24"/>
                <w:szCs w:val="20"/>
                <w:lang w:eastAsia="ru-RU"/>
              </w:rPr>
              <w:t>(согласно</w:t>
            </w:r>
            <w:r w:rsidRPr="00B0058D">
              <w:rPr>
                <w:rFonts w:ascii="Times New Roman" w:eastAsia="№Е" w:hAnsi="Times New Roman" w:cs="Times New Roman"/>
                <w:b/>
                <w:spacing w:val="-2"/>
                <w:sz w:val="24"/>
                <w:szCs w:val="20"/>
                <w:lang w:eastAsia="ru-RU"/>
              </w:rPr>
              <w:t xml:space="preserve"> </w:t>
            </w:r>
            <w:r w:rsidRPr="00B0058D">
              <w:rPr>
                <w:rFonts w:ascii="Times New Roman" w:eastAsia="№Е" w:hAnsi="Times New Roman" w:cs="Times New Roman"/>
                <w:b/>
                <w:sz w:val="24"/>
                <w:szCs w:val="20"/>
                <w:lang w:eastAsia="ru-RU"/>
              </w:rPr>
              <w:t>учебному</w:t>
            </w:r>
            <w:r w:rsidRPr="00B0058D">
              <w:rPr>
                <w:rFonts w:ascii="Times New Roman" w:eastAsia="№Е" w:hAnsi="Times New Roman" w:cs="Times New Roman"/>
                <w:b/>
                <w:spacing w:val="-2"/>
                <w:sz w:val="24"/>
                <w:szCs w:val="20"/>
                <w:lang w:eastAsia="ru-RU"/>
              </w:rPr>
              <w:t xml:space="preserve"> </w:t>
            </w:r>
            <w:r w:rsidRPr="00B0058D">
              <w:rPr>
                <w:rFonts w:ascii="Times New Roman" w:eastAsia="№Е" w:hAnsi="Times New Roman" w:cs="Times New Roman"/>
                <w:b/>
                <w:sz w:val="24"/>
                <w:szCs w:val="20"/>
                <w:lang w:eastAsia="ru-RU"/>
              </w:rPr>
              <w:t>плану</w:t>
            </w:r>
            <w:r w:rsidRPr="00B0058D">
              <w:rPr>
                <w:rFonts w:ascii="Times New Roman" w:eastAsia="№Е" w:hAnsi="Times New Roman" w:cs="Times New Roman"/>
                <w:b/>
                <w:spacing w:val="-1"/>
                <w:sz w:val="24"/>
                <w:szCs w:val="20"/>
                <w:lang w:eastAsia="ru-RU"/>
              </w:rPr>
              <w:t xml:space="preserve"> </w:t>
            </w:r>
            <w:r w:rsidRPr="00B0058D">
              <w:rPr>
                <w:rFonts w:ascii="Times New Roman" w:eastAsia="№Е" w:hAnsi="Times New Roman" w:cs="Times New Roman"/>
                <w:b/>
                <w:sz w:val="24"/>
                <w:szCs w:val="20"/>
                <w:lang w:eastAsia="ru-RU"/>
              </w:rPr>
              <w:t>ООП)</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b/>
                <w:bCs/>
                <w:iCs/>
                <w:color w:val="000000"/>
                <w:sz w:val="24"/>
                <w:szCs w:val="24"/>
                <w:lang w:eastAsia="ru-RU"/>
              </w:rPr>
            </w:pPr>
            <w:r w:rsidRPr="00B0058D">
              <w:rPr>
                <w:rFonts w:ascii="Times New Roman" w:eastAsia="№Е" w:hAnsi="Times New Roman" w:cs="Times New Roman"/>
                <w:b/>
                <w:bCs/>
                <w:iCs/>
                <w:color w:val="000000"/>
                <w:sz w:val="24"/>
                <w:szCs w:val="24"/>
                <w:lang w:eastAsia="ru-RU"/>
              </w:rPr>
              <w:t>Внеурочная деятельность</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 xml:space="preserve">Название курса/программы, </w:t>
            </w:r>
          </w:p>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занятий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Количество</w:t>
            </w:r>
          </w:p>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часов в неделю</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Педагог</w:t>
            </w:r>
          </w:p>
        </w:tc>
      </w:tr>
      <w:tr w:rsidR="00B0058D" w:rsidRPr="00B0058D" w:rsidTr="0078526B">
        <w:trPr>
          <w:trHeight w:val="336"/>
        </w:trPr>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8"/>
              </w:numPr>
              <w:suppressAutoHyphens w:val="0"/>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Информационно-просветительские занятия «Разговоры о важном».</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Классные </w:t>
            </w:r>
          </w:p>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right"/>
              <w:rPr>
                <w:rFonts w:ascii="Times New Roman" w:eastAsia="Times New Roman" w:hAnsi="Calibri" w:cs="Times New Roman"/>
                <w:kern w:val="2"/>
                <w:sz w:val="24"/>
                <w:szCs w:val="24"/>
                <w:lang w:eastAsia="ko-KR"/>
              </w:rPr>
            </w:pPr>
            <w:r w:rsidRPr="00B0058D">
              <w:rPr>
                <w:rFonts w:ascii="Times New Roman" w:eastAsia="Times New Roman" w:hAnsi="Calibri"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w:t>
            </w:r>
            <w:r w:rsidRPr="00B0058D">
              <w:rPr>
                <w:rFonts w:ascii="Times New Roman" w:eastAsia="Times New Roman" w:hAnsi="Times New Roman" w:cs="Times New Roman"/>
                <w:kern w:val="2"/>
                <w:sz w:val="24"/>
                <w:szCs w:val="24"/>
                <w:lang w:eastAsia="ko-KR"/>
              </w:rPr>
              <w:t>Герои Вологодчины</w:t>
            </w:r>
            <w:r w:rsidRPr="00B0058D">
              <w:rPr>
                <w:rFonts w:ascii="Times New Roman" w:eastAsia="Times New Roman" w:hAnsi="Times New Roman" w:cs="Times New Roman"/>
                <w:kern w:val="2"/>
                <w:sz w:val="24"/>
                <w:szCs w:val="24"/>
                <w:lang w:val="en-US" w:eastAsia="ko-KR"/>
              </w:rPr>
              <w:t>»</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0.5</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Занятия по формированию функциональной грамотности обучающихся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Calibri" w:cs="Times New Roman"/>
                <w:kern w:val="2"/>
                <w:sz w:val="20"/>
                <w:szCs w:val="24"/>
                <w:lang w:eastAsia="ko-KR"/>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w:t>
            </w:r>
            <w:r w:rsidRPr="00B0058D">
              <w:rPr>
                <w:rFonts w:ascii="Times New Roman" w:eastAsia="Times New Roman" w:hAnsi="Times New Roman" w:cs="Times New Roman"/>
                <w:kern w:val="2"/>
                <w:sz w:val="24"/>
                <w:szCs w:val="24"/>
                <w:lang w:eastAsia="ko-KR"/>
              </w:rPr>
              <w:t>Моя Читалия</w:t>
            </w:r>
            <w:r w:rsidRPr="00B0058D">
              <w:rPr>
                <w:rFonts w:ascii="Times New Roman" w:eastAsia="Times New Roman" w:hAnsi="Times New Roman" w:cs="Times New Roman"/>
                <w:kern w:val="2"/>
                <w:sz w:val="24"/>
                <w:szCs w:val="24"/>
                <w:lang w:val="en-US" w:eastAsia="ko-KR"/>
              </w:rPr>
              <w:t>»</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Занятия, связанные с реализацией особых интеллектуальных и социокультурных потребностей обучающихся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«Орлята России»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3</w:t>
            </w: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kern w:val="2"/>
                <w:sz w:val="24"/>
                <w:szCs w:val="24"/>
                <w:lang w:eastAsia="ko-KR"/>
              </w:rPr>
              <w:t>,3к,3е</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Сакулина Н.М.</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«ЮИД»</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Баскова И.Н.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«Юный пожарный»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Баскова И.Н.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«Юнармия»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Юдин Д.А.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«Школа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1к,2к,3к</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Томилов С.А.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«Здоровое питание»</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0,5</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Классные 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r w:rsidRPr="00B0058D">
              <w:rPr>
                <w:rFonts w:ascii="Times New Roman" w:eastAsia="№Е"/>
                <w:kern w:val="2"/>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«Кадетский вальс»</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Наумова В.В.</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«Кадетский хор»</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1-2</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«Вокал»</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Театральная студия «Однажды в сказке»</w:t>
            </w:r>
          </w:p>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Шестерикова Л.Н.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«Творческая мастерская»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Павлова Е.А.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«Первые шаги в ГТО»</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СнежкоД.В.</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«Шахматы»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2-3</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НВП</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1к,2к,3к</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Павлов А.А.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1069"/>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eastAsia="ko-KR"/>
              </w:rPr>
              <w:t>«Бумажные фантазии»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Смирнова С.Н.</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sz w:val="24"/>
                <w:szCs w:val="20"/>
                <w:lang w:eastAsia="ru-RU"/>
              </w:rPr>
              <w:t>Взаимодействие с</w:t>
            </w:r>
            <w:r w:rsidRPr="00B0058D">
              <w:rPr>
                <w:rFonts w:ascii="Times New Roman" w:eastAsia="№Е" w:hAnsi="Times New Roman" w:cs="Times New Roman"/>
                <w:b/>
                <w:spacing w:val="-3"/>
                <w:sz w:val="24"/>
                <w:szCs w:val="20"/>
                <w:lang w:eastAsia="ru-RU"/>
              </w:rPr>
              <w:t xml:space="preserve"> </w:t>
            </w:r>
            <w:r w:rsidRPr="00B0058D">
              <w:rPr>
                <w:rFonts w:ascii="Times New Roman" w:eastAsia="№Е" w:hAnsi="Times New Roman" w:cs="Times New Roman"/>
                <w:b/>
                <w:sz w:val="24"/>
                <w:szCs w:val="20"/>
                <w:lang w:eastAsia="ru-RU"/>
              </w:rPr>
              <w:t>родителями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sz w:val="24"/>
                <w:szCs w:val="24"/>
                <w:lang w:eastAsia="ru-RU"/>
              </w:rPr>
            </w:pPr>
            <w:r w:rsidRPr="00B0058D">
              <w:rPr>
                <w:rFonts w:ascii="Times New Roman" w:eastAsia="№Е" w:hAnsi="Times New Roman" w:cs="Times New Roman"/>
                <w:i/>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ind w:right="-1"/>
              <w:jc w:val="both"/>
              <w:rPr>
                <w:rFonts w:ascii="Times New Roman" w:eastAsia="№Е" w:hAnsi="Times New Roman" w:cs="Times New Roman"/>
                <w:color w:val="000000"/>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Работа Родительского патруля (профилактика ДТП).</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 года (неделя до и неделя после каникул)</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ind w:right="-1"/>
              <w:jc w:val="both"/>
              <w:rPr>
                <w:rFonts w:ascii="Times New Roman" w:eastAsia="№Е" w:hAnsi="Times New Roman" w:cs="Times New Roman"/>
                <w:color w:val="000000"/>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Организация Родительского </w:t>
            </w:r>
            <w:r w:rsidRPr="00B0058D">
              <w:rPr>
                <w:rFonts w:ascii="Times New Roman" w:eastAsia="№Е" w:hAnsi="Times New Roman" w:cs="Times New Roman"/>
                <w:color w:val="000000"/>
                <w:sz w:val="24"/>
                <w:szCs w:val="24"/>
                <w:lang w:eastAsia="ru-RU"/>
              </w:rPr>
              <w:lastRenderedPageBreak/>
              <w:t>контроля качества питания.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Отв. за питание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ind w:right="-1"/>
              <w:jc w:val="both"/>
              <w:rPr>
                <w:rFonts w:ascii="Times New Roman" w:eastAsia="№Е" w:hAnsi="Times New Roman" w:cs="Times New Roman"/>
                <w:color w:val="000000"/>
                <w:sz w:val="24"/>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Организация работы общешкольного родительского совета школы.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Зам. директора по ВР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contextualSpacing/>
              <w:jc w:val="both"/>
              <w:rPr>
                <w:rFonts w:ascii="Times New Roman" w:eastAsia="№Е" w:cs="Times New Roman"/>
                <w:kern w:val="2"/>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45"/>
              <w:contextualSpacing/>
              <w:rPr>
                <w:rFonts w:ascii="Times New Roman" w:eastAsia="№Е" w:hAnsi="Times New Roman" w:cs="Times New Roman"/>
                <w:kern w:val="2"/>
                <w:szCs w:val="24"/>
                <w:lang w:eastAsia="ru-RU"/>
              </w:rPr>
            </w:pPr>
            <w:r w:rsidRPr="00B0058D">
              <w:rPr>
                <w:rFonts w:ascii="Times New Roman" w:eastAsia="№Е" w:hAnsi="Times New Roman" w:cs="Times New Roman"/>
                <w:kern w:val="2"/>
                <w:szCs w:val="24"/>
                <w:lang w:eastAsia="ru-RU"/>
              </w:rPr>
              <w:t>День открытых дверей.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Администрация школы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ru-RU"/>
              </w:rPr>
            </w:pPr>
            <w:r w:rsidRPr="00B0058D">
              <w:rPr>
                <w:rFonts w:ascii="Times New Roman" w:eastAsia="Times New Roman" w:hAnsi="Times New Roman" w:cs="Times New Roman"/>
                <w:kern w:val="2"/>
                <w:sz w:val="24"/>
                <w:szCs w:val="24"/>
                <w:lang w:eastAsia="ko-KR"/>
              </w:rPr>
              <w:t>Общешкольная родительская конференция «Анализ работы школы за 2023-2024 уч. год, перспективы развития».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 неделя сентября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sz w:val="24"/>
                <w:szCs w:val="24"/>
                <w:lang w:eastAsia="ru-RU"/>
              </w:rPr>
            </w:pPr>
            <w:r w:rsidRPr="00B0058D">
              <w:rPr>
                <w:rFonts w:ascii="Times New Roman" w:eastAsia="№Е" w:hAnsi="Times New Roman" w:cs="Times New Roman"/>
                <w:color w:val="000000"/>
                <w:sz w:val="24"/>
                <w:szCs w:val="24"/>
                <w:lang w:eastAsia="ru-RU"/>
              </w:rPr>
              <w:t>Администрация школы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contextualSpacing/>
              <w:jc w:val="both"/>
              <w:rPr>
                <w:rFonts w:ascii="Times New Roman" w:eastAsia="№Е" w:cs="Times New Roman"/>
                <w:kern w:val="2"/>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45"/>
              <w:contextualSpacing/>
              <w:rPr>
                <w:rFonts w:ascii="Times New Roman" w:eastAsia="№Е" w:hAnsi="Times New Roman" w:cs="Times New Roman"/>
                <w:kern w:val="2"/>
                <w:szCs w:val="24"/>
                <w:lang w:eastAsia="ru-RU"/>
              </w:rPr>
            </w:pPr>
            <w:r w:rsidRPr="00B0058D">
              <w:rPr>
                <w:rFonts w:ascii="Times New Roman" w:eastAsia="№Е" w:hAnsi="Times New Roman" w:cs="Times New Roman"/>
                <w:kern w:val="2"/>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В 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Заместители директора по УВР,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contextualSpacing/>
              <w:jc w:val="both"/>
              <w:rPr>
                <w:rFonts w:ascii="Times New Roman" w:eastAsia="№Е" w:cs="Times New Roman"/>
                <w:kern w:val="2"/>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45"/>
              <w:contextualSpacing/>
              <w:rPr>
                <w:rFonts w:ascii="Times New Roman" w:eastAsia="№Е" w:hAnsi="Times New Roman" w:cs="Times New Roman"/>
                <w:kern w:val="2"/>
                <w:szCs w:val="24"/>
                <w:lang w:eastAsia="ru-RU"/>
              </w:rPr>
            </w:pPr>
            <w:r w:rsidRPr="00B0058D">
              <w:rPr>
                <w:rFonts w:ascii="Times New Roman" w:eastAsia="№Е" w:hAnsi="Times New Roman" w:cs="Times New Roman"/>
                <w:kern w:val="2"/>
                <w:szCs w:val="24"/>
                <w:lang w:eastAsia="ru-RU"/>
              </w:rPr>
              <w:t xml:space="preserve">Классные родительские собрания </w:t>
            </w:r>
            <w:r w:rsidRPr="00B0058D">
              <w:rPr>
                <w:rFonts w:ascii="Times New Roman" w:eastAsia="№Е" w:hAnsi="Times New Roman" w:cs="Times New Roman"/>
                <w:kern w:val="2"/>
                <w:szCs w:val="24"/>
              </w:rPr>
              <w:t>(согласно утвержденной плану).</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Не реже одного раза в триместр</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Кл</w:t>
            </w:r>
            <w:r w:rsidRPr="00B0058D">
              <w:rPr>
                <w:rFonts w:ascii="Times New Roman" w:eastAsia="Times New Roman" w:hAnsi="Times New Roman" w:cs="Times New Roman"/>
                <w:kern w:val="2"/>
                <w:sz w:val="24"/>
                <w:szCs w:val="24"/>
                <w:lang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Организация участия родителей в вебинарах, Всероссийских родительских уроках, собраниях на актуальные для родителей темы.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Batang" w:hAnsi="Times New Roman" w:cs="Times New Roman"/>
                <w:color w:val="000000"/>
                <w:kern w:val="2"/>
                <w:sz w:val="24"/>
                <w:szCs w:val="24"/>
                <w:lang w:val="en-US" w:eastAsia="ko-KR"/>
              </w:rPr>
            </w:pPr>
            <w:r w:rsidRPr="00B0058D">
              <w:rPr>
                <w:rFonts w:ascii="Times New Roman" w:eastAsia="Times New Roman" w:hAnsi="Times New Roman" w:cs="Times New Roman"/>
                <w:kern w:val="2"/>
                <w:sz w:val="24"/>
                <w:szCs w:val="24"/>
                <w:lang w:val="en-US" w:eastAsia="ko-KR"/>
              </w:rPr>
              <w:t>Кл</w:t>
            </w:r>
            <w:r w:rsidRPr="00B0058D">
              <w:rPr>
                <w:rFonts w:ascii="Times New Roman" w:eastAsia="Times New Roman" w:hAnsi="Times New Roman" w:cs="Times New Roman"/>
                <w:kern w:val="2"/>
                <w:sz w:val="24"/>
                <w:szCs w:val="24"/>
                <w:lang w:eastAsia="ko-KR"/>
              </w:rPr>
              <w:t xml:space="preserve">. </w:t>
            </w:r>
            <w:r w:rsidRPr="00B0058D">
              <w:rPr>
                <w:rFonts w:ascii="Times New Roman" w:eastAsia="Times New Roman" w:hAnsi="Times New Roman" w:cs="Times New Roman"/>
                <w:kern w:val="2"/>
                <w:sz w:val="24"/>
                <w:szCs w:val="24"/>
                <w:lang w:val="en-US"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Организация встреч по запросу родителей с педагогом-психологом, соц. педагогом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руководители</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hAnsi="Times New Roman" w:cs="Times New Roman"/>
                <w:kern w:val="2"/>
                <w:sz w:val="20"/>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Организация участия родителей в пед. консилиумах.</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 п</w:t>
            </w:r>
            <w:r w:rsidRPr="00B0058D">
              <w:rPr>
                <w:rFonts w:ascii="Times New Roman" w:eastAsia="№Е" w:hAnsi="Times New Roman" w:cs="Times New Roman"/>
                <w:sz w:val="24"/>
                <w:szCs w:val="24"/>
                <w:lang w:eastAsia="ru-RU"/>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Заместители директора по УВР,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contextualSpacing/>
              <w:jc w:val="both"/>
              <w:rPr>
                <w:rFonts w:ascii="Times New Roman" w:eastAsia="№Е" w:cs="Times New Roman"/>
                <w:kern w:val="2"/>
                <w:szCs w:val="24"/>
                <w:lang w:eastAsia="ru-RU"/>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ind w:left="45"/>
              <w:contextualSpacing/>
              <w:rPr>
                <w:rFonts w:ascii="Times New Roman" w:eastAsia="№Е" w:hAnsi="Times New Roman" w:cs="Times New Roman"/>
                <w:kern w:val="2"/>
                <w:szCs w:val="24"/>
                <w:lang w:eastAsia="ru-RU"/>
              </w:rPr>
            </w:pPr>
            <w:r w:rsidRPr="00B0058D">
              <w:rPr>
                <w:rFonts w:ascii="Times New Roman" w:eastAsia="№Е" w:hAnsi="Times New Roman" w:cs="Times New Roman"/>
                <w:kern w:val="2"/>
                <w:szCs w:val="24"/>
                <w:lang w:eastAsia="ru-RU"/>
              </w:rPr>
              <w:t>Вовлечение родителей в подготовку и проведение общешкольных и классных мероприятий.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lang w:eastAsia="ko-KR"/>
              </w:rPr>
              <w:t>По плану работы</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руководители</w:t>
            </w:r>
          </w:p>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Зам. директора по ВР</w:t>
            </w:r>
          </w:p>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Проведение индивидуальных консультаций для родителей с целью координации воспитательных усилий педагогов и родителей.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lang w:eastAsia="ko-KR"/>
              </w:rPr>
              <w:t>В течение учебного года, п</w:t>
            </w:r>
            <w:r w:rsidRPr="00B0058D">
              <w:rPr>
                <w:rFonts w:ascii="Times New Roman" w:eastAsia="Times New Roman" w:hAnsi="Times New Roman" w:cs="Times New Roman"/>
                <w:kern w:val="2"/>
                <w:sz w:val="24"/>
                <w:szCs w:val="24"/>
                <w:lang w:eastAsia="ko-KR"/>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 xml:space="preserve">Классные </w:t>
            </w:r>
          </w:p>
          <w:p w:rsidR="00B0058D" w:rsidRPr="00B0058D" w:rsidRDefault="00B0058D" w:rsidP="00B0058D">
            <w:pPr>
              <w:widowControl w:val="0"/>
              <w:suppressAutoHyphens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058D">
              <w:rPr>
                <w:rFonts w:ascii="Times New Roman" w:eastAsia="Batang" w:hAnsi="Times New Roman" w:cs="Times New Roman"/>
                <w:color w:val="000000"/>
                <w:kern w:val="2"/>
                <w:sz w:val="24"/>
                <w:szCs w:val="24"/>
                <w:lang w:eastAsia="ko-KR"/>
              </w:rPr>
              <w:t>руководители</w:t>
            </w:r>
          </w:p>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Администрация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199"/>
              </w:numPr>
              <w:suppressAutoHyphens w:val="0"/>
              <w:wordWrap w:val="0"/>
              <w:autoSpaceDE w:val="0"/>
              <w:autoSpaceDN w:val="0"/>
              <w:spacing w:after="0" w:line="240" w:lineRule="auto"/>
              <w:jc w:val="both"/>
              <w:rPr>
                <w:rFonts w:ascii="Times New Roman" w:eastAsia="№Е"/>
                <w:kern w:val="2"/>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Участие в реализации муниципального проекта «Ответственное родительство».</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Зам. директора по ВР</w:t>
            </w:r>
            <w:r w:rsidRPr="00B0058D">
              <w:rPr>
                <w:rFonts w:ascii="Times New Roman" w:eastAsia="№Е" w:hAnsi="Times New Roman" w:cs="Times New Roman"/>
                <w:color w:val="000000"/>
                <w:sz w:val="24"/>
                <w:szCs w:val="20"/>
                <w:lang w:eastAsia="ru-RU"/>
              </w:rPr>
              <w:t>.</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b/>
                <w:sz w:val="24"/>
                <w:szCs w:val="20"/>
                <w:lang w:eastAsia="ru-RU"/>
              </w:rPr>
              <w:t xml:space="preserve">                                                                           Внешкольные мероприятия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Calibri" w:cs="Times New Roman"/>
                <w:kern w:val="2"/>
                <w:sz w:val="20"/>
                <w:szCs w:val="24"/>
                <w:lang w:val="en-US" w:eastAsia="ko-KR"/>
              </w:rPr>
            </w:pPr>
            <w:r w:rsidRPr="00B0058D">
              <w:rPr>
                <w:rFonts w:ascii="Times New Roman" w:eastAsia="№Е" w:hAnsi="Times New Roman" w:cs="Times New Roman"/>
                <w:i/>
                <w:kern w:val="2"/>
                <w:sz w:val="24"/>
                <w:szCs w:val="24"/>
                <w:lang w:val="en-US"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575"/>
                <w:tab w:val="left" w:pos="3127"/>
              </w:tabs>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Е" w:hAnsi="Times New Roman" w:cs="Times New Roman"/>
                <w:i/>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95" w:right="89"/>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Calibri" w:cs="Times New Roman"/>
                <w:kern w:val="2"/>
                <w:sz w:val="20"/>
                <w:szCs w:val="24"/>
                <w:lang w:val="en-US" w:eastAsia="ko-KR"/>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575"/>
                <w:tab w:val="left" w:pos="3127"/>
              </w:tabs>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Посещение учреждений культуры,</w:t>
            </w:r>
          </w:p>
          <w:p w:rsidR="00B0058D" w:rsidRPr="00B0058D" w:rsidRDefault="00B0058D" w:rsidP="00B0058D">
            <w:pPr>
              <w:widowControl w:val="0"/>
              <w:suppressAutoHyphens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организация</w:t>
            </w:r>
            <w:r w:rsidRPr="00B0058D">
              <w:rPr>
                <w:rFonts w:ascii="Times New Roman" w:eastAsia="Times New Roman" w:hAnsi="Times New Roman" w:cs="Times New Roman"/>
                <w:spacing w:val="-6"/>
                <w:kern w:val="2"/>
                <w:sz w:val="24"/>
                <w:szCs w:val="24"/>
                <w:lang w:eastAsia="ko-KR"/>
              </w:rPr>
              <w:t xml:space="preserve"> </w:t>
            </w:r>
            <w:r w:rsidRPr="00B0058D">
              <w:rPr>
                <w:rFonts w:ascii="Times New Roman" w:eastAsia="Times New Roman" w:hAnsi="Times New Roman" w:cs="Times New Roman"/>
                <w:kern w:val="2"/>
                <w:sz w:val="24"/>
                <w:szCs w:val="24"/>
                <w:lang w:eastAsia="ko-KR"/>
              </w:rPr>
              <w:t>экскурсий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95" w:right="89"/>
              <w:jc w:val="center"/>
              <w:rPr>
                <w:rFonts w:ascii="Times New Roman" w:eastAsia="Times New Roman" w:hAnsi="Times New Roman" w:cs="Times New Roman"/>
                <w:sz w:val="24"/>
              </w:rPr>
            </w:pPr>
            <w:r w:rsidRPr="00B0058D">
              <w:rPr>
                <w:rFonts w:ascii="Times New Roman" w:eastAsia="Times New Roman" w:hAnsi="Times New Roman" w:cs="Times New Roman"/>
                <w:sz w:val="24"/>
              </w:rPr>
              <w:t>в</w:t>
            </w:r>
            <w:r w:rsidRPr="00B0058D">
              <w:rPr>
                <w:rFonts w:ascii="Times New Roman" w:eastAsia="Times New Roman" w:hAnsi="Times New Roman" w:cs="Times New Roman"/>
                <w:spacing w:val="-3"/>
                <w:sz w:val="24"/>
              </w:rPr>
              <w:t xml:space="preserve"> </w:t>
            </w:r>
            <w:r w:rsidRPr="00B0058D">
              <w:rPr>
                <w:rFonts w:ascii="Times New Roman" w:eastAsia="Times New Roman" w:hAnsi="Times New Roman" w:cs="Times New Roman"/>
                <w:sz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Заместитель</w:t>
            </w:r>
          </w:p>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0"/>
                <w:lang w:eastAsia="ru-RU"/>
              </w:rPr>
              <w:t>директора</w:t>
            </w:r>
            <w:r w:rsidRPr="00B0058D">
              <w:rPr>
                <w:rFonts w:ascii="Times New Roman" w:eastAsia="№Е" w:hAnsi="Times New Roman" w:cs="Times New Roman"/>
                <w:spacing w:val="35"/>
                <w:sz w:val="24"/>
                <w:szCs w:val="20"/>
                <w:lang w:eastAsia="ru-RU"/>
              </w:rPr>
              <w:t xml:space="preserve"> </w:t>
            </w:r>
            <w:r w:rsidRPr="00B0058D">
              <w:rPr>
                <w:rFonts w:ascii="Times New Roman" w:eastAsia="№Е" w:hAnsi="Times New Roman" w:cs="Times New Roman"/>
                <w:sz w:val="24"/>
                <w:szCs w:val="20"/>
                <w:lang w:eastAsia="ru-RU"/>
              </w:rPr>
              <w:t>по</w:t>
            </w:r>
            <w:r w:rsidRPr="00B0058D">
              <w:rPr>
                <w:rFonts w:ascii="Times New Roman" w:eastAsia="№Е" w:hAnsi="Times New Roman" w:cs="Times New Roman"/>
                <w:spacing w:val="35"/>
                <w:sz w:val="24"/>
                <w:szCs w:val="20"/>
                <w:lang w:eastAsia="ru-RU"/>
              </w:rPr>
              <w:t xml:space="preserve"> </w:t>
            </w:r>
            <w:r w:rsidRPr="00B0058D">
              <w:rPr>
                <w:rFonts w:ascii="Times New Roman" w:eastAsia="№Е" w:hAnsi="Times New Roman" w:cs="Times New Roman"/>
                <w:sz w:val="24"/>
                <w:szCs w:val="20"/>
                <w:lang w:eastAsia="ru-RU"/>
              </w:rPr>
              <w:t>ВР,</w:t>
            </w:r>
            <w:r w:rsidRPr="00B0058D">
              <w:rPr>
                <w:rFonts w:ascii="Times New Roman" w:eastAsia="№Е" w:hAnsi="Times New Roman" w:cs="Times New Roman"/>
                <w:spacing w:val="-57"/>
                <w:sz w:val="24"/>
                <w:szCs w:val="20"/>
                <w:lang w:eastAsia="ru-RU"/>
              </w:rPr>
              <w:t xml:space="preserve"> </w:t>
            </w:r>
            <w:r w:rsidRPr="00B0058D">
              <w:rPr>
                <w:rFonts w:ascii="Times New Roman" w:eastAsia="№Е" w:hAnsi="Times New Roman" w:cs="Times New Roman"/>
                <w:sz w:val="24"/>
                <w:szCs w:val="20"/>
                <w:lang w:eastAsia="ru-RU"/>
              </w:rPr>
              <w:t>классные</w:t>
            </w:r>
            <w:r w:rsidRPr="00B0058D">
              <w:rPr>
                <w:rFonts w:ascii="Times New Roman" w:eastAsia="№Е" w:hAnsi="Times New Roman" w:cs="Times New Roman"/>
                <w:spacing w:val="1"/>
                <w:sz w:val="24"/>
                <w:szCs w:val="20"/>
                <w:lang w:eastAsia="ru-RU"/>
              </w:rPr>
              <w:t xml:space="preserve"> </w:t>
            </w:r>
            <w:r w:rsidRPr="00B0058D">
              <w:rPr>
                <w:rFonts w:ascii="Times New Roman" w:eastAsia="№Е" w:hAnsi="Times New Roman" w:cs="Times New Roman"/>
                <w:sz w:val="24"/>
                <w:szCs w:val="20"/>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Calibri" w:cs="Times New Roman"/>
                <w:kern w:val="2"/>
                <w:sz w:val="20"/>
                <w:szCs w:val="24"/>
                <w:lang w:eastAsia="ko-KR"/>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11"/>
                <w:tab w:val="left" w:pos="3003"/>
              </w:tabs>
              <w:suppressAutoHyphens w:val="0"/>
              <w:autoSpaceDE w:val="0"/>
              <w:autoSpaceDN w:val="0"/>
              <w:spacing w:after="0" w:line="262"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Мероприятия РДДМ «Движение</w:t>
            </w:r>
          </w:p>
          <w:p w:rsidR="00B0058D" w:rsidRPr="00B0058D" w:rsidRDefault="00B0058D" w:rsidP="00B0058D">
            <w:pPr>
              <w:widowControl w:val="0"/>
              <w:suppressAutoHyphens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первых»</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2" w:lineRule="exact"/>
              <w:ind w:left="95" w:right="89"/>
              <w:jc w:val="center"/>
              <w:rPr>
                <w:rFonts w:ascii="Times New Roman" w:eastAsia="Times New Roman" w:hAnsi="Times New Roman" w:cs="Times New Roman"/>
                <w:sz w:val="24"/>
              </w:rPr>
            </w:pPr>
            <w:r w:rsidRPr="00B0058D">
              <w:rPr>
                <w:rFonts w:ascii="Times New Roman" w:eastAsia="Times New Roman" w:hAnsi="Times New Roman" w:cs="Times New Roman"/>
                <w:sz w:val="24"/>
              </w:rPr>
              <w:t>в</w:t>
            </w:r>
            <w:r w:rsidRPr="00B0058D">
              <w:rPr>
                <w:rFonts w:ascii="Times New Roman" w:eastAsia="Times New Roman" w:hAnsi="Times New Roman" w:cs="Times New Roman"/>
                <w:spacing w:val="-3"/>
                <w:sz w:val="24"/>
              </w:rPr>
              <w:t xml:space="preserve"> </w:t>
            </w:r>
            <w:r w:rsidRPr="00B0058D">
              <w:rPr>
                <w:rFonts w:ascii="Times New Roman" w:eastAsia="Times New Roman" w:hAnsi="Times New Roman" w:cs="Times New Roman"/>
                <w:sz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837"/>
              </w:tabs>
              <w:suppressAutoHyphens w:val="0"/>
              <w:autoSpaceDE w:val="0"/>
              <w:autoSpaceDN w:val="0"/>
              <w:spacing w:after="0" w:line="262" w:lineRule="exact"/>
              <w:ind w:left="110"/>
              <w:jc w:val="center"/>
              <w:rPr>
                <w:rFonts w:ascii="Times New Roman" w:eastAsia="№Е" w:hAnsi="Times New Roman" w:cs="Times New Roman"/>
                <w:color w:val="000000"/>
                <w:sz w:val="24"/>
                <w:szCs w:val="24"/>
              </w:rPr>
            </w:pPr>
            <w:r w:rsidRPr="00B0058D">
              <w:rPr>
                <w:rFonts w:ascii="Times New Roman" w:eastAsia="Times New Roman" w:hAnsi="Times New Roman" w:cs="Times New Roman"/>
                <w:sz w:val="24"/>
              </w:rPr>
              <w:t>Советник директора</w:t>
            </w:r>
          </w:p>
          <w:p w:rsidR="00B0058D" w:rsidRPr="00B0058D" w:rsidRDefault="00B0058D" w:rsidP="00B0058D">
            <w:pPr>
              <w:suppressAutoHyphens w:val="0"/>
              <w:spacing w:after="0" w:line="240" w:lineRule="auto"/>
              <w:rPr>
                <w:rFonts w:ascii="Times New Roman" w:eastAsia="№Е" w:hAnsi="Times New Roman" w:cs="Times New Roman"/>
                <w:color w:val="000000"/>
                <w:sz w:val="24"/>
                <w:szCs w:val="24"/>
                <w:lang w:eastAsia="ru-RU"/>
              </w:rPr>
            </w:pP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sz w:val="24"/>
                <w:szCs w:val="20"/>
                <w:lang w:eastAsia="ru-RU"/>
              </w:rPr>
              <w:t>Самоуправление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sz w:val="24"/>
                <w:szCs w:val="24"/>
                <w:lang w:eastAsia="ru-RU"/>
              </w:rPr>
            </w:pPr>
            <w:r w:rsidRPr="00B0058D">
              <w:rPr>
                <w:rFonts w:ascii="Times New Roman" w:eastAsia="№Е" w:hAnsi="Times New Roman" w:cs="Times New Roman"/>
                <w:i/>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sz w:val="24"/>
                <w:szCs w:val="24"/>
                <w:lang w:eastAsia="ru-RU"/>
              </w:rPr>
            </w:pPr>
            <w:r w:rsidRPr="00B0058D">
              <w:rPr>
                <w:rFonts w:ascii="Times New Roman" w:eastAsia="№Е" w:hAnsi="Times New Roman" w:cs="Times New Roman"/>
                <w:sz w:val="24"/>
                <w:szCs w:val="24"/>
                <w:lang w:eastAsia="ru-RU"/>
              </w:rPr>
              <w:t>Регистрация во Всероссийской детско-юношеской организации «Российское движение детей и молодёжи».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Куратор РДДМ</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Участие в проекте «Орлята России».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B0058D">
              <w:rPr>
                <w:rFonts w:ascii="Times New Roman" w:eastAsia="Times New Roman" w:hAnsi="Times New Roman" w:cs="Times New Roman"/>
                <w:color w:val="000000"/>
                <w:kern w:val="2"/>
                <w:sz w:val="24"/>
                <w:szCs w:val="24"/>
                <w:lang w:eastAsia="ko-KR"/>
              </w:rPr>
              <w:t>2Г</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Классные руководители</w:t>
            </w:r>
          </w:p>
          <w:p w:rsidR="00B0058D" w:rsidRPr="00B0058D" w:rsidRDefault="00B0058D" w:rsidP="00B0058D">
            <w:pPr>
              <w:widowControl w:val="0"/>
              <w:suppressAutoHyphens w:val="0"/>
              <w:autoSpaceDE w:val="0"/>
              <w:autoSpaceDN w:val="0"/>
              <w:spacing w:after="0" w:line="240" w:lineRule="auto"/>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Работа классных ученических активов.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2-4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В течение </w:t>
            </w:r>
          </w:p>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color w:val="000000"/>
                <w:sz w:val="24"/>
                <w:szCs w:val="20"/>
                <w:lang w:eastAsia="ru-RU"/>
              </w:rPr>
            </w:pPr>
            <w:r w:rsidRPr="00B0058D">
              <w:rPr>
                <w:rFonts w:ascii="Times New Roman" w:eastAsia="№Е" w:hAnsi="Times New Roman" w:cs="Times New Roman"/>
                <w:color w:val="000000"/>
                <w:sz w:val="24"/>
                <w:szCs w:val="20"/>
                <w:lang w:eastAsia="ru-RU"/>
              </w:rPr>
              <w:t xml:space="preserve">Классные </w:t>
            </w:r>
          </w:p>
          <w:p w:rsidR="00B0058D" w:rsidRPr="00B0058D" w:rsidRDefault="00B0058D" w:rsidP="00B0058D">
            <w:pPr>
              <w:suppressAutoHyphens w:val="0"/>
              <w:spacing w:after="0" w:line="240" w:lineRule="auto"/>
              <w:rPr>
                <w:rFonts w:ascii="Times New Roman" w:eastAsia="№Е" w:hAnsi="Times New Roman" w:cs="Times New Roman"/>
                <w:color w:val="000000"/>
                <w:sz w:val="24"/>
                <w:szCs w:val="20"/>
                <w:lang w:eastAsia="ru-RU"/>
              </w:rPr>
            </w:pPr>
            <w:r w:rsidRPr="00B0058D">
              <w:rPr>
                <w:rFonts w:ascii="Times New Roman" w:eastAsia="№Е" w:hAnsi="Times New Roman" w:cs="Times New Roman"/>
                <w:color w:val="000000"/>
                <w:sz w:val="24"/>
                <w:szCs w:val="20"/>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auto"/>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Торжественные посвящения в участники РДДМ.</w:t>
            </w:r>
          </w:p>
        </w:tc>
        <w:tc>
          <w:tcPr>
            <w:tcW w:w="992" w:type="dxa"/>
            <w:tcBorders>
              <w:top w:val="single" w:sz="4" w:space="0" w:color="000000"/>
              <w:left w:val="single" w:sz="4" w:space="0" w:color="000000"/>
              <w:bottom w:val="single" w:sz="4" w:space="0" w:color="auto"/>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auto"/>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В течение </w:t>
            </w:r>
          </w:p>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учебного года,</w:t>
            </w:r>
          </w:p>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 раз в четверть</w:t>
            </w:r>
          </w:p>
        </w:tc>
        <w:tc>
          <w:tcPr>
            <w:tcW w:w="2415" w:type="dxa"/>
            <w:tcBorders>
              <w:top w:val="single" w:sz="4" w:space="0" w:color="000000"/>
              <w:left w:val="single" w:sz="4" w:space="0" w:color="000000"/>
              <w:bottom w:val="single" w:sz="4" w:space="0" w:color="auto"/>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Куратор РДДМ</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auto"/>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sz w:val="24"/>
                <w:szCs w:val="24"/>
                <w:lang w:eastAsia="ru-RU"/>
              </w:rPr>
              <w:t>Акция «Твой внешний вид – твоя визитная карточка».</w:t>
            </w:r>
          </w:p>
        </w:tc>
        <w:tc>
          <w:tcPr>
            <w:tcW w:w="992" w:type="dxa"/>
            <w:tcBorders>
              <w:top w:val="single" w:sz="4" w:space="0" w:color="auto"/>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p>
        </w:tc>
        <w:tc>
          <w:tcPr>
            <w:tcW w:w="2409" w:type="dxa"/>
            <w:tcBorders>
              <w:top w:val="single" w:sz="4" w:space="0" w:color="auto"/>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 раз в месяц</w:t>
            </w:r>
          </w:p>
        </w:tc>
        <w:tc>
          <w:tcPr>
            <w:tcW w:w="2415" w:type="dxa"/>
            <w:tcBorders>
              <w:top w:val="single" w:sz="4" w:space="0" w:color="auto"/>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ШУС</w:t>
            </w:r>
          </w:p>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2"/>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rPr>
                <w:rFonts w:ascii="Times New Roman" w:eastAsia="№Е" w:hAnsi="Times New Roman" w:cs="Times New Roman"/>
                <w:i/>
                <w:color w:val="000000"/>
                <w:sz w:val="24"/>
                <w:szCs w:val="24"/>
                <w:lang w:eastAsia="ru-RU"/>
              </w:rPr>
            </w:pPr>
            <w:r w:rsidRPr="00B0058D">
              <w:rPr>
                <w:rFonts w:ascii="Times New Roman" w:eastAsia="№Е" w:hAnsi="Times New Roman" w:cs="Times New Roman"/>
                <w:sz w:val="24"/>
                <w:szCs w:val="24"/>
                <w:lang w:eastAsia="ru-RU"/>
              </w:rPr>
              <w:t xml:space="preserve">Мероприятия в рамках деятельности </w:t>
            </w:r>
            <w:r w:rsidRPr="00B0058D">
              <w:rPr>
                <w:rFonts w:ascii="Times New Roman" w:eastAsia="№Е" w:hAnsi="Times New Roman" w:cs="Times New Roman"/>
                <w:color w:val="000000"/>
                <w:sz w:val="24"/>
                <w:szCs w:val="24"/>
                <w:lang w:eastAsia="ru-RU"/>
              </w:rPr>
              <w:t>РДДМ</w:t>
            </w:r>
            <w:r w:rsidRPr="00B0058D">
              <w:rPr>
                <w:rFonts w:ascii="Times New Roman" w:eastAsia="№Е"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В течение </w:t>
            </w:r>
          </w:p>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Куратор РДДМ</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color w:val="000000"/>
                <w:sz w:val="24"/>
                <w:szCs w:val="24"/>
                <w:lang w:eastAsia="ru-RU"/>
              </w:rPr>
              <w:t>Профориентация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3"/>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3"/>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Тематические занятия «Калейдоскоп профессий»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Классные </w:t>
            </w:r>
          </w:p>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3"/>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Libre Franklin" w:hAnsi="Times New Roman" w:cs="Times New Roman"/>
                <w:color w:val="000000" w:themeColor="dark1"/>
                <w:kern w:val="24"/>
                <w:sz w:val="24"/>
                <w:szCs w:val="24"/>
                <w:lang w:eastAsia="ru-RU"/>
              </w:rPr>
              <w:t>Экскурсия на предприятия города Вологды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2-4 </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Классные </w:t>
            </w:r>
          </w:p>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3"/>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9"/>
              </w:tabs>
              <w:suppressAutoHyphens w:val="0"/>
              <w:wordWrap w:val="0"/>
              <w:autoSpaceDE w:val="0"/>
              <w:autoSpaceDN w:val="0"/>
              <w:spacing w:after="0" w:line="240" w:lineRule="auto"/>
              <w:contextualSpacing/>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Совместные детско-взрослые мероприятия «Профессии моих родителей»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center"/>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 xml:space="preserve">Классные </w:t>
            </w:r>
          </w:p>
          <w:p w:rsidR="00B0058D" w:rsidRPr="00B0058D" w:rsidRDefault="00B0058D" w:rsidP="00B0058D">
            <w:pPr>
              <w:suppressAutoHyphens w:val="0"/>
              <w:spacing w:after="0" w:line="240" w:lineRule="auto"/>
              <w:jc w:val="both"/>
              <w:rPr>
                <w:rFonts w:ascii="Times New Roman" w:eastAsia="№Е" w:hAnsi="Times New Roman" w:cs="Times New Roman"/>
                <w:color w:val="000000"/>
                <w:sz w:val="24"/>
                <w:szCs w:val="24"/>
                <w:lang w:eastAsia="ru-RU"/>
              </w:rPr>
            </w:pPr>
            <w:r w:rsidRPr="00B0058D">
              <w:rPr>
                <w:rFonts w:ascii="Times New Roman" w:eastAsia="№Е" w:hAnsi="Times New Roman" w:cs="Times New Roman"/>
                <w:color w:val="000000"/>
                <w:sz w:val="24"/>
                <w:szCs w:val="24"/>
                <w:lang w:eastAsia="ru-RU"/>
              </w:rPr>
              <w:t>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b/>
                <w:sz w:val="24"/>
                <w:szCs w:val="20"/>
                <w:lang w:eastAsia="ru-RU"/>
              </w:rPr>
              <w:t>Профилактика</w:t>
            </w:r>
            <w:r w:rsidRPr="00B0058D">
              <w:rPr>
                <w:rFonts w:ascii="Times New Roman" w:eastAsia="№Е" w:hAnsi="Times New Roman" w:cs="Times New Roman"/>
                <w:b/>
                <w:spacing w:val="-1"/>
                <w:sz w:val="24"/>
                <w:szCs w:val="20"/>
                <w:lang w:eastAsia="ru-RU"/>
              </w:rPr>
              <w:t xml:space="preserve"> </w:t>
            </w:r>
            <w:r w:rsidRPr="00B0058D">
              <w:rPr>
                <w:rFonts w:ascii="Times New Roman" w:eastAsia="№Е" w:hAnsi="Times New Roman" w:cs="Times New Roman"/>
                <w:b/>
                <w:sz w:val="24"/>
                <w:szCs w:val="20"/>
                <w:lang w:eastAsia="ru-RU"/>
              </w:rPr>
              <w:t>и</w:t>
            </w:r>
            <w:r w:rsidRPr="00B0058D">
              <w:rPr>
                <w:rFonts w:ascii="Times New Roman" w:eastAsia="№Е" w:hAnsi="Times New Roman" w:cs="Times New Roman"/>
                <w:b/>
                <w:spacing w:val="-4"/>
                <w:sz w:val="24"/>
                <w:szCs w:val="20"/>
                <w:lang w:eastAsia="ru-RU"/>
              </w:rPr>
              <w:t xml:space="preserve"> </w:t>
            </w:r>
            <w:r w:rsidRPr="00B0058D">
              <w:rPr>
                <w:rFonts w:ascii="Times New Roman" w:eastAsia="№Е" w:hAnsi="Times New Roman" w:cs="Times New Roman"/>
                <w:b/>
                <w:sz w:val="24"/>
                <w:szCs w:val="20"/>
                <w:lang w:eastAsia="ru-RU"/>
              </w:rPr>
              <w:t xml:space="preserve">безопасность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sz w:val="24"/>
                <w:szCs w:val="24"/>
                <w:lang w:eastAsia="ru-RU"/>
              </w:rPr>
            </w:pPr>
            <w:r w:rsidRPr="00B0058D">
              <w:rPr>
                <w:rFonts w:ascii="Times New Roman" w:eastAsia="№Е" w:hAnsi="Times New Roman" w:cs="Times New Roman"/>
                <w:i/>
                <w:sz w:val="24"/>
                <w:szCs w:val="24"/>
                <w:lang w:eastAsia="ru-RU"/>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sz w:val="24"/>
                <w:szCs w:val="24"/>
                <w:lang w:eastAsia="ru-RU"/>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spacing w:after="0" w:line="240" w:lineRule="auto"/>
              <w:ind w:right="-1"/>
              <w:jc w:val="center"/>
              <w:rPr>
                <w:rFonts w:ascii="Times New Roman" w:eastAsia="№Е" w:hAnsi="Times New Roman" w:cs="Times New Roman"/>
                <w:i/>
                <w:color w:val="000000"/>
                <w:sz w:val="24"/>
                <w:szCs w:val="24"/>
                <w:lang w:eastAsia="ru-RU"/>
              </w:rPr>
            </w:pPr>
            <w:r w:rsidRPr="00B0058D">
              <w:rPr>
                <w:rFonts w:ascii="Times New Roman" w:eastAsia="№Е" w:hAnsi="Times New Roman" w:cs="Times New Roman"/>
                <w:i/>
                <w:color w:val="000000"/>
                <w:sz w:val="24"/>
                <w:szCs w:val="24"/>
                <w:lang w:eastAsia="ru-RU"/>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Всероссийская неделя безопасности дорожного движения.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Зам. директора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Arial Unicode MS" w:hAnsi="Times New Roman" w:cs="Times New Roman"/>
                <w:kern w:val="2"/>
                <w:sz w:val="24"/>
                <w:szCs w:val="24"/>
                <w:lang w:eastAsia="ru-RU"/>
              </w:rPr>
              <w:t>по ВР ,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Мероприятия в рамках декад безопасности дорожного движения (по отдельному плану).</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Зам. директора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Arial Unicode MS" w:hAnsi="Times New Roman" w:cs="Times New Roman"/>
                <w:kern w:val="2"/>
                <w:sz w:val="24"/>
                <w:szCs w:val="24"/>
                <w:lang w:eastAsia="ru-RU"/>
              </w:rPr>
              <w:t>по ВР ,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709"/>
              </w:tabs>
              <w:suppressAutoHyphens w:val="0"/>
              <w:wordWrap w:val="0"/>
              <w:autoSpaceDE w:val="0"/>
              <w:autoSpaceDN w:val="0"/>
              <w:spacing w:after="0" w:line="240" w:lineRule="auto"/>
              <w:ind w:right="-7"/>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 xml:space="preserve">Мероприятия с участием сотрудников </w:t>
            </w:r>
            <w:r w:rsidRPr="00B0058D">
              <w:rPr>
                <w:rFonts w:ascii="Times New Roman" w:eastAsia="Times New Roman" w:hAnsi="Times New Roman" w:cs="Times New Roman"/>
                <w:kern w:val="2"/>
                <w:sz w:val="24"/>
                <w:szCs w:val="24"/>
                <w:lang w:eastAsia="ko-KR"/>
              </w:rPr>
              <w:t>ГИБДД</w:t>
            </w:r>
            <w:r w:rsidRPr="00B0058D">
              <w:rPr>
                <w:rFonts w:ascii="Times New Roman" w:eastAsia="Times New Roman" w:hAnsi="Times New Roman" w:cs="Times New Roman"/>
                <w:kern w:val="2"/>
                <w:sz w:val="24"/>
                <w:szCs w:val="24"/>
                <w:lang w:val="en-US" w:eastAsia="ko-KR"/>
              </w:rPr>
              <w:t> </w:t>
            </w:r>
            <w:r w:rsidRPr="00B0058D">
              <w:rPr>
                <w:rFonts w:ascii="Times New Roman" w:eastAsia="Times New Roman" w:hAnsi="Times New Roman" w:cs="Times New Roman"/>
                <w:kern w:val="2"/>
                <w:sz w:val="24"/>
                <w:szCs w:val="24"/>
                <w:lang w:eastAsia="ko-KR"/>
              </w:rPr>
              <w:t>, МВД России по городу Вологде, ПДН  (в рамках плана межведомственного взаимодействия).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Зам. директора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по ВР,</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соц. педагог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 учебного года,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 раз в месяц</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Зам. директора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Arial Unicode MS" w:hAnsi="Times New Roman" w:cs="Times New Roman"/>
                <w:kern w:val="2"/>
                <w:sz w:val="24"/>
                <w:szCs w:val="24"/>
                <w:lang w:eastAsia="ru-RU"/>
              </w:rPr>
              <w:t xml:space="preserve">по ВР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Инструктажи обучающихся (согласно утвержденного плана).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highlight w:val="yellow"/>
                <w:lang w:eastAsia="ko-KR"/>
              </w:rPr>
            </w:pPr>
            <w:r w:rsidRPr="00B0058D">
              <w:rPr>
                <w:rFonts w:ascii="Times New Roman" w:eastAsia="№Е" w:hAnsi="Times New Roman" w:cs="Times New Roman"/>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Зам. директора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Психолого-педагогическое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сопровождение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групп</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риска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обучающихся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разным</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направлениям</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lastRenderedPageBreak/>
              <w:t>(агрессивное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поведение,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зависимости, суицидальное поведение и</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др.).</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Педагог-психолог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Индивидуальные и групповые коррекционно-развивающие занятия </w:t>
            </w:r>
            <w:r w:rsidRPr="00B0058D">
              <w:rPr>
                <w:rFonts w:ascii="Times New Roman" w:eastAsia="Times New Roman" w:hAnsi="Times New Roman" w:cs="Times New Roman"/>
                <w:spacing w:val="1"/>
                <w:kern w:val="2"/>
                <w:sz w:val="24"/>
                <w:szCs w:val="24"/>
                <w:lang w:eastAsia="ko-KR"/>
              </w:rPr>
              <w:t xml:space="preserve">с </w:t>
            </w:r>
            <w:r w:rsidRPr="00B0058D">
              <w:rPr>
                <w:rFonts w:ascii="Times New Roman" w:eastAsia="Batang" w:hAnsi="Times New Roman" w:cs="Times New Roman"/>
                <w:color w:val="00000A"/>
                <w:kern w:val="2"/>
                <w:sz w:val="24"/>
                <w:szCs w:val="24"/>
                <w:lang w:eastAsia="ko-KR"/>
              </w:rPr>
              <w:t>обучающимися групп риска,</w:t>
            </w:r>
            <w:r w:rsidRPr="00B0058D">
              <w:rPr>
                <w:rFonts w:ascii="Times New Roman" w:eastAsia="Times New Roman" w:hAnsi="Times New Roman" w:cs="Times New Roman"/>
                <w:kern w:val="2"/>
                <w:sz w:val="24"/>
                <w:szCs w:val="24"/>
                <w:lang w:eastAsia="ko-KR"/>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Педагог-психолог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соц. педагог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Разработка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реализация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профилактических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программ,</w:t>
            </w:r>
            <w:r w:rsidRPr="00B0058D">
              <w:rPr>
                <w:rFonts w:ascii="Times New Roman" w:eastAsia="Times New Roman" w:hAnsi="Times New Roman" w:cs="Times New Roman"/>
                <w:spacing w:val="-67"/>
                <w:kern w:val="2"/>
                <w:sz w:val="24"/>
                <w:szCs w:val="24"/>
                <w:lang w:eastAsia="ko-KR"/>
              </w:rPr>
              <w:t xml:space="preserve"> </w:t>
            </w:r>
            <w:r w:rsidRPr="00B0058D">
              <w:rPr>
                <w:rFonts w:ascii="Times New Roman" w:eastAsia="Times New Roman" w:hAnsi="Times New Roman" w:cs="Times New Roman"/>
                <w:kern w:val="2"/>
                <w:sz w:val="24"/>
                <w:szCs w:val="24"/>
                <w:lang w:eastAsia="ko-KR"/>
              </w:rPr>
              <w:t>направленных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на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работу</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как</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девиантными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обучающимися,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так</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окружением.</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 (по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Педагог-психолог ,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соц. педагог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Занятия, направленные на формирование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социально</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одобряемого</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поведения,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развитие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навыков</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саморефлексии,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самоконтроля,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устойчивости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негативным</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воздействиям,</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групповому</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давлению.</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Педагог-психолог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соц. педагог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Включение обучающихся в деятельность, альтернативную</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девиантному</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поведению.</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Мониторинг деструктивных проявлений обучающихся, включающий мониторинг страниц обучающихся в соц. сети ВК.</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B0058D">
              <w:rPr>
                <w:rFonts w:ascii="Times New Roman" w:eastAsia="Times New Roman" w:hAnsi="Times New Roman" w:cs="Times New Roman"/>
                <w:color w:val="000000"/>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 (ежемесячно)</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Организация психолого-педагогического просвещения родителей (законных представителей).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1"/>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B0058D">
              <w:rPr>
                <w:rFonts w:ascii="Times New Roman" w:eastAsia="Times New Roman" w:hAnsi="Times New Roman" w:cs="Times New Roman"/>
                <w:color w:val="000000"/>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В течение </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 xml:space="preserve">Классные </w:t>
            </w:r>
          </w:p>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Arial Unicode MS" w:hAnsi="Times New Roman" w:cs="Times New Roman"/>
                <w:kern w:val="2"/>
                <w:sz w:val="24"/>
                <w:szCs w:val="24"/>
                <w:lang w:eastAsia="ru-RU"/>
              </w:rPr>
              <w:t>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Times New Roman" w:hAnsi="Times New Roman" w:cs="Times New Roman"/>
                <w:b/>
                <w:kern w:val="2"/>
                <w:sz w:val="24"/>
                <w:szCs w:val="24"/>
                <w:lang w:eastAsia="ko-KR"/>
              </w:rPr>
              <w:t xml:space="preserve">                                                                  Социальное партнерство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val="en-US" w:eastAsia="ko-KR"/>
              </w:rPr>
            </w:pPr>
            <w:r w:rsidRPr="00B0058D">
              <w:rPr>
                <w:rFonts w:ascii="Times New Roman" w:eastAsia="№Е" w:hAnsi="Times New Roman" w:cs="Times New Roman"/>
                <w:i/>
                <w:kern w:val="2"/>
                <w:sz w:val="24"/>
                <w:szCs w:val="24"/>
                <w:lang w:val="en-US"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77"/>
              </w:tabs>
              <w:suppressAutoHyphens w:val="0"/>
              <w:autoSpaceDE w:val="0"/>
              <w:autoSpaceDN w:val="0"/>
              <w:spacing w:after="0" w:line="273" w:lineRule="auto"/>
              <w:ind w:left="105" w:right="89"/>
              <w:jc w:val="both"/>
              <w:rPr>
                <w:rFonts w:ascii="Times New Roman" w:eastAsia="Times New Roman" w:hAnsi="Times New Roman" w:cs="Times New Roman"/>
                <w:sz w:val="24"/>
                <w:szCs w:val="24"/>
              </w:rPr>
            </w:pPr>
            <w:r w:rsidRPr="00B0058D">
              <w:rPr>
                <w:rFonts w:ascii="Times New Roman" w:eastAsia="№Е" w:hAnsi="Times New Roman" w:cs="Times New Roman"/>
                <w:i/>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color w:val="000000"/>
                <w:kern w:val="2"/>
                <w:sz w:val="24"/>
                <w:szCs w:val="24"/>
                <w:lang w:val="en-US" w:eastAsia="ko-KR"/>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val="en-US" w:eastAsia="ko-KR"/>
              </w:rPr>
            </w:pPr>
            <w:r w:rsidRPr="00B0058D">
              <w:rPr>
                <w:rFonts w:ascii="Times New Roman" w:eastAsia="№Е" w:hAnsi="Calibri" w:cs="Times New Roman"/>
                <w:kern w:val="2"/>
                <w:sz w:val="24"/>
                <w:szCs w:val="24"/>
                <w:lang w:val="en-US" w:eastAsia="ko-KR"/>
              </w:rPr>
              <w:t>1</w:t>
            </w:r>
            <w:r w:rsidRPr="00B0058D">
              <w:rPr>
                <w:rFonts w:ascii="Times New Roman" w:eastAsia="№Е" w:hAnsi="Calibri" w:cs="Times New Roman"/>
                <w:kern w:val="2"/>
                <w:sz w:val="24"/>
                <w:szCs w:val="24"/>
                <w:lang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77"/>
              </w:tabs>
              <w:suppressAutoHyphens w:val="0"/>
              <w:autoSpaceDE w:val="0"/>
              <w:autoSpaceDN w:val="0"/>
              <w:spacing w:after="0" w:line="273" w:lineRule="auto"/>
              <w:ind w:left="105" w:right="89"/>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Участие</w:t>
            </w:r>
            <w:r w:rsidRPr="00B0058D">
              <w:rPr>
                <w:rFonts w:ascii="Times New Roman" w:eastAsia="Times New Roman" w:hAnsi="Times New Roman" w:cs="Times New Roman"/>
                <w:sz w:val="24"/>
                <w:szCs w:val="24"/>
              </w:rPr>
              <w:tab/>
              <w:t>представителей</w:t>
            </w:r>
            <w:r w:rsidRPr="00B0058D">
              <w:rPr>
                <w:rFonts w:ascii="Times New Roman" w:eastAsia="Times New Roman" w:hAnsi="Times New Roman" w:cs="Times New Roman"/>
                <w:spacing w:val="-48"/>
                <w:sz w:val="24"/>
                <w:szCs w:val="24"/>
              </w:rPr>
              <w:t xml:space="preserve"> </w:t>
            </w:r>
            <w:r w:rsidRPr="00B0058D">
              <w:rPr>
                <w:rFonts w:ascii="Times New Roman" w:eastAsia="Times New Roman" w:hAnsi="Times New Roman" w:cs="Times New Roman"/>
                <w:sz w:val="24"/>
                <w:szCs w:val="24"/>
              </w:rPr>
              <w:t>организаций-партнеров, в</w:t>
            </w:r>
            <w:r w:rsidRPr="00B0058D">
              <w:rPr>
                <w:rFonts w:ascii="Times New Roman" w:eastAsia="Times New Roman" w:hAnsi="Times New Roman" w:cs="Times New Roman"/>
                <w:spacing w:val="50"/>
                <w:sz w:val="24"/>
                <w:szCs w:val="24"/>
              </w:rPr>
              <w:t xml:space="preserve"> </w:t>
            </w:r>
            <w:r w:rsidRPr="00B0058D">
              <w:rPr>
                <w:rFonts w:ascii="Times New Roman" w:eastAsia="Times New Roman" w:hAnsi="Times New Roman" w:cs="Times New Roman"/>
                <w:sz w:val="24"/>
                <w:szCs w:val="24"/>
              </w:rPr>
              <w:t>том числе</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соответствии</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с</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договорами</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о</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сотрудничестве,</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проведении</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отдельных</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мероприятий</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рамках</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рабочей</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программы</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воспитания</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и</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календарного</w:t>
            </w:r>
            <w:r w:rsidRPr="00B0058D">
              <w:rPr>
                <w:rFonts w:ascii="Times New Roman" w:eastAsia="Times New Roman" w:hAnsi="Times New Roman" w:cs="Times New Roman"/>
                <w:spacing w:val="37"/>
                <w:sz w:val="24"/>
                <w:szCs w:val="24"/>
              </w:rPr>
              <w:t xml:space="preserve"> </w:t>
            </w:r>
            <w:r w:rsidRPr="00B0058D">
              <w:rPr>
                <w:rFonts w:ascii="Times New Roman" w:eastAsia="Times New Roman" w:hAnsi="Times New Roman" w:cs="Times New Roman"/>
                <w:sz w:val="24"/>
                <w:szCs w:val="24"/>
              </w:rPr>
              <w:t>плана</w:t>
            </w:r>
            <w:r w:rsidRPr="00B0058D">
              <w:rPr>
                <w:rFonts w:ascii="Times New Roman" w:eastAsia="Times New Roman" w:hAnsi="Times New Roman" w:cs="Times New Roman"/>
                <w:spacing w:val="44"/>
                <w:sz w:val="24"/>
                <w:szCs w:val="24"/>
              </w:rPr>
              <w:t xml:space="preserve"> </w:t>
            </w:r>
            <w:r w:rsidRPr="00B0058D">
              <w:rPr>
                <w:rFonts w:ascii="Times New Roman" w:eastAsia="Times New Roman" w:hAnsi="Times New Roman" w:cs="Times New Roman"/>
                <w:sz w:val="24"/>
                <w:szCs w:val="24"/>
              </w:rPr>
              <w:t>воспитательной работы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Times New Roman" w:hAnsi="Times New Roman" w:cs="Times New Roman"/>
                <w:kern w:val="2"/>
                <w:sz w:val="24"/>
                <w:szCs w:val="24"/>
                <w:lang w:eastAsia="ko-KR"/>
              </w:rPr>
              <w:t>Зам.</w:t>
            </w:r>
            <w:r w:rsidRPr="00B0058D">
              <w:rPr>
                <w:rFonts w:ascii="Times New Roman" w:eastAsia="Times New Roman" w:hAnsi="Times New Roman" w:cs="Times New Roman"/>
                <w:spacing w:val="4"/>
                <w:kern w:val="2"/>
                <w:sz w:val="24"/>
                <w:szCs w:val="24"/>
                <w:lang w:eastAsia="ko-KR"/>
              </w:rPr>
              <w:t xml:space="preserve"> </w:t>
            </w:r>
            <w:r w:rsidRPr="00B0058D">
              <w:rPr>
                <w:rFonts w:ascii="Times New Roman" w:eastAsia="Times New Roman" w:hAnsi="Times New Roman" w:cs="Times New Roman"/>
                <w:kern w:val="2"/>
                <w:sz w:val="24"/>
                <w:szCs w:val="24"/>
                <w:lang w:eastAsia="ko-KR"/>
              </w:rPr>
              <w:t>директора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ВР</w:t>
            </w:r>
            <w:r w:rsidRPr="00B0058D">
              <w:rPr>
                <w:rFonts w:ascii="Times New Roman" w:eastAsia="Times New Roman" w:hAnsi="Times New Roman" w:cs="Times New Roman"/>
                <w:spacing w:val="-47"/>
                <w:kern w:val="2"/>
                <w:sz w:val="24"/>
                <w:szCs w:val="24"/>
                <w:lang w:eastAsia="ko-KR"/>
              </w:rPr>
              <w:t xml:space="preserve"> </w:t>
            </w:r>
            <w:r w:rsidRPr="00B0058D">
              <w:rPr>
                <w:rFonts w:ascii="Times New Roman" w:eastAsia="Times New Roman" w:hAnsi="Times New Roman" w:cs="Times New Roman"/>
                <w:kern w:val="2"/>
                <w:sz w:val="24"/>
                <w:szCs w:val="24"/>
                <w:lang w:eastAsia="ko-KR"/>
              </w:rPr>
              <w:t>Социальный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педагог</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eastAsia="ko-KR"/>
              </w:rPr>
            </w:pPr>
            <w:r w:rsidRPr="00B0058D">
              <w:rPr>
                <w:rFonts w:ascii="Times New Roman" w:eastAsia="№Е" w:hAnsi="Calibri"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77"/>
              </w:tabs>
              <w:suppressAutoHyphens w:val="0"/>
              <w:autoSpaceDE w:val="0"/>
              <w:autoSpaceDN w:val="0"/>
              <w:spacing w:after="0" w:line="276" w:lineRule="auto"/>
              <w:ind w:left="105" w:right="89"/>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Участие</w:t>
            </w:r>
            <w:r w:rsidRPr="00B0058D">
              <w:rPr>
                <w:rFonts w:ascii="Times New Roman" w:eastAsia="Times New Roman" w:hAnsi="Times New Roman" w:cs="Times New Roman"/>
                <w:sz w:val="24"/>
                <w:szCs w:val="24"/>
              </w:rPr>
              <w:tab/>
              <w:t>представителей</w:t>
            </w:r>
            <w:r w:rsidRPr="00B0058D">
              <w:rPr>
                <w:rFonts w:ascii="Times New Roman" w:eastAsia="Times New Roman" w:hAnsi="Times New Roman" w:cs="Times New Roman"/>
                <w:spacing w:val="-48"/>
                <w:sz w:val="24"/>
                <w:szCs w:val="24"/>
              </w:rPr>
              <w:t xml:space="preserve"> </w:t>
            </w:r>
            <w:r w:rsidRPr="00B0058D">
              <w:rPr>
                <w:rFonts w:ascii="Times New Roman" w:eastAsia="Times New Roman" w:hAnsi="Times New Roman" w:cs="Times New Roman"/>
                <w:spacing w:val="-1"/>
                <w:sz w:val="24"/>
                <w:szCs w:val="24"/>
              </w:rPr>
              <w:t xml:space="preserve">организаций-партнеров </w:t>
            </w:r>
            <w:r w:rsidRPr="00B0058D">
              <w:rPr>
                <w:rFonts w:ascii="Times New Roman" w:eastAsia="Times New Roman" w:hAnsi="Times New Roman" w:cs="Times New Roman"/>
                <w:sz w:val="24"/>
                <w:szCs w:val="24"/>
              </w:rPr>
              <w:t>в проведении</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отдельных</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уроков,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внеурочных</w:t>
            </w:r>
            <w:r w:rsidRPr="00B0058D">
              <w:rPr>
                <w:rFonts w:ascii="Times New Roman" w:eastAsia="Times New Roman" w:hAnsi="Times New Roman" w:cs="Times New Roman"/>
                <w:spacing w:val="-47"/>
                <w:sz w:val="24"/>
                <w:szCs w:val="24"/>
              </w:rPr>
              <w:t xml:space="preserve"> </w:t>
            </w:r>
            <w:r w:rsidRPr="00B0058D">
              <w:rPr>
                <w:rFonts w:ascii="Times New Roman" w:eastAsia="Times New Roman" w:hAnsi="Times New Roman" w:cs="Times New Roman"/>
                <w:sz w:val="24"/>
                <w:szCs w:val="24"/>
              </w:rPr>
              <w:t>занятий, внешкольных мероприятий</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соответствующей</w:t>
            </w:r>
            <w:r w:rsidRPr="00B0058D">
              <w:rPr>
                <w:rFonts w:ascii="Times New Roman" w:eastAsia="Times New Roman" w:hAnsi="Times New Roman" w:cs="Times New Roman"/>
                <w:spacing w:val="8"/>
                <w:sz w:val="24"/>
                <w:szCs w:val="24"/>
              </w:rPr>
              <w:t xml:space="preserve"> </w:t>
            </w:r>
            <w:r w:rsidRPr="00B0058D">
              <w:rPr>
                <w:rFonts w:ascii="Times New Roman" w:eastAsia="Times New Roman" w:hAnsi="Times New Roman" w:cs="Times New Roman"/>
                <w:sz w:val="24"/>
                <w:szCs w:val="24"/>
              </w:rPr>
              <w:t>тематической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920"/>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B0058D">
              <w:rPr>
                <w:rFonts w:ascii="Times New Roman" w:eastAsia="Times New Roman" w:hAnsi="Times New Roman" w:cs="Times New Roman"/>
                <w:kern w:val="2"/>
                <w:sz w:val="24"/>
                <w:szCs w:val="24"/>
                <w:lang w:eastAsia="ko-KR"/>
              </w:rPr>
              <w:t>Зам.</w:t>
            </w:r>
            <w:r w:rsidRPr="00B0058D">
              <w:rPr>
                <w:rFonts w:ascii="Times New Roman" w:eastAsia="Times New Roman" w:hAnsi="Times New Roman" w:cs="Times New Roman"/>
                <w:spacing w:val="4"/>
                <w:kern w:val="2"/>
                <w:sz w:val="24"/>
                <w:szCs w:val="24"/>
                <w:lang w:eastAsia="ko-KR"/>
              </w:rPr>
              <w:t xml:space="preserve"> </w:t>
            </w:r>
            <w:r w:rsidRPr="00B0058D">
              <w:rPr>
                <w:rFonts w:ascii="Times New Roman" w:eastAsia="Times New Roman" w:hAnsi="Times New Roman" w:cs="Times New Roman"/>
                <w:kern w:val="2"/>
                <w:sz w:val="24"/>
                <w:szCs w:val="24"/>
                <w:lang w:eastAsia="ko-KR"/>
              </w:rPr>
              <w:t>директора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ВР</w:t>
            </w:r>
            <w:r w:rsidRPr="00B0058D">
              <w:rPr>
                <w:rFonts w:ascii="Times New Roman" w:eastAsia="Times New Roman" w:hAnsi="Times New Roman" w:cs="Times New Roman"/>
                <w:spacing w:val="-47"/>
                <w:kern w:val="2"/>
                <w:sz w:val="24"/>
                <w:szCs w:val="24"/>
                <w:lang w:eastAsia="ko-KR"/>
              </w:rPr>
              <w:t xml:space="preserve"> </w:t>
            </w:r>
            <w:r w:rsidRPr="00B0058D">
              <w:rPr>
                <w:rFonts w:ascii="Times New Roman" w:eastAsia="Times New Roman" w:hAnsi="Times New Roman" w:cs="Times New Roman"/>
                <w:kern w:val="2"/>
                <w:sz w:val="24"/>
                <w:szCs w:val="24"/>
                <w:lang w:eastAsia="ko-KR"/>
              </w:rPr>
              <w:t>Социальный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педагог</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Е" w:hAnsi="Times New Roman" w:cs="Times New Roman"/>
                <w:i/>
                <w:color w:val="000000"/>
                <w:kern w:val="2"/>
                <w:sz w:val="24"/>
                <w:szCs w:val="24"/>
                <w:lang w:val="en-US" w:eastAsia="ko-KR"/>
              </w:rPr>
            </w:pPr>
            <w:r w:rsidRPr="00B0058D">
              <w:rPr>
                <w:rFonts w:ascii="Times New Roman" w:eastAsia="Times New Roman" w:hAnsi="Times New Roman" w:cs="Times New Roman"/>
                <w:b/>
                <w:kern w:val="2"/>
                <w:sz w:val="24"/>
                <w:szCs w:val="24"/>
                <w:lang w:eastAsia="ko-KR"/>
              </w:rPr>
              <w:lastRenderedPageBreak/>
              <w:t xml:space="preserve">                                              Организация</w:t>
            </w:r>
            <w:r w:rsidRPr="00B0058D">
              <w:rPr>
                <w:rFonts w:ascii="Times New Roman" w:eastAsia="Times New Roman" w:hAnsi="Times New Roman" w:cs="Times New Roman"/>
                <w:b/>
                <w:spacing w:val="-6"/>
                <w:kern w:val="2"/>
                <w:sz w:val="24"/>
                <w:szCs w:val="24"/>
                <w:lang w:eastAsia="ko-KR"/>
              </w:rPr>
              <w:t xml:space="preserve"> </w:t>
            </w:r>
            <w:r w:rsidRPr="00B0058D">
              <w:rPr>
                <w:rFonts w:ascii="Times New Roman" w:eastAsia="Times New Roman" w:hAnsi="Times New Roman" w:cs="Times New Roman"/>
                <w:b/>
                <w:kern w:val="2"/>
                <w:sz w:val="24"/>
                <w:szCs w:val="24"/>
                <w:lang w:eastAsia="ko-KR"/>
              </w:rPr>
              <w:t>предметно-пространственной</w:t>
            </w:r>
            <w:r w:rsidRPr="00B0058D">
              <w:rPr>
                <w:rFonts w:ascii="Times New Roman" w:eastAsia="Times New Roman" w:hAnsi="Times New Roman" w:cs="Times New Roman"/>
                <w:b/>
                <w:spacing w:val="-5"/>
                <w:kern w:val="2"/>
                <w:sz w:val="24"/>
                <w:szCs w:val="24"/>
                <w:lang w:eastAsia="ko-KR"/>
              </w:rPr>
              <w:t xml:space="preserve"> </w:t>
            </w:r>
            <w:r w:rsidRPr="00B0058D">
              <w:rPr>
                <w:rFonts w:ascii="Times New Roman" w:eastAsia="Times New Roman" w:hAnsi="Times New Roman" w:cs="Times New Roman"/>
                <w:b/>
                <w:kern w:val="2"/>
                <w:sz w:val="24"/>
                <w:szCs w:val="24"/>
                <w:lang w:eastAsia="ko-KR"/>
              </w:rPr>
              <w:t xml:space="preserve">среды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tabs>
                <w:tab w:val="left" w:pos="2696"/>
              </w:tabs>
              <w:suppressAutoHyphens w:val="0"/>
              <w:spacing w:after="0" w:line="240" w:lineRule="auto"/>
              <w:ind w:left="360"/>
              <w:jc w:val="both"/>
              <w:rPr>
                <w:rFonts w:ascii="Times New Roman" w:eastAsia="№Е" w:cs="Times New Roman"/>
                <w:kern w:val="2"/>
                <w:sz w:val="24"/>
                <w:szCs w:val="24"/>
              </w:rPr>
            </w:pPr>
            <w:r w:rsidRPr="00B0058D">
              <w:rPr>
                <w:rFonts w:ascii="Times New Roman" w:eastAsia="№Е" w:hAnsi="Times New Roman"/>
                <w:i/>
                <w:kern w:val="2"/>
                <w:sz w:val="24"/>
                <w:szCs w:val="24"/>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kern w:val="2"/>
                <w:sz w:val="24"/>
                <w:szCs w:val="24"/>
                <w:lang w:val="en-US"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eastAsia="ko-KR"/>
              </w:rPr>
              <w:t>Организация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проведение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церемоний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поднятия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(спуска)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государственного флага Российской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Федерации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 (еженедельно)</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Заместитель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директора по ВР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Оформление новостной «бегущей строки».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Учитель информатики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3-4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Учитель информатики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Подготовка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размещение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экспозиций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творческих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работ</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обучающихся.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Зам. директора по ВР, ШУС</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Поддержание эстетического вида и благоустройство всех помещений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школы,</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доступных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безопасных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рекреационных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зон,</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озеленение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территории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школы.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Заместитель директора по АХЧ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Оформление,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поддержание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использование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игровых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пространств,</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спортивных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игровых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площадок,</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зон</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активного</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отдыха в рекреациях начальной школы.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Заместитель директора по АХЧ , 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Оформление и обновление классных уголков (при наличии), оформление классных кабинетов к праздникам.</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Классные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Разработка</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оформление</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пространств</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проведения</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значимых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событий,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праздников,</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церемоний,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торжественных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линеек,</w:t>
            </w:r>
            <w:r w:rsidRPr="00B0058D">
              <w:rPr>
                <w:rFonts w:ascii="Times New Roman" w:eastAsia="Times New Roman" w:hAnsi="Times New Roman" w:cs="Times New Roman"/>
                <w:spacing w:val="71"/>
                <w:kern w:val="2"/>
                <w:sz w:val="24"/>
                <w:szCs w:val="24"/>
                <w:lang w:eastAsia="ko-KR"/>
              </w:rPr>
              <w:t xml:space="preserve"> </w:t>
            </w:r>
            <w:r w:rsidRPr="00B0058D">
              <w:rPr>
                <w:rFonts w:ascii="Times New Roman" w:eastAsia="Times New Roman" w:hAnsi="Times New Roman" w:cs="Times New Roman"/>
                <w:kern w:val="2"/>
                <w:sz w:val="24"/>
                <w:szCs w:val="24"/>
                <w:lang w:eastAsia="ko-KR"/>
              </w:rPr>
              <w:t>творческих</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вечеров</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(событийный дизайн).</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Заместитель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директора по ВР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000000"/>
                <w:kern w:val="2"/>
                <w:sz w:val="24"/>
                <w:szCs w:val="24"/>
                <w:shd w:val="clear" w:color="auto" w:fill="FFFFFF"/>
                <w:lang w:eastAsia="ko-KR"/>
              </w:rPr>
              <w:t>Оформление и обновление   тематических стендов для обучающихся, родителей.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Заместитель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директора по ВР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color w:val="000000"/>
                <w:kern w:val="2"/>
                <w:sz w:val="24"/>
                <w:szCs w:val="24"/>
                <w:shd w:val="clear" w:color="auto" w:fill="FFFFFF"/>
                <w:lang w:eastAsia="ko-KR"/>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Классные</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 xml:space="preserve"> руководители</w:t>
            </w:r>
          </w:p>
        </w:tc>
      </w:tr>
      <w:tr w:rsidR="00B0058D" w:rsidRPr="00B0058D" w:rsidTr="0078526B">
        <w:trPr>
          <w:trHeight w:val="755"/>
        </w:trPr>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1D3C02">
            <w:pPr>
              <w:widowControl w:val="0"/>
              <w:numPr>
                <w:ilvl w:val="0"/>
                <w:numId w:val="200"/>
              </w:numPr>
              <w:tabs>
                <w:tab w:val="left" w:pos="2696"/>
              </w:tabs>
              <w:suppressAutoHyphens w:val="0"/>
              <w:wordWrap w:val="0"/>
              <w:autoSpaceDE w:val="0"/>
              <w:autoSpaceDN w:val="0"/>
              <w:spacing w:after="0" w:line="240" w:lineRule="auto"/>
              <w:jc w:val="both"/>
              <w:rPr>
                <w:rFonts w:ascii="Times New Roman" w:eastAsia="№Е" w:cs="Times New Roman"/>
                <w:kern w:val="2"/>
                <w:sz w:val="24"/>
                <w:szCs w:val="24"/>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color w:val="000000"/>
                <w:kern w:val="2"/>
                <w:sz w:val="24"/>
                <w:szCs w:val="24"/>
                <w:shd w:val="clear" w:color="auto" w:fill="FFFFFF"/>
                <w:lang w:eastAsia="ko-KR"/>
              </w:rPr>
              <w:t>Использование кьюар-кодов для оформления и наполнения полезным содержанием пространства школы.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color w:val="000000"/>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Администрация школы</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B0058D">
              <w:rPr>
                <w:rFonts w:ascii="Times New Roman" w:eastAsia="Times New Roman" w:hAnsi="Times New Roman" w:cs="Times New Roman"/>
                <w:b/>
                <w:bCs/>
                <w:kern w:val="2"/>
                <w:sz w:val="24"/>
                <w:szCs w:val="24"/>
                <w:lang w:eastAsia="ko-KR"/>
              </w:rPr>
              <w:t>Школьные медиа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i/>
                <w:kern w:val="2"/>
                <w:sz w:val="24"/>
                <w:szCs w:val="24"/>
                <w:lang w:val="en-US"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kern w:val="2"/>
                <w:sz w:val="24"/>
                <w:szCs w:val="24"/>
                <w:lang w:val="en-US"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eastAsia="ko-KR"/>
              </w:rPr>
              <w:t>Публикации</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новостей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в</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школьном</w:t>
            </w:r>
            <w:r w:rsidRPr="00B0058D">
              <w:rPr>
                <w:rFonts w:ascii="Times New Roman" w:eastAsia="Times New Roman" w:hAnsi="Times New Roman" w:cs="Times New Roman"/>
                <w:spacing w:val="-47"/>
                <w:kern w:val="2"/>
                <w:sz w:val="24"/>
                <w:szCs w:val="24"/>
                <w:lang w:eastAsia="ko-KR"/>
              </w:rPr>
              <w:t xml:space="preserve"> </w:t>
            </w:r>
            <w:r w:rsidRPr="00B0058D">
              <w:rPr>
                <w:rFonts w:ascii="Times New Roman" w:eastAsia="Times New Roman" w:hAnsi="Times New Roman" w:cs="Times New Roman"/>
                <w:kern w:val="2"/>
                <w:sz w:val="24"/>
                <w:szCs w:val="24"/>
                <w:lang w:eastAsia="ko-KR"/>
              </w:rPr>
              <w:t>аккаунте</w:t>
            </w:r>
            <w:r w:rsidRPr="00B0058D">
              <w:rPr>
                <w:rFonts w:ascii="Times New Roman" w:eastAsia="Times New Roman" w:hAnsi="Times New Roman" w:cs="Times New Roman"/>
                <w:spacing w:val="-2"/>
                <w:kern w:val="2"/>
                <w:sz w:val="24"/>
                <w:szCs w:val="24"/>
                <w:lang w:eastAsia="ko-KR"/>
              </w:rPr>
              <w:t xml:space="preserve"> </w:t>
            </w:r>
            <w:r w:rsidRPr="00B0058D">
              <w:rPr>
                <w:rFonts w:ascii="Times New Roman" w:eastAsia="Times New Roman" w:hAnsi="Times New Roman" w:cs="Times New Roman"/>
                <w:kern w:val="2"/>
                <w:sz w:val="24"/>
                <w:szCs w:val="24"/>
                <w:lang w:eastAsia="ko-KR"/>
              </w:rPr>
              <w:t>в</w:t>
            </w:r>
            <w:r w:rsidRPr="00B0058D">
              <w:rPr>
                <w:rFonts w:ascii="Times New Roman" w:eastAsia="Times New Roman" w:hAnsi="Times New Roman" w:cs="Times New Roman"/>
                <w:spacing w:val="3"/>
                <w:kern w:val="2"/>
                <w:sz w:val="24"/>
                <w:szCs w:val="24"/>
                <w:lang w:eastAsia="ko-KR"/>
              </w:rPr>
              <w:t xml:space="preserve"> </w:t>
            </w:r>
            <w:r w:rsidRPr="00B0058D">
              <w:rPr>
                <w:rFonts w:ascii="Times New Roman" w:eastAsia="Times New Roman" w:hAnsi="Times New Roman" w:cs="Times New Roman"/>
                <w:kern w:val="2"/>
                <w:sz w:val="24"/>
                <w:szCs w:val="24"/>
                <w:lang w:eastAsia="ko-KR"/>
              </w:rPr>
              <w:t>ВК</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5"/>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Каждую неделю</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Советник директора</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val="en-US" w:eastAsia="ko-KR"/>
              </w:rPr>
              <w:t>Фоторепортажи</w:t>
            </w:r>
            <w:r w:rsidRPr="00B0058D">
              <w:rPr>
                <w:rFonts w:ascii="Times New Roman" w:eastAsia="Times New Roman" w:hAnsi="Times New Roman" w:cs="Times New Roman"/>
                <w:kern w:val="2"/>
                <w:sz w:val="24"/>
                <w:szCs w:val="24"/>
                <w:lang w:val="en-US" w:eastAsia="ko-KR"/>
              </w:rPr>
              <w:tab/>
              <w:t>с</w:t>
            </w:r>
            <w:r w:rsidRPr="00B0058D">
              <w:rPr>
                <w:rFonts w:ascii="Times New Roman" w:eastAsia="Times New Roman" w:hAnsi="Times New Roman" w:cs="Times New Roman"/>
                <w:kern w:val="2"/>
                <w:sz w:val="24"/>
                <w:szCs w:val="24"/>
                <w:lang w:eastAsia="ko-KR"/>
              </w:rPr>
              <w:t xml:space="preserve"> </w:t>
            </w:r>
            <w:r w:rsidRPr="00B0058D">
              <w:rPr>
                <w:rFonts w:ascii="Times New Roman" w:eastAsia="Times New Roman" w:hAnsi="Times New Roman" w:cs="Times New Roman"/>
                <w:spacing w:val="-1"/>
                <w:kern w:val="2"/>
                <w:sz w:val="24"/>
                <w:szCs w:val="24"/>
                <w:lang w:val="en-US" w:eastAsia="ko-KR"/>
              </w:rPr>
              <w:t>школьных</w:t>
            </w:r>
            <w:r w:rsidRPr="00B0058D">
              <w:rPr>
                <w:rFonts w:ascii="Times New Roman" w:eastAsia="Times New Roman" w:hAnsi="Times New Roman" w:cs="Times New Roman"/>
                <w:spacing w:val="-47"/>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мероприятий</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284" w:right="170"/>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Медиацентр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Е" w:hAnsi="Times New Roman" w:cs="Times New Roman"/>
                <w:kern w:val="2"/>
                <w:sz w:val="24"/>
                <w:szCs w:val="24"/>
                <w:lang w:eastAsia="ko-KR"/>
              </w:rPr>
              <w:t>3.</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val="en-US" w:eastAsia="ko-KR"/>
              </w:rPr>
              <w:t>Работа</w:t>
            </w:r>
            <w:r w:rsidRPr="00B0058D">
              <w:rPr>
                <w:rFonts w:ascii="Times New Roman" w:eastAsia="Times New Roman" w:hAnsi="Times New Roman" w:cs="Times New Roman"/>
                <w:spacing w:val="2"/>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школьного</w:t>
            </w:r>
            <w:r w:rsidRPr="00B0058D">
              <w:rPr>
                <w:rFonts w:ascii="Times New Roman" w:eastAsia="Times New Roman" w:hAnsi="Times New Roman" w:cs="Times New Roman"/>
                <w:spacing w:val="-5"/>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медиацентра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29" w:lineRule="exact"/>
              <w:ind w:left="284" w:right="170"/>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Советник директора</w:t>
            </w:r>
          </w:p>
        </w:tc>
      </w:tr>
      <w:tr w:rsidR="00B0058D" w:rsidRPr="00B0058D" w:rsidTr="0078526B">
        <w:trPr>
          <w:trHeight w:val="50"/>
        </w:trPr>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B0058D">
              <w:rPr>
                <w:rFonts w:ascii="Times New Roman" w:eastAsia="Times New Roman" w:hAnsi="Times New Roman" w:cs="Times New Roman"/>
                <w:b/>
                <w:bCs/>
                <w:kern w:val="2"/>
                <w:sz w:val="24"/>
                <w:szCs w:val="24"/>
                <w:lang w:eastAsia="ko-KR"/>
              </w:rPr>
              <w:t>Школьный спортивный клуб</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kern w:val="2"/>
                <w:sz w:val="24"/>
                <w:szCs w:val="24"/>
                <w:lang w:val="en-US" w:eastAsia="ko-KR"/>
              </w:rPr>
              <w:lastRenderedPageBreak/>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kern w:val="2"/>
                <w:sz w:val="24"/>
                <w:szCs w:val="24"/>
                <w:lang w:val="en-US"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val="en-US" w:eastAsia="ko-KR"/>
              </w:rPr>
              <w:t>Спартакиада</w:t>
            </w:r>
            <w:r w:rsidRPr="00B0058D">
              <w:rPr>
                <w:rFonts w:ascii="Times New Roman" w:eastAsia="Times New Roman" w:hAnsi="Times New Roman" w:cs="Times New Roman"/>
                <w:spacing w:val="-4"/>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школьников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w:t>
            </w:r>
            <w:r w:rsidRPr="00B0058D">
              <w:rPr>
                <w:rFonts w:ascii="Times New Roman" w:eastAsia="Times New Roman" w:hAnsi="Times New Roman" w:cs="Times New Roman"/>
                <w:spacing w:val="33"/>
                <w:sz w:val="24"/>
              </w:rPr>
              <w:t xml:space="preserve"> </w:t>
            </w:r>
            <w:r w:rsidRPr="00B0058D">
              <w:rPr>
                <w:rFonts w:ascii="Times New Roman" w:eastAsia="Times New Roman" w:hAnsi="Times New Roman" w:cs="Times New Roman"/>
                <w:sz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учителя</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физической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культуры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Массовые</w:t>
            </w:r>
            <w:r w:rsidRPr="00B0058D">
              <w:rPr>
                <w:rFonts w:ascii="Times New Roman" w:eastAsia="Times New Roman" w:hAnsi="Times New Roman" w:cs="Times New Roman"/>
                <w:spacing w:val="58"/>
                <w:sz w:val="24"/>
              </w:rPr>
              <w:t xml:space="preserve"> </w:t>
            </w:r>
            <w:r w:rsidRPr="00B0058D">
              <w:rPr>
                <w:rFonts w:ascii="Times New Roman" w:eastAsia="Times New Roman" w:hAnsi="Times New Roman" w:cs="Times New Roman"/>
                <w:sz w:val="24"/>
              </w:rPr>
              <w:t>(на параллель)</w:t>
            </w:r>
            <w:r w:rsidRPr="00B0058D">
              <w:rPr>
                <w:rFonts w:ascii="Times New Roman" w:eastAsia="Times New Roman" w:hAnsi="Times New Roman" w:cs="Times New Roman"/>
                <w:spacing w:val="59"/>
                <w:sz w:val="24"/>
              </w:rPr>
              <w:t xml:space="preserve"> </w:t>
            </w:r>
            <w:r w:rsidRPr="00B0058D">
              <w:rPr>
                <w:rFonts w:ascii="Times New Roman" w:eastAsia="Times New Roman" w:hAnsi="Times New Roman" w:cs="Times New Roman"/>
                <w:sz w:val="24"/>
              </w:rPr>
              <w:t>спортивные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w:t>
            </w:r>
            <w:r w:rsidRPr="00B0058D">
              <w:rPr>
                <w:rFonts w:ascii="Times New Roman" w:eastAsia="Times New Roman" w:hAnsi="Times New Roman" w:cs="Times New Roman"/>
                <w:spacing w:val="33"/>
                <w:sz w:val="24"/>
              </w:rPr>
              <w:t xml:space="preserve"> </w:t>
            </w:r>
            <w:r w:rsidRPr="00B0058D">
              <w:rPr>
                <w:rFonts w:ascii="Times New Roman" w:eastAsia="Times New Roman" w:hAnsi="Times New Roman" w:cs="Times New Roman"/>
                <w:sz w:val="24"/>
              </w:rPr>
              <w:t>течение</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учителя</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физической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культуры</w:t>
            </w:r>
            <w:r w:rsidRPr="00B0058D">
              <w:rPr>
                <w:rFonts w:ascii="Times New Roman" w:eastAsia="Times New Roman" w:hAnsi="Times New Roman" w:cs="Times New Roman"/>
                <w:spacing w:val="-9"/>
                <w:kern w:val="2"/>
                <w:sz w:val="24"/>
                <w:szCs w:val="24"/>
                <w:lang w:eastAsia="ko-KR"/>
              </w:rPr>
              <w:t xml:space="preserve"> </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3</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eastAsia="ko-KR"/>
              </w:rPr>
              <w:t>День</w:t>
            </w:r>
            <w:r w:rsidRPr="00B0058D">
              <w:rPr>
                <w:rFonts w:ascii="Times New Roman" w:eastAsia="Times New Roman" w:hAnsi="Times New Roman" w:cs="Times New Roman"/>
                <w:spacing w:val="-2"/>
                <w:kern w:val="2"/>
                <w:sz w:val="24"/>
                <w:szCs w:val="24"/>
                <w:lang w:eastAsia="ko-KR"/>
              </w:rPr>
              <w:t xml:space="preserve"> </w:t>
            </w:r>
            <w:r w:rsidRPr="00B0058D">
              <w:rPr>
                <w:rFonts w:ascii="Times New Roman" w:eastAsia="Times New Roman" w:hAnsi="Times New Roman" w:cs="Times New Roman"/>
                <w:kern w:val="2"/>
                <w:sz w:val="24"/>
                <w:szCs w:val="24"/>
                <w:lang w:eastAsia="ko-KR"/>
              </w:rPr>
              <w:t>здоровья, кросс «Багряные листья»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сентябрь,</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май</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w:t>
            </w:r>
          </w:p>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руководители, учителя</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физической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культуры</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058D">
              <w:rPr>
                <w:rFonts w:ascii="Times New Roman" w:eastAsia="Times New Roman" w:hAnsi="Times New Roman" w:cs="Times New Roman"/>
                <w:kern w:val="2"/>
                <w:sz w:val="24"/>
                <w:szCs w:val="24"/>
                <w:lang w:val="en-US" w:eastAsia="ko-KR"/>
              </w:rPr>
              <w:t>4</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kern w:val="2"/>
                <w:sz w:val="24"/>
                <w:szCs w:val="24"/>
                <w:lang w:eastAsia="ko-KR"/>
              </w:rPr>
              <w:t xml:space="preserve">Сдача норм </w:t>
            </w:r>
            <w:r w:rsidRPr="00B0058D">
              <w:rPr>
                <w:rFonts w:ascii="Times New Roman" w:eastAsia="Times New Roman" w:hAnsi="Times New Roman" w:cs="Times New Roman"/>
                <w:kern w:val="2"/>
                <w:sz w:val="24"/>
                <w:szCs w:val="24"/>
                <w:lang w:val="en-US" w:eastAsia="ko-KR"/>
              </w:rPr>
              <w:t>ГТО</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Times New Roman" w:eastAsia="Times New Roman" w:hAnsi="Times New Roman" w:cs="Times New Roman"/>
                <w:kern w:val="2"/>
                <w:sz w:val="24"/>
                <w:szCs w:val="24"/>
                <w:lang w:val="en-US" w:eastAsia="ko-KR"/>
              </w:rPr>
              <w:t>1-</w:t>
            </w:r>
            <w:r w:rsidRPr="00B0058D">
              <w:rPr>
                <w:rFonts w:ascii="Times New Roman" w:eastAsia="Times New Roman" w:hAnsi="Times New Roman" w:cs="Times New Roman"/>
                <w:kern w:val="2"/>
                <w:sz w:val="24"/>
                <w:szCs w:val="24"/>
                <w:lang w:eastAsia="ko-KR"/>
              </w:rPr>
              <w:t>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октябрь,</w:t>
            </w:r>
          </w:p>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декабрь,</w:t>
            </w:r>
            <w:r w:rsidRPr="00B0058D">
              <w:rPr>
                <w:rFonts w:ascii="Times New Roman" w:eastAsia="Times New Roman" w:hAnsi="Times New Roman" w:cs="Times New Roman"/>
                <w:spacing w:val="-57"/>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учителя</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физической</w:t>
            </w:r>
            <w:r w:rsidRPr="00B0058D">
              <w:rPr>
                <w:rFonts w:ascii="Times New Roman" w:eastAsia="Times New Roman" w:hAnsi="Times New Roman" w:cs="Times New Roman"/>
                <w:spacing w:val="1"/>
                <w:kern w:val="2"/>
                <w:sz w:val="24"/>
                <w:szCs w:val="24"/>
                <w:lang w:eastAsia="ko-KR"/>
              </w:rPr>
              <w:t xml:space="preserve"> </w:t>
            </w:r>
            <w:r w:rsidRPr="00B0058D">
              <w:rPr>
                <w:rFonts w:ascii="Times New Roman" w:eastAsia="Times New Roman" w:hAnsi="Times New Roman" w:cs="Times New Roman"/>
                <w:kern w:val="2"/>
                <w:sz w:val="24"/>
                <w:szCs w:val="24"/>
                <w:lang w:eastAsia="ko-KR"/>
              </w:rPr>
              <w:t>культуры</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b/>
                <w:bCs/>
                <w:sz w:val="24"/>
              </w:rPr>
            </w:pPr>
            <w:r w:rsidRPr="00B0058D">
              <w:rPr>
                <w:rFonts w:ascii="Times New Roman" w:eastAsia="Times New Roman" w:hAnsi="Times New Roman" w:cs="Times New Roman"/>
                <w:b/>
                <w:bCs/>
                <w:sz w:val="24"/>
              </w:rPr>
              <w:t>Школьный музей</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kern w:val="2"/>
                <w:sz w:val="24"/>
                <w:szCs w:val="24"/>
                <w:lang w:val="en-US"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504"/>
                <w:tab w:val="left" w:pos="2944"/>
              </w:tabs>
              <w:suppressAutoHyphens w:val="0"/>
              <w:autoSpaceDE w:val="0"/>
              <w:autoSpaceDN w:val="0"/>
              <w:spacing w:after="0" w:line="240" w:lineRule="auto"/>
              <w:ind w:left="105" w:right="97"/>
              <w:jc w:val="both"/>
              <w:rPr>
                <w:rFonts w:ascii="Times New Roman" w:eastAsia="Times New Roman" w:hAnsi="Times New Roman" w:cs="Times New Roman"/>
                <w:sz w:val="24"/>
              </w:rPr>
            </w:pPr>
            <w:r w:rsidRPr="00B0058D">
              <w:rPr>
                <w:rFonts w:ascii="Times New Roman" w:eastAsia="№Е" w:hAnsi="Times New Roman" w:cs="Times New Roman"/>
                <w:i/>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504"/>
                <w:tab w:val="left" w:pos="2944"/>
              </w:tabs>
              <w:suppressAutoHyphens w:val="0"/>
              <w:autoSpaceDE w:val="0"/>
              <w:autoSpaceDN w:val="0"/>
              <w:spacing w:after="0" w:line="240" w:lineRule="auto"/>
              <w:ind w:left="105" w:right="97"/>
              <w:jc w:val="both"/>
              <w:rPr>
                <w:rFonts w:ascii="Times New Roman" w:eastAsia="Times New Roman" w:hAnsi="Times New Roman" w:cs="Times New Roman"/>
                <w:sz w:val="24"/>
              </w:rPr>
            </w:pPr>
            <w:r w:rsidRPr="00B0058D">
              <w:rPr>
                <w:rFonts w:ascii="Times New Roman" w:eastAsia="Times New Roman" w:hAnsi="Times New Roman" w:cs="Times New Roman"/>
                <w:sz w:val="24"/>
              </w:rPr>
              <w:t>Организация работы школьного музея(режим</w:t>
            </w:r>
            <w:r w:rsidRPr="00B0058D">
              <w:rPr>
                <w:rFonts w:ascii="Times New Roman" w:eastAsia="Times New Roman" w:hAnsi="Times New Roman" w:cs="Times New Roman"/>
                <w:sz w:val="24"/>
              </w:rPr>
              <w:tab/>
              <w:t xml:space="preserve">работы, </w:t>
            </w:r>
            <w:r w:rsidRPr="00B0058D">
              <w:rPr>
                <w:rFonts w:ascii="Times New Roman" w:eastAsia="Times New Roman" w:hAnsi="Times New Roman" w:cs="Times New Roman"/>
                <w:spacing w:val="-1"/>
                <w:sz w:val="24"/>
              </w:rPr>
              <w:t>пополнение</w:t>
            </w:r>
            <w:r w:rsidRPr="00B0058D">
              <w:rPr>
                <w:rFonts w:ascii="Times New Roman" w:eastAsia="Times New Roman" w:hAnsi="Times New Roman" w:cs="Times New Roman"/>
                <w:spacing w:val="-58"/>
                <w:sz w:val="24"/>
              </w:rPr>
              <w:t xml:space="preserve"> </w:t>
            </w:r>
            <w:r w:rsidRPr="00B0058D">
              <w:rPr>
                <w:rFonts w:ascii="Times New Roman" w:eastAsia="Times New Roman" w:hAnsi="Times New Roman" w:cs="Times New Roman"/>
                <w:sz w:val="24"/>
              </w:rPr>
              <w:t>экспонатами,</w:t>
            </w:r>
            <w:r w:rsidRPr="00B0058D">
              <w:rPr>
                <w:rFonts w:ascii="Times New Roman" w:eastAsia="Times New Roman" w:hAnsi="Times New Roman" w:cs="Times New Roman"/>
                <w:spacing w:val="1"/>
                <w:sz w:val="24"/>
              </w:rPr>
              <w:t xml:space="preserve"> </w:t>
            </w:r>
            <w:r w:rsidRPr="00B0058D">
              <w:rPr>
                <w:rFonts w:ascii="Times New Roman" w:eastAsia="Times New Roman" w:hAnsi="Times New Roman" w:cs="Times New Roman"/>
                <w:sz w:val="24"/>
              </w:rPr>
              <w:t>разработка</w:t>
            </w:r>
            <w:r w:rsidRPr="00B0058D">
              <w:rPr>
                <w:rFonts w:ascii="Times New Roman" w:eastAsia="Times New Roman" w:hAnsi="Times New Roman" w:cs="Times New Roman"/>
                <w:spacing w:val="1"/>
                <w:sz w:val="24"/>
              </w:rPr>
              <w:t xml:space="preserve"> </w:t>
            </w:r>
            <w:r w:rsidRPr="00B0058D">
              <w:rPr>
                <w:rFonts w:ascii="Times New Roman" w:eastAsia="Times New Roman" w:hAnsi="Times New Roman" w:cs="Times New Roman"/>
                <w:sz w:val="24"/>
              </w:rPr>
              <w:t>экскурсии</w:t>
            </w:r>
            <w:r w:rsidRPr="00B0058D">
              <w:rPr>
                <w:rFonts w:ascii="Times New Roman" w:eastAsia="Times New Roman" w:hAnsi="Times New Roman" w:cs="Times New Roman"/>
                <w:spacing w:val="1"/>
                <w:sz w:val="24"/>
              </w:rPr>
              <w:t xml:space="preserve"> </w:t>
            </w:r>
            <w:r w:rsidRPr="00B0058D">
              <w:rPr>
                <w:rFonts w:ascii="Times New Roman" w:eastAsia="Times New Roman" w:hAnsi="Times New Roman" w:cs="Times New Roman"/>
                <w:sz w:val="24"/>
              </w:rPr>
              <w:t>и</w:t>
            </w:r>
            <w:r w:rsidRPr="00B0058D">
              <w:rPr>
                <w:rFonts w:ascii="Times New Roman" w:eastAsia="Times New Roman" w:hAnsi="Times New Roman" w:cs="Times New Roman"/>
                <w:spacing w:val="-57"/>
                <w:sz w:val="24"/>
              </w:rPr>
              <w:t xml:space="preserve"> </w:t>
            </w:r>
            <w:r w:rsidRPr="00B0058D">
              <w:rPr>
                <w:rFonts w:ascii="Times New Roman" w:eastAsia="Times New Roman" w:hAnsi="Times New Roman" w:cs="Times New Roman"/>
                <w:sz w:val="24"/>
              </w:rPr>
              <w:t>экспозиций,</w:t>
            </w:r>
            <w:r w:rsidRPr="00B0058D">
              <w:rPr>
                <w:rFonts w:ascii="Times New Roman" w:eastAsia="Times New Roman" w:hAnsi="Times New Roman" w:cs="Times New Roman"/>
                <w:spacing w:val="1"/>
                <w:sz w:val="24"/>
              </w:rPr>
              <w:t xml:space="preserve"> </w:t>
            </w:r>
            <w:r w:rsidRPr="00B0058D">
              <w:rPr>
                <w:rFonts w:ascii="Times New Roman" w:eastAsia="Times New Roman" w:hAnsi="Times New Roman" w:cs="Times New Roman"/>
                <w:sz w:val="24"/>
              </w:rPr>
              <w:t>план</w:t>
            </w:r>
            <w:r w:rsidRPr="00B0058D">
              <w:rPr>
                <w:rFonts w:ascii="Times New Roman" w:eastAsia="Times New Roman" w:hAnsi="Times New Roman" w:cs="Times New Roman"/>
                <w:spacing w:val="4"/>
                <w:sz w:val="24"/>
              </w:rPr>
              <w:t xml:space="preserve"> </w:t>
            </w:r>
            <w:r w:rsidRPr="00B0058D">
              <w:rPr>
                <w:rFonts w:ascii="Times New Roman" w:eastAsia="Times New Roman" w:hAnsi="Times New Roman" w:cs="Times New Roman"/>
                <w:sz w:val="24"/>
              </w:rPr>
              <w:t>работы,</w:t>
            </w:r>
            <w:r w:rsidRPr="00B0058D">
              <w:rPr>
                <w:rFonts w:ascii="Times New Roman" w:eastAsia="Times New Roman" w:hAnsi="Times New Roman" w:cs="Times New Roman"/>
                <w:spacing w:val="3"/>
                <w:sz w:val="24"/>
              </w:rPr>
              <w:t xml:space="preserve"> </w:t>
            </w:r>
            <w:r w:rsidRPr="00B0058D">
              <w:rPr>
                <w:rFonts w:ascii="Times New Roman" w:eastAsia="Times New Roman" w:hAnsi="Times New Roman" w:cs="Times New Roman"/>
                <w:sz w:val="24"/>
              </w:rPr>
              <w:t>подготовка</w:t>
            </w:r>
          </w:p>
          <w:p w:rsidR="00B0058D" w:rsidRPr="00B0058D" w:rsidRDefault="00B0058D" w:rsidP="00B0058D">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sz w:val="24"/>
                <w:szCs w:val="24"/>
                <w:lang w:eastAsia="ru-RU"/>
              </w:rPr>
            </w:pPr>
            <w:r w:rsidRPr="00B0058D">
              <w:rPr>
                <w:rFonts w:ascii="Times New Roman" w:eastAsiaTheme="minorEastAsia" w:hAnsi="Times New Roman" w:cs="Times New Roman"/>
                <w:sz w:val="24"/>
                <w:szCs w:val="24"/>
                <w:lang w:eastAsia="ru-RU"/>
              </w:rPr>
              <w:t>экскурсоводов)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Руководитель музея</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adjustRightInd w:val="0"/>
              <w:spacing w:after="0" w:line="240" w:lineRule="auto"/>
              <w:jc w:val="both"/>
              <w:outlineLvl w:val="3"/>
              <w:rPr>
                <w:rFonts w:ascii="Times New Roman" w:eastAsiaTheme="minorEastAsia" w:hAnsi="Times New Roman" w:cs="Times New Roman"/>
                <w:sz w:val="24"/>
                <w:szCs w:val="24"/>
                <w:lang w:eastAsia="ru-RU"/>
              </w:rPr>
            </w:pPr>
            <w:r w:rsidRPr="00B0058D">
              <w:rPr>
                <w:rFonts w:ascii="Times New Roman" w:eastAsiaTheme="minorEastAsia" w:hAnsi="Times New Roman" w:cs="Times New Roman"/>
                <w:sz w:val="24"/>
                <w:szCs w:val="24"/>
                <w:lang w:eastAsia="ru-RU"/>
              </w:rPr>
              <w:t xml:space="preserve">Изучение истории родного края, школы. </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Организация</w:t>
            </w:r>
            <w:r w:rsidRPr="00B0058D">
              <w:rPr>
                <w:rFonts w:ascii="Times New Roman" w:eastAsia="Times New Roman" w:hAnsi="Times New Roman" w:cs="Times New Roman"/>
                <w:kern w:val="2"/>
                <w:sz w:val="24"/>
                <w:szCs w:val="24"/>
                <w:lang w:val="en-US" w:eastAsia="ko-KR"/>
              </w:rPr>
              <w:t xml:space="preserve"> исследовательской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3.</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Проведение мероприятий патриотической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b/>
                <w:bCs/>
                <w:sz w:val="24"/>
              </w:rPr>
            </w:pPr>
            <w:r w:rsidRPr="00B0058D">
              <w:rPr>
                <w:rFonts w:ascii="Times New Roman" w:eastAsia="Times New Roman" w:hAnsi="Times New Roman" w:cs="Times New Roman"/>
                <w:b/>
                <w:bCs/>
                <w:sz w:val="24"/>
              </w:rPr>
              <w:t>Добровольческая деятельность (волонтерство)</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kern w:val="2"/>
                <w:sz w:val="24"/>
                <w:szCs w:val="24"/>
                <w:lang w:val="en-US" w:eastAsia="ko-KR"/>
              </w:rPr>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156"/>
                <w:tab w:val="left" w:pos="1476"/>
                <w:tab w:val="left" w:pos="3451"/>
              </w:tabs>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Е" w:hAnsi="Times New Roman" w:cs="Times New Roman"/>
                <w:i/>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Е" w:hAnsi="Times New Roman" w:cs="Times New Roman"/>
                <w:i/>
                <w:color w:val="000000"/>
                <w:sz w:val="24"/>
                <w:szCs w:val="24"/>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156"/>
                <w:tab w:val="left" w:pos="1476"/>
                <w:tab w:val="left" w:pos="3451"/>
              </w:tabs>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Участие в добровольческих акциях</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различного</w:t>
            </w:r>
            <w:r w:rsidRPr="00B0058D">
              <w:rPr>
                <w:rFonts w:ascii="Times New Roman" w:eastAsia="Times New Roman" w:hAnsi="Times New Roman" w:cs="Times New Roman"/>
                <w:spacing w:val="-2"/>
                <w:kern w:val="2"/>
                <w:sz w:val="24"/>
                <w:szCs w:val="24"/>
                <w:lang w:eastAsia="ko-KR"/>
              </w:rPr>
              <w:t xml:space="preserve"> </w:t>
            </w:r>
            <w:r w:rsidRPr="00B0058D">
              <w:rPr>
                <w:rFonts w:ascii="Times New Roman" w:eastAsia="Times New Roman" w:hAnsi="Times New Roman" w:cs="Times New Roman"/>
                <w:kern w:val="2"/>
                <w:sz w:val="24"/>
                <w:szCs w:val="24"/>
                <w:lang w:eastAsia="ko-KR"/>
              </w:rPr>
              <w:t>уровня: «Крышки для Иришки»,  «Подарок солдату», «Сохрани дерево», «Коробка храбрости», «Экозабота»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086"/>
                <w:tab w:val="left" w:pos="3475"/>
              </w:tabs>
              <w:suppressAutoHyphens w:val="0"/>
              <w:autoSpaceDE w:val="0"/>
              <w:autoSpaceDN w:val="0"/>
              <w:spacing w:after="0" w:line="261" w:lineRule="exact"/>
              <w:ind w:left="105"/>
              <w:jc w:val="both"/>
              <w:rPr>
                <w:rFonts w:ascii="Times New Roman" w:eastAsia="Times New Roman" w:hAnsi="Times New Roman" w:cs="Times New Roman"/>
                <w:sz w:val="24"/>
              </w:rPr>
            </w:pPr>
            <w:r w:rsidRPr="00B0058D">
              <w:rPr>
                <w:rFonts w:ascii="Times New Roman" w:eastAsia="Times New Roman" w:hAnsi="Times New Roman" w:cs="Times New Roman"/>
                <w:sz w:val="24"/>
              </w:rPr>
              <w:t>Организация работы отряда</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волонтеров</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3.</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B0058D">
              <w:rPr>
                <w:rFonts w:ascii="Times New Roman" w:eastAsia="Times New Roman" w:hAnsi="Times New Roman" w:cs="Times New Roman"/>
                <w:color w:val="000000" w:themeColor="text1"/>
                <w:kern w:val="2"/>
                <w:sz w:val="24"/>
                <w:szCs w:val="24"/>
                <w:lang w:eastAsia="ko-KR"/>
              </w:rPr>
              <w:t>Международный</w:t>
            </w:r>
            <w:r w:rsidRPr="00B0058D">
              <w:rPr>
                <w:rFonts w:ascii="Times New Roman" w:eastAsia="Times New Roman" w:hAnsi="Times New Roman" w:cs="Times New Roman"/>
                <w:color w:val="000000" w:themeColor="text1"/>
                <w:spacing w:val="-3"/>
                <w:kern w:val="2"/>
                <w:sz w:val="24"/>
                <w:szCs w:val="24"/>
                <w:lang w:eastAsia="ko-KR"/>
              </w:rPr>
              <w:t xml:space="preserve"> </w:t>
            </w:r>
            <w:r w:rsidRPr="00B0058D">
              <w:rPr>
                <w:rFonts w:ascii="Times New Roman" w:eastAsia="Times New Roman" w:hAnsi="Times New Roman" w:cs="Times New Roman"/>
                <w:color w:val="000000" w:themeColor="text1"/>
                <w:kern w:val="2"/>
                <w:sz w:val="24"/>
                <w:szCs w:val="24"/>
                <w:lang w:eastAsia="ko-KR"/>
              </w:rPr>
              <w:t>день</w:t>
            </w:r>
            <w:r w:rsidRPr="00B0058D">
              <w:rPr>
                <w:rFonts w:ascii="Times New Roman" w:eastAsia="Times New Roman" w:hAnsi="Times New Roman" w:cs="Times New Roman"/>
                <w:color w:val="000000" w:themeColor="text1"/>
                <w:spacing w:val="-3"/>
                <w:kern w:val="2"/>
                <w:sz w:val="24"/>
                <w:szCs w:val="24"/>
                <w:lang w:eastAsia="ko-KR"/>
              </w:rPr>
              <w:t xml:space="preserve"> </w:t>
            </w:r>
            <w:r w:rsidRPr="00B0058D">
              <w:rPr>
                <w:rFonts w:ascii="Times New Roman" w:eastAsia="Times New Roman" w:hAnsi="Times New Roman" w:cs="Times New Roman"/>
                <w:color w:val="000000" w:themeColor="text1"/>
                <w:kern w:val="2"/>
                <w:sz w:val="24"/>
                <w:szCs w:val="24"/>
                <w:lang w:eastAsia="ko-KR"/>
              </w:rPr>
              <w:t>пожилых людей, организация акции «Помощь ветерану</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октябрь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 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4.</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B0058D">
              <w:rPr>
                <w:rFonts w:ascii="Times New Roman" w:eastAsia="Times New Roman" w:hAnsi="Times New Roman" w:cs="Times New Roman"/>
                <w:color w:val="000000" w:themeColor="text1"/>
                <w:kern w:val="2"/>
                <w:sz w:val="24"/>
                <w:szCs w:val="24"/>
                <w:lang w:eastAsia="ko-KR"/>
              </w:rPr>
              <w:t>День</w:t>
            </w:r>
            <w:r w:rsidRPr="00B0058D">
              <w:rPr>
                <w:rFonts w:ascii="Times New Roman" w:eastAsia="Times New Roman" w:hAnsi="Times New Roman" w:cs="Times New Roman"/>
                <w:color w:val="000000" w:themeColor="text1"/>
                <w:spacing w:val="-3"/>
                <w:kern w:val="2"/>
                <w:sz w:val="24"/>
                <w:szCs w:val="24"/>
                <w:lang w:eastAsia="ko-KR"/>
              </w:rPr>
              <w:t xml:space="preserve"> </w:t>
            </w:r>
            <w:r w:rsidRPr="00B0058D">
              <w:rPr>
                <w:rFonts w:ascii="Times New Roman" w:eastAsia="Times New Roman" w:hAnsi="Times New Roman" w:cs="Times New Roman"/>
                <w:color w:val="000000" w:themeColor="text1"/>
                <w:kern w:val="2"/>
                <w:sz w:val="24"/>
                <w:szCs w:val="24"/>
                <w:lang w:eastAsia="ko-KR"/>
              </w:rPr>
              <w:t>защиты</w:t>
            </w:r>
            <w:r w:rsidRPr="00B0058D">
              <w:rPr>
                <w:rFonts w:ascii="Times New Roman" w:eastAsia="Times New Roman" w:hAnsi="Times New Roman" w:cs="Times New Roman"/>
                <w:color w:val="000000" w:themeColor="text1"/>
                <w:spacing w:val="-3"/>
                <w:kern w:val="2"/>
                <w:sz w:val="24"/>
                <w:szCs w:val="24"/>
                <w:lang w:eastAsia="ko-KR"/>
              </w:rPr>
              <w:t xml:space="preserve"> </w:t>
            </w:r>
            <w:r w:rsidRPr="00B0058D">
              <w:rPr>
                <w:rFonts w:ascii="Times New Roman" w:eastAsia="Times New Roman" w:hAnsi="Times New Roman" w:cs="Times New Roman"/>
                <w:color w:val="000000" w:themeColor="text1"/>
                <w:kern w:val="2"/>
                <w:sz w:val="24"/>
                <w:szCs w:val="24"/>
                <w:lang w:eastAsia="ko-KR"/>
              </w:rPr>
              <w:t>животных, участие в акции «Мы в ответе за тех, кого приручили»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октябрь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 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5.</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925"/>
                <w:tab w:val="left" w:pos="2535"/>
                <w:tab w:val="left" w:pos="4042"/>
              </w:tabs>
              <w:suppressAutoHyphens w:val="0"/>
              <w:autoSpaceDE w:val="0"/>
              <w:autoSpaceDN w:val="0"/>
              <w:spacing w:after="0" w:line="261" w:lineRule="exact"/>
              <w:ind w:left="105"/>
              <w:jc w:val="both"/>
              <w:rPr>
                <w:rFonts w:ascii="Times New Roman" w:eastAsia="Times New Roman" w:hAnsi="Times New Roman" w:cs="Times New Roman"/>
                <w:color w:val="000000" w:themeColor="text1"/>
                <w:sz w:val="24"/>
              </w:rPr>
            </w:pPr>
            <w:r w:rsidRPr="00B0058D">
              <w:rPr>
                <w:rFonts w:ascii="Times New Roman" w:eastAsia="Times New Roman" w:hAnsi="Times New Roman" w:cs="Times New Roman"/>
                <w:color w:val="000000" w:themeColor="text1"/>
                <w:sz w:val="24"/>
              </w:rPr>
              <w:t>День</w:t>
            </w:r>
            <w:r w:rsidRPr="00B0058D">
              <w:rPr>
                <w:rFonts w:ascii="Times New Roman" w:eastAsia="Times New Roman" w:hAnsi="Times New Roman" w:cs="Times New Roman"/>
                <w:color w:val="000000" w:themeColor="text1"/>
                <w:sz w:val="24"/>
              </w:rPr>
              <w:tab/>
              <w:t>добровольца(волонтера) в</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B0058D">
              <w:rPr>
                <w:rFonts w:ascii="Times New Roman" w:eastAsia="Times New Roman" w:hAnsi="Times New Roman" w:cs="Times New Roman"/>
                <w:color w:val="000000" w:themeColor="text1"/>
                <w:kern w:val="2"/>
                <w:sz w:val="24"/>
                <w:szCs w:val="24"/>
                <w:lang w:eastAsia="ko-KR"/>
              </w:rPr>
              <w:t>России</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5 декабря</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6.</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color w:val="1A1A1A"/>
                <w:spacing w:val="-1"/>
                <w:kern w:val="2"/>
                <w:sz w:val="24"/>
                <w:szCs w:val="24"/>
                <w:lang w:eastAsia="ko-KR"/>
              </w:rPr>
              <w:t>Экологический</w:t>
            </w:r>
            <w:r w:rsidRPr="00B0058D">
              <w:rPr>
                <w:rFonts w:ascii="Times New Roman" w:eastAsia="Times New Roman" w:hAnsi="Times New Roman" w:cs="Times New Roman"/>
                <w:color w:val="1A1A1A"/>
                <w:spacing w:val="-57"/>
                <w:kern w:val="2"/>
                <w:sz w:val="24"/>
                <w:szCs w:val="24"/>
                <w:lang w:eastAsia="ko-KR"/>
              </w:rPr>
              <w:t xml:space="preserve"> </w:t>
            </w:r>
            <w:r w:rsidRPr="00B0058D">
              <w:rPr>
                <w:rFonts w:ascii="Times New Roman" w:eastAsia="Times New Roman" w:hAnsi="Times New Roman" w:cs="Times New Roman"/>
                <w:color w:val="1A1A1A"/>
                <w:kern w:val="2"/>
                <w:sz w:val="24"/>
                <w:szCs w:val="24"/>
                <w:lang w:eastAsia="ko-KR"/>
              </w:rPr>
              <w:t>субботник</w:t>
            </w:r>
            <w:r w:rsidRPr="00B0058D">
              <w:rPr>
                <w:rFonts w:ascii="Times New Roman" w:eastAsia="Times New Roman" w:hAnsi="Times New Roman" w:cs="Times New Roman"/>
                <w:color w:val="1A1A1A"/>
                <w:spacing w:val="3"/>
                <w:kern w:val="2"/>
                <w:sz w:val="24"/>
                <w:szCs w:val="24"/>
                <w:lang w:eastAsia="ko-KR"/>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Сентябрь, апрель</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 зам. директора по ВР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7.</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Участие</w:t>
            </w:r>
            <w:r w:rsidRPr="00B0058D">
              <w:rPr>
                <w:rFonts w:ascii="Times New Roman" w:eastAsia="Times New Roman" w:hAnsi="Times New Roman" w:cs="Times New Roman"/>
                <w:spacing w:val="117"/>
                <w:sz w:val="24"/>
              </w:rPr>
              <w:t xml:space="preserve"> </w:t>
            </w:r>
            <w:r w:rsidRPr="00B0058D">
              <w:rPr>
                <w:rFonts w:ascii="Times New Roman" w:eastAsia="Times New Roman" w:hAnsi="Times New Roman" w:cs="Times New Roman"/>
                <w:sz w:val="24"/>
              </w:rPr>
              <w:t>в</w:t>
            </w:r>
            <w:r w:rsidRPr="00B0058D">
              <w:rPr>
                <w:rFonts w:ascii="Times New Roman" w:eastAsia="Times New Roman" w:hAnsi="Times New Roman" w:cs="Times New Roman"/>
                <w:spacing w:val="117"/>
                <w:sz w:val="24"/>
              </w:rPr>
              <w:t xml:space="preserve"> </w:t>
            </w:r>
            <w:r w:rsidRPr="00B0058D">
              <w:rPr>
                <w:rFonts w:ascii="Times New Roman" w:eastAsia="Times New Roman" w:hAnsi="Times New Roman" w:cs="Times New Roman"/>
                <w:sz w:val="24"/>
              </w:rPr>
              <w:t xml:space="preserve">волонтерских   акциях  </w:t>
            </w:r>
            <w:r w:rsidRPr="00B0058D">
              <w:rPr>
                <w:rFonts w:ascii="Times New Roman" w:eastAsia="Times New Roman" w:hAnsi="Times New Roman" w:cs="Times New Roman"/>
                <w:spacing w:val="1"/>
                <w:sz w:val="24"/>
              </w:rPr>
              <w:t xml:space="preserve"> </w:t>
            </w:r>
            <w:r w:rsidRPr="00B0058D">
              <w:rPr>
                <w:rFonts w:ascii="Times New Roman" w:eastAsia="Times New Roman" w:hAnsi="Times New Roman" w:cs="Times New Roman"/>
                <w:sz w:val="24"/>
              </w:rPr>
              <w:t>по плану волонтерского движения</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«Волонтеры добра»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8.</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1060"/>
                <w:tab w:val="left" w:pos="2589"/>
                <w:tab w:val="left" w:pos="3354"/>
              </w:tabs>
              <w:suppressAutoHyphens w:val="0"/>
              <w:autoSpaceDE w:val="0"/>
              <w:autoSpaceDN w:val="0"/>
              <w:spacing w:after="0" w:line="261" w:lineRule="exact"/>
              <w:jc w:val="both"/>
              <w:rPr>
                <w:rFonts w:ascii="Times New Roman" w:eastAsia="Times New Roman" w:hAnsi="Times New Roman" w:cs="Times New Roman"/>
                <w:sz w:val="24"/>
              </w:rPr>
            </w:pPr>
            <w:r w:rsidRPr="00B0058D">
              <w:rPr>
                <w:rFonts w:ascii="Times New Roman" w:eastAsia="Times New Roman" w:hAnsi="Times New Roman" w:cs="Times New Roman"/>
                <w:sz w:val="24"/>
              </w:rPr>
              <w:t>Акции «Покормите птиц</w:t>
            </w:r>
            <w:r w:rsidRPr="00B0058D">
              <w:rPr>
                <w:rFonts w:ascii="Times New Roman" w:eastAsia="Times New Roman" w:hAnsi="Times New Roman" w:cs="Times New Roman"/>
                <w:sz w:val="24"/>
              </w:rPr>
              <w:tab/>
              <w:t>зимой»,</w:t>
            </w:r>
          </w:p>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«Кормушка»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rPr>
            </w:pPr>
            <w:r w:rsidRPr="00B0058D">
              <w:rPr>
                <w:rFonts w:ascii="Times New Roman" w:eastAsia="Times New Roman" w:hAnsi="Times New Roman" w:cs="Times New Roman"/>
                <w:sz w:val="24"/>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rPr>
            </w:pPr>
            <w:r w:rsidRPr="00B0058D">
              <w:rPr>
                <w:rFonts w:ascii="Times New Roman" w:eastAsia="Times New Roman" w:hAnsi="Times New Roman" w:cs="Times New Roman"/>
                <w:sz w:val="24"/>
              </w:rPr>
              <w:t>Классные руководители</w:t>
            </w:r>
          </w:p>
        </w:tc>
      </w:tr>
      <w:tr w:rsidR="00B0058D" w:rsidRPr="00B0058D" w:rsidTr="0078526B">
        <w:tc>
          <w:tcPr>
            <w:tcW w:w="10627" w:type="dxa"/>
            <w:gridSpan w:val="5"/>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b/>
                <w:bCs/>
                <w:sz w:val="24"/>
              </w:rPr>
            </w:pPr>
            <w:r w:rsidRPr="00B0058D">
              <w:rPr>
                <w:rFonts w:ascii="Times New Roman" w:eastAsia="Times New Roman" w:hAnsi="Times New Roman" w:cs="Times New Roman"/>
                <w:b/>
                <w:bCs/>
                <w:sz w:val="24"/>
              </w:rPr>
              <w:t>Школьный театр</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058D">
              <w:rPr>
                <w:rFonts w:ascii="Times New Roman" w:eastAsia="№Е" w:hAnsi="Times New Roman" w:cs="Times New Roman"/>
                <w:i/>
                <w:kern w:val="2"/>
                <w:sz w:val="24"/>
                <w:szCs w:val="24"/>
                <w:lang w:val="en-US" w:eastAsia="ko-KR"/>
              </w:rPr>
              <w:lastRenderedPageBreak/>
              <w:t>№</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szCs w:val="24"/>
              </w:rPr>
            </w:pPr>
            <w:r w:rsidRPr="00B0058D">
              <w:rPr>
                <w:rFonts w:ascii="Times New Roman" w:eastAsia="№Е" w:hAnsi="Times New Roman" w:cs="Times New Roman"/>
                <w:i/>
                <w:sz w:val="24"/>
                <w:szCs w:val="24"/>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Calibri" w:eastAsia="Times New Roman" w:hAnsi="Calibri" w:cs="Times New Roman"/>
                <w:kern w:val="2"/>
                <w:sz w:val="24"/>
                <w:szCs w:val="24"/>
                <w:lang w:val="en-US" w:eastAsia="ko-KR"/>
              </w:rPr>
            </w:pPr>
            <w:r w:rsidRPr="00B0058D">
              <w:rPr>
                <w:rFonts w:ascii="Times New Roman" w:eastAsia="№Е" w:hAnsi="Times New Roman" w:cs="Times New Roman"/>
                <w:i/>
                <w:color w:val="000000"/>
                <w:kern w:val="2"/>
                <w:sz w:val="24"/>
                <w:szCs w:val="24"/>
                <w:lang w:val="en-US" w:eastAsia="ko-KR"/>
              </w:rPr>
              <w:t>Классы</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szCs w:val="24"/>
              </w:rPr>
            </w:pPr>
            <w:r w:rsidRPr="00B0058D">
              <w:rPr>
                <w:rFonts w:ascii="Times New Roman" w:eastAsia="№Е" w:hAnsi="Times New Roman" w:cs="Times New Roman"/>
                <w:i/>
                <w:color w:val="000000"/>
                <w:sz w:val="24"/>
                <w:szCs w:val="24"/>
              </w:rPr>
              <w:t>Сроки</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szCs w:val="24"/>
              </w:rPr>
            </w:pPr>
            <w:r w:rsidRPr="00B0058D">
              <w:rPr>
                <w:rFonts w:ascii="Times New Roman" w:eastAsia="№Е" w:hAnsi="Times New Roman" w:cs="Times New Roman"/>
                <w:i/>
                <w:color w:val="000000"/>
                <w:sz w:val="24"/>
                <w:szCs w:val="24"/>
              </w:rPr>
              <w:t>Ответственные</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1.</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Организация</w:t>
            </w:r>
            <w:r w:rsidRPr="00B0058D">
              <w:rPr>
                <w:rFonts w:ascii="Times New Roman" w:eastAsia="Times New Roman" w:hAnsi="Times New Roman" w:cs="Times New Roman"/>
                <w:spacing w:val="-4"/>
                <w:sz w:val="24"/>
                <w:szCs w:val="24"/>
              </w:rPr>
              <w:t xml:space="preserve"> </w:t>
            </w:r>
            <w:r w:rsidRPr="00B0058D">
              <w:rPr>
                <w:rFonts w:ascii="Times New Roman" w:eastAsia="Times New Roman" w:hAnsi="Times New Roman" w:cs="Times New Roman"/>
                <w:sz w:val="24"/>
                <w:szCs w:val="24"/>
              </w:rPr>
              <w:t>участия обучающихся в Федеральном</w:t>
            </w:r>
            <w:r w:rsidRPr="00B0058D">
              <w:rPr>
                <w:rFonts w:ascii="Times New Roman" w:eastAsia="Times New Roman" w:hAnsi="Times New Roman" w:cs="Times New Roman"/>
                <w:spacing w:val="-67"/>
                <w:sz w:val="24"/>
                <w:szCs w:val="24"/>
              </w:rPr>
              <w:t xml:space="preserve"> </w:t>
            </w:r>
            <w:r w:rsidRPr="00B0058D">
              <w:rPr>
                <w:rFonts w:ascii="Times New Roman" w:eastAsia="Times New Roman" w:hAnsi="Times New Roman" w:cs="Times New Roman"/>
                <w:sz w:val="24"/>
                <w:szCs w:val="24"/>
              </w:rPr>
              <w:t>проекте</w:t>
            </w:r>
            <w:r w:rsidRPr="00B0058D">
              <w:rPr>
                <w:rFonts w:ascii="Times New Roman" w:eastAsia="Times New Roman" w:hAnsi="Times New Roman" w:cs="Times New Roman"/>
                <w:spacing w:val="-2"/>
                <w:sz w:val="24"/>
                <w:szCs w:val="24"/>
              </w:rPr>
              <w:t xml:space="preserve"> </w:t>
            </w:r>
            <w:r w:rsidRPr="00B0058D">
              <w:rPr>
                <w:rFonts w:ascii="Times New Roman" w:eastAsia="Times New Roman" w:hAnsi="Times New Roman" w:cs="Times New Roman"/>
                <w:sz w:val="24"/>
                <w:szCs w:val="24"/>
              </w:rPr>
              <w:t>«Школьные</w:t>
            </w:r>
            <w:r w:rsidRPr="00B0058D">
              <w:rPr>
                <w:rFonts w:ascii="Times New Roman" w:eastAsia="Times New Roman" w:hAnsi="Times New Roman" w:cs="Times New Roman"/>
                <w:spacing w:val="-3"/>
                <w:sz w:val="24"/>
                <w:szCs w:val="24"/>
              </w:rPr>
              <w:t xml:space="preserve"> </w:t>
            </w:r>
            <w:r w:rsidRPr="00B0058D">
              <w:rPr>
                <w:rFonts w:ascii="Times New Roman" w:eastAsia="Times New Roman" w:hAnsi="Times New Roman" w:cs="Times New Roman"/>
                <w:sz w:val="24"/>
                <w:szCs w:val="24"/>
              </w:rPr>
              <w:t>театры»</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Calibri" w:eastAsia="Times New Roman" w:hAnsi="Calibri"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06"/>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течение</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61" w:lineRule="exact"/>
              <w:ind w:left="110"/>
              <w:jc w:val="center"/>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Сухарева Т.Н., Шестерикова Л.Н.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eastAsia="ko-KR"/>
              </w:rPr>
            </w:pPr>
            <w:r w:rsidRPr="00B0058D">
              <w:rPr>
                <w:rFonts w:ascii="Times New Roman" w:eastAsia="№Е" w:hAnsi="Calibri" w:cs="Times New Roman"/>
                <w:kern w:val="2"/>
                <w:sz w:val="24"/>
                <w:szCs w:val="24"/>
                <w:lang w:eastAsia="ko-KR"/>
              </w:rPr>
              <w:t>2.</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ind w:right="177"/>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Подготовка</w:t>
            </w:r>
            <w:r w:rsidRPr="00B0058D">
              <w:rPr>
                <w:rFonts w:ascii="Times New Roman" w:eastAsia="Times New Roman" w:hAnsi="Times New Roman" w:cs="Times New Roman"/>
                <w:spacing w:val="-13"/>
                <w:sz w:val="24"/>
                <w:szCs w:val="24"/>
              </w:rPr>
              <w:t xml:space="preserve"> </w:t>
            </w:r>
            <w:r w:rsidRPr="00B0058D">
              <w:rPr>
                <w:rFonts w:ascii="Times New Roman" w:eastAsia="Times New Roman" w:hAnsi="Times New Roman" w:cs="Times New Roman"/>
                <w:sz w:val="24"/>
                <w:szCs w:val="24"/>
              </w:rPr>
              <w:t>театрализованных</w:t>
            </w:r>
            <w:r w:rsidRPr="00B0058D">
              <w:rPr>
                <w:rFonts w:ascii="Times New Roman" w:eastAsia="Times New Roman" w:hAnsi="Times New Roman" w:cs="Times New Roman"/>
                <w:spacing w:val="-67"/>
                <w:sz w:val="24"/>
                <w:szCs w:val="24"/>
              </w:rPr>
              <w:t xml:space="preserve"> </w:t>
            </w:r>
            <w:r w:rsidRPr="00B0058D">
              <w:rPr>
                <w:rFonts w:ascii="Times New Roman" w:eastAsia="Times New Roman" w:hAnsi="Times New Roman" w:cs="Times New Roman"/>
                <w:sz w:val="24"/>
                <w:szCs w:val="24"/>
              </w:rPr>
              <w:t>представлений и номеров</w:t>
            </w:r>
            <w:r w:rsidRPr="00B0058D">
              <w:rPr>
                <w:rFonts w:ascii="Times New Roman" w:eastAsia="Times New Roman" w:hAnsi="Times New Roman" w:cs="Times New Roman"/>
                <w:spacing w:val="1"/>
                <w:sz w:val="24"/>
                <w:szCs w:val="24"/>
              </w:rPr>
              <w:t xml:space="preserve"> </w:t>
            </w:r>
            <w:r w:rsidRPr="00B0058D">
              <w:rPr>
                <w:rFonts w:ascii="Times New Roman" w:eastAsia="Times New Roman" w:hAnsi="Times New Roman" w:cs="Times New Roman"/>
                <w:sz w:val="24"/>
                <w:szCs w:val="24"/>
              </w:rPr>
              <w:t>художественной самодеятельности к памятным</w:t>
            </w:r>
            <w:r w:rsidRPr="00B0058D">
              <w:rPr>
                <w:rFonts w:ascii="Times New Roman" w:eastAsia="Times New Roman" w:hAnsi="Times New Roman" w:cs="Times New Roman"/>
                <w:spacing w:val="-67"/>
                <w:sz w:val="24"/>
                <w:szCs w:val="24"/>
              </w:rPr>
              <w:t xml:space="preserve"> </w:t>
            </w:r>
            <w:r w:rsidRPr="00B0058D">
              <w:rPr>
                <w:rFonts w:ascii="Times New Roman" w:eastAsia="Times New Roman" w:hAnsi="Times New Roman" w:cs="Times New Roman"/>
                <w:sz w:val="24"/>
                <w:szCs w:val="24"/>
              </w:rPr>
              <w:t>датам</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Calibri" w:eastAsia="Times New Roman" w:hAnsi="Calibri"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течение</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 Шестерикова Л.Н.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eastAsia="ko-KR"/>
              </w:rPr>
            </w:pPr>
            <w:r w:rsidRPr="00B0058D">
              <w:rPr>
                <w:rFonts w:ascii="Times New Roman" w:eastAsia="№Е" w:hAnsi="Calibri" w:cs="Times New Roman"/>
                <w:kern w:val="2"/>
                <w:sz w:val="24"/>
                <w:szCs w:val="24"/>
                <w:lang w:eastAsia="ko-KR"/>
              </w:rPr>
              <w:t>3.</w:t>
            </w:r>
          </w:p>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eastAsia="ko-KR"/>
              </w:rPr>
            </w:pP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ind w:right="749"/>
              <w:jc w:val="both"/>
              <w:rPr>
                <w:rFonts w:ascii="Times New Roman" w:eastAsia="Times New Roman" w:hAnsi="Times New Roman" w:cs="Times New Roman"/>
                <w:sz w:val="24"/>
                <w:szCs w:val="24"/>
              </w:rPr>
            </w:pPr>
            <w:r w:rsidRPr="00B0058D">
              <w:rPr>
                <w:rFonts w:ascii="Times New Roman" w:eastAsia="Times New Roman" w:hAnsi="Times New Roman" w:cs="Times New Roman"/>
                <w:sz w:val="24"/>
                <w:szCs w:val="24"/>
              </w:rPr>
              <w:t>Подготовка и проведение</w:t>
            </w:r>
            <w:r w:rsidRPr="00B0058D">
              <w:rPr>
                <w:rFonts w:ascii="Times New Roman" w:eastAsia="Times New Roman" w:hAnsi="Times New Roman" w:cs="Times New Roman"/>
                <w:spacing w:val="-67"/>
                <w:sz w:val="24"/>
                <w:szCs w:val="24"/>
              </w:rPr>
              <w:t xml:space="preserve"> </w:t>
            </w:r>
            <w:r w:rsidRPr="00B0058D">
              <w:rPr>
                <w:rFonts w:ascii="Times New Roman" w:eastAsia="Times New Roman" w:hAnsi="Times New Roman" w:cs="Times New Roman"/>
                <w:sz w:val="24"/>
                <w:szCs w:val="24"/>
              </w:rPr>
              <w:t xml:space="preserve">театрализованного </w:t>
            </w:r>
            <w:r w:rsidRPr="00B0058D">
              <w:rPr>
                <w:rFonts w:ascii="Times New Roman" w:eastAsia="Times New Roman" w:hAnsi="Times New Roman" w:cs="Times New Roman"/>
                <w:sz w:val="24"/>
              </w:rPr>
              <w:t>п</w:t>
            </w:r>
            <w:r w:rsidRPr="00B0058D">
              <w:rPr>
                <w:rFonts w:ascii="Times New Roman" w:eastAsia="Times New Roman" w:hAnsi="Times New Roman" w:cs="Times New Roman"/>
                <w:sz w:val="24"/>
                <w:szCs w:val="24"/>
              </w:rPr>
              <w:t>редставления</w:t>
            </w:r>
            <w:r w:rsidRPr="00B0058D">
              <w:rPr>
                <w:rFonts w:ascii="Times New Roman" w:eastAsia="Times New Roman" w:hAnsi="Times New Roman" w:cs="Times New Roman"/>
                <w:sz w:val="24"/>
              </w:rPr>
              <w:t xml:space="preserve"> к Новому году</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Calibri" w:eastAsia="Times New Roman" w:hAnsi="Calibri"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течение</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 Шестерикова Л.Н.</w:t>
            </w:r>
          </w:p>
        </w:tc>
      </w:tr>
      <w:tr w:rsidR="00B0058D" w:rsidRPr="00B0058D" w:rsidTr="0078526B">
        <w:tc>
          <w:tcPr>
            <w:tcW w:w="846"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tabs>
                <w:tab w:val="left" w:pos="2696"/>
              </w:tabs>
              <w:suppressAutoHyphens w:val="0"/>
              <w:wordWrap w:val="0"/>
              <w:autoSpaceDE w:val="0"/>
              <w:autoSpaceDN w:val="0"/>
              <w:spacing w:after="0" w:line="240" w:lineRule="auto"/>
              <w:jc w:val="both"/>
              <w:rPr>
                <w:rFonts w:ascii="Times New Roman" w:eastAsia="№Е" w:hAnsi="Calibri" w:cs="Times New Roman"/>
                <w:kern w:val="2"/>
                <w:sz w:val="24"/>
                <w:szCs w:val="24"/>
                <w:lang w:eastAsia="ko-KR"/>
              </w:rPr>
            </w:pPr>
            <w:r w:rsidRPr="00B0058D">
              <w:rPr>
                <w:rFonts w:ascii="Times New Roman" w:eastAsia="№Е" w:hAnsi="Calibri" w:cs="Times New Roman"/>
                <w:kern w:val="2"/>
                <w:sz w:val="24"/>
                <w:szCs w:val="24"/>
                <w:lang w:eastAsia="ko-KR"/>
              </w:rPr>
              <w:t>4.</w:t>
            </w:r>
          </w:p>
        </w:tc>
        <w:tc>
          <w:tcPr>
            <w:tcW w:w="396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B0058D">
              <w:rPr>
                <w:rFonts w:ascii="Times New Roman" w:eastAsia="Times New Roman" w:hAnsi="Times New Roman" w:cs="Times New Roman"/>
                <w:color w:val="000000"/>
                <w:kern w:val="2"/>
                <w:sz w:val="24"/>
                <w:szCs w:val="24"/>
                <w:shd w:val="clear" w:color="auto" w:fill="FFFFFF"/>
                <w:lang w:eastAsia="ko-KR"/>
              </w:rPr>
              <w:t>Показ театральных представлений д/с «Петушок», «Ласточка»</w:t>
            </w:r>
          </w:p>
        </w:tc>
        <w:tc>
          <w:tcPr>
            <w:tcW w:w="992"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B0058D">
              <w:rPr>
                <w:rFonts w:ascii="Calibri" w:eastAsia="Times New Roman" w:hAnsi="Calibri" w:cs="Times New Roman"/>
                <w:kern w:val="2"/>
                <w:sz w:val="24"/>
                <w:szCs w:val="24"/>
                <w:lang w:val="en-US" w:eastAsia="ko-KR"/>
              </w:rPr>
              <w:t>1-4</w:t>
            </w:r>
          </w:p>
        </w:tc>
        <w:tc>
          <w:tcPr>
            <w:tcW w:w="2409"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val="en-US" w:eastAsia="ko-KR"/>
              </w:rPr>
              <w:t>В</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течение</w:t>
            </w:r>
            <w:r w:rsidRPr="00B0058D">
              <w:rPr>
                <w:rFonts w:ascii="Times New Roman" w:eastAsia="Times New Roman" w:hAnsi="Times New Roman" w:cs="Times New Roman"/>
                <w:spacing w:val="-1"/>
                <w:kern w:val="2"/>
                <w:sz w:val="24"/>
                <w:szCs w:val="24"/>
                <w:lang w:val="en-US" w:eastAsia="ko-KR"/>
              </w:rPr>
              <w:t xml:space="preserve"> </w:t>
            </w:r>
            <w:r w:rsidRPr="00B0058D">
              <w:rPr>
                <w:rFonts w:ascii="Times New Roman" w:eastAsia="Times New Roman" w:hAnsi="Times New Roman" w:cs="Times New Roman"/>
                <w:kern w:val="2"/>
                <w:sz w:val="24"/>
                <w:szCs w:val="24"/>
                <w:lang w:val="en-US" w:eastAsia="ko-KR"/>
              </w:rPr>
              <w:t>года</w:t>
            </w:r>
          </w:p>
        </w:tc>
        <w:tc>
          <w:tcPr>
            <w:tcW w:w="2415" w:type="dxa"/>
            <w:tcBorders>
              <w:top w:val="single" w:sz="4" w:space="0" w:color="000000"/>
              <w:left w:val="single" w:sz="4" w:space="0" w:color="000000"/>
              <w:bottom w:val="single" w:sz="4" w:space="0" w:color="000000"/>
              <w:right w:val="single" w:sz="4" w:space="0" w:color="000000"/>
            </w:tcBorders>
          </w:tcPr>
          <w:p w:rsidR="00B0058D" w:rsidRPr="00B0058D" w:rsidRDefault="00B0058D" w:rsidP="00B0058D">
            <w:pPr>
              <w:widowControl w:val="0"/>
              <w:suppressAutoHyphens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058D">
              <w:rPr>
                <w:rFonts w:ascii="Times New Roman" w:eastAsia="Times New Roman" w:hAnsi="Times New Roman" w:cs="Times New Roman"/>
                <w:kern w:val="2"/>
                <w:sz w:val="24"/>
                <w:szCs w:val="24"/>
                <w:lang w:eastAsia="ko-KR"/>
              </w:rPr>
              <w:t>Сухарева Т.Н., Шестерикова Л.Н.</w:t>
            </w:r>
          </w:p>
        </w:tc>
      </w:tr>
    </w:tbl>
    <w:p w:rsidR="00B0058D" w:rsidRPr="00B0058D" w:rsidRDefault="00B0058D" w:rsidP="00B0058D">
      <w:pPr>
        <w:widowControl w:val="0"/>
        <w:tabs>
          <w:tab w:val="left" w:pos="1306"/>
        </w:tabs>
        <w:suppressAutoHyphens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p w:rsidR="00B0058D" w:rsidRPr="00B0058D" w:rsidRDefault="00B0058D" w:rsidP="00B0058D">
      <w:pPr>
        <w:widowControl w:val="0"/>
        <w:suppressAutoHyphens w:val="0"/>
        <w:wordWrap w:val="0"/>
        <w:autoSpaceDE w:val="0"/>
        <w:autoSpaceDN w:val="0"/>
        <w:spacing w:after="0" w:line="240" w:lineRule="auto"/>
        <w:jc w:val="both"/>
        <w:rPr>
          <w:rFonts w:ascii="Calibri" w:eastAsia="Times New Roman" w:hAnsi="Calibri" w:cs="Times New Roman"/>
          <w:kern w:val="2"/>
          <w:sz w:val="20"/>
          <w:szCs w:val="24"/>
          <w:lang w:eastAsia="ko-KR"/>
        </w:rPr>
      </w:pPr>
    </w:p>
    <w:p w:rsidR="00B0058D" w:rsidRPr="00B0058D" w:rsidRDefault="00B0058D" w:rsidP="00B0058D">
      <w:pPr>
        <w:widowControl w:val="0"/>
        <w:suppressAutoHyphens w:val="0"/>
        <w:wordWrap w:val="0"/>
        <w:autoSpaceDE w:val="0"/>
        <w:autoSpaceDN w:val="0"/>
        <w:spacing w:after="0" w:line="240" w:lineRule="auto"/>
        <w:jc w:val="both"/>
        <w:rPr>
          <w:rFonts w:ascii="Calibri" w:eastAsia="Times New Roman" w:hAnsi="Calibri" w:cs="Times New Roman"/>
          <w:kern w:val="2"/>
          <w:sz w:val="20"/>
          <w:szCs w:val="24"/>
          <w:lang w:eastAsia="ko-KR"/>
        </w:rPr>
      </w:pPr>
    </w:p>
    <w:p w:rsidR="00054FD8" w:rsidRDefault="00054FD8" w:rsidP="00B566E0">
      <w:pPr>
        <w:spacing w:line="234" w:lineRule="auto"/>
        <w:jc w:val="both"/>
        <w:rPr>
          <w:rFonts w:ascii="Times New Roman" w:eastAsia="Times New Roman" w:hAnsi="Times New Roman"/>
          <w:sz w:val="24"/>
          <w:szCs w:val="24"/>
        </w:rPr>
      </w:pPr>
      <w:bookmarkStart w:id="134" w:name="_GoBack"/>
      <w:bookmarkEnd w:id="134"/>
    </w:p>
    <w:p w:rsidR="00BF0761" w:rsidRDefault="00BF0761" w:rsidP="00B566E0">
      <w:pPr>
        <w:spacing w:line="234" w:lineRule="auto"/>
        <w:jc w:val="both"/>
        <w:rPr>
          <w:rFonts w:ascii="Times New Roman" w:eastAsia="Times New Roman" w:hAnsi="Times New Roman"/>
          <w:sz w:val="24"/>
          <w:szCs w:val="24"/>
        </w:rPr>
      </w:pPr>
    </w:p>
    <w:p w:rsidR="00BF0761" w:rsidRDefault="00BF0761" w:rsidP="00B566E0">
      <w:pPr>
        <w:spacing w:line="234" w:lineRule="auto"/>
        <w:jc w:val="both"/>
        <w:rPr>
          <w:rFonts w:ascii="Times New Roman" w:eastAsia="Times New Roman" w:hAnsi="Times New Roman"/>
          <w:sz w:val="24"/>
          <w:szCs w:val="24"/>
        </w:rPr>
      </w:pPr>
    </w:p>
    <w:p w:rsidR="00BF0761" w:rsidRDefault="00BF0761" w:rsidP="00B566E0">
      <w:pPr>
        <w:spacing w:line="234" w:lineRule="auto"/>
        <w:jc w:val="both"/>
        <w:rPr>
          <w:rFonts w:ascii="Times New Roman" w:eastAsia="Times New Roman" w:hAnsi="Times New Roman"/>
          <w:sz w:val="24"/>
          <w:szCs w:val="24"/>
        </w:rPr>
      </w:pPr>
    </w:p>
    <w:p w:rsidR="00BF0761" w:rsidRDefault="00BF0761" w:rsidP="00B566E0">
      <w:pPr>
        <w:spacing w:line="234" w:lineRule="auto"/>
        <w:jc w:val="both"/>
        <w:rPr>
          <w:rFonts w:ascii="Times New Roman" w:eastAsia="Times New Roman" w:hAnsi="Times New Roman"/>
          <w:sz w:val="24"/>
          <w:szCs w:val="24"/>
        </w:rPr>
      </w:pPr>
    </w:p>
    <w:p w:rsidR="00BF0761" w:rsidRDefault="00BF0761"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p w:rsidR="00557678" w:rsidRDefault="00557678" w:rsidP="00B566E0">
      <w:pPr>
        <w:spacing w:line="234" w:lineRule="auto"/>
        <w:jc w:val="both"/>
        <w:rPr>
          <w:rFonts w:ascii="Times New Roman" w:eastAsia="Times New Roman" w:hAnsi="Times New Roman"/>
          <w:sz w:val="24"/>
          <w:szCs w:val="24"/>
        </w:rPr>
      </w:pPr>
    </w:p>
    <w:sectPr w:rsidR="00557678" w:rsidSect="0054326E">
      <w:footerReference w:type="default" r:id="rId22"/>
      <w:pgSz w:w="11906" w:h="16838"/>
      <w:pgMar w:top="1134" w:right="993" w:bottom="1134" w:left="707"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C02" w:rsidRDefault="001D3C02">
      <w:pPr>
        <w:spacing w:after="0" w:line="240" w:lineRule="auto"/>
      </w:pPr>
      <w:r>
        <w:separator/>
      </w:r>
    </w:p>
  </w:endnote>
  <w:endnote w:type="continuationSeparator" w:id="0">
    <w:p w:rsidR="001D3C02" w:rsidRDefault="001D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ItalicMT">
    <w:altName w:val="Cambria"/>
    <w:charset w:val="CC"/>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TimesNewRomanPS-BoldMT">
    <w:altName w:val="Cambria"/>
    <w:charset w:val="CC"/>
    <w:family w:val="roman"/>
    <w:pitch w:val="variable"/>
  </w:font>
  <w:font w:name="TimesNewRomanPSMT">
    <w:altName w:val="Cambria"/>
    <w:charset w:val="CC"/>
    <w:family w:val="roman"/>
    <w:pitch w:val="variable"/>
  </w:font>
  <w:font w:name="Wingdings-Regular">
    <w:altName w:val="Wingdings"/>
    <w:charset w:val="CC"/>
    <w:family w:val="roman"/>
    <w:pitch w:val="variable"/>
  </w:font>
  <w:font w:name="SymbolMT">
    <w:altName w:val="Cambria"/>
    <w:charset w:val="CC"/>
    <w:family w:val="roman"/>
    <w:pitch w:val="variable"/>
  </w:font>
  <w:font w:name="ArialMT">
    <w:altName w:val="Arial"/>
    <w:charset w:val="CC"/>
    <w:family w:val="roman"/>
    <w:pitch w:val="variable"/>
  </w:font>
  <w:font w:name="№Е">
    <w:panose1 w:val="00000000000000000000"/>
    <w:charset w:val="00"/>
    <w:family w:val="roman"/>
    <w:notTrueType/>
    <w:pitch w:val="default"/>
  </w:font>
  <w:font w:name="SchoolBookSanPin">
    <w:panose1 w:val="00000000000000000000"/>
    <w:charset w:val="00"/>
    <w:family w:val="roman"/>
    <w:notTrueType/>
    <w:pitch w:val="default"/>
  </w:font>
  <w:font w:name="TimesNewRomanPS-ItalicMT">
    <w:altName w:val="Cambria"/>
    <w:charset w:val="CC"/>
    <w:family w:val="roman"/>
    <w:pitch w:val="variable"/>
  </w:font>
  <w:font w:name="SFYXW+TimesNewRomanPSMT">
    <w:panose1 w:val="00000000000000000000"/>
    <w:charset w:val="00"/>
    <w:family w:val="roman"/>
    <w:notTrueType/>
    <w:pitch w:val="default"/>
  </w:font>
  <w:font w:name="+mn-ea">
    <w:panose1 w:val="00000000000000000000"/>
    <w:charset w:val="00"/>
    <w:family w:val="roman"/>
    <w:notTrueType/>
    <w:pitch w:val="default"/>
  </w:font>
  <w:font w:name="Libre Frankli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915531"/>
      <w:docPartObj>
        <w:docPartGallery w:val="Page Numbers (Bottom of Page)"/>
        <w:docPartUnique/>
      </w:docPartObj>
    </w:sdtPr>
    <w:sdtEndPr/>
    <w:sdtContent>
      <w:p w:rsidR="008C58B0" w:rsidRDefault="008C58B0">
        <w:pPr>
          <w:pStyle w:val="aff1"/>
          <w:jc w:val="center"/>
        </w:pPr>
        <w:r>
          <w:fldChar w:fldCharType="begin"/>
        </w:r>
        <w:r>
          <w:instrText>PAGE   \* MERGEFORMAT</w:instrText>
        </w:r>
        <w:r>
          <w:fldChar w:fldCharType="separate"/>
        </w:r>
        <w:r>
          <w:rPr>
            <w:lang w:val="ru-RU"/>
          </w:rPr>
          <w:t>2</w:t>
        </w:r>
        <w:r>
          <w:fldChar w:fldCharType="end"/>
        </w:r>
      </w:p>
    </w:sdtContent>
  </w:sdt>
  <w:p w:rsidR="003D6BC8" w:rsidRPr="006428A8" w:rsidRDefault="003D6BC8" w:rsidP="00266463">
    <w:pPr>
      <w:pStyle w:val="aff1"/>
      <w:jc w:val="cen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441134"/>
      <w:docPartObj>
        <w:docPartGallery w:val="Page Numbers (Bottom of Page)"/>
        <w:docPartUnique/>
      </w:docPartObj>
    </w:sdtPr>
    <w:sdtEndPr/>
    <w:sdtContent>
      <w:p w:rsidR="003D6BC8" w:rsidRDefault="003D6BC8">
        <w:pPr>
          <w:pStyle w:val="aff1"/>
          <w:jc w:val="center"/>
        </w:pPr>
        <w:r>
          <w:fldChar w:fldCharType="begin"/>
        </w:r>
        <w:r>
          <w:instrText>PAGE   \* MERGEFORMAT</w:instrText>
        </w:r>
        <w:r>
          <w:fldChar w:fldCharType="separate"/>
        </w:r>
        <w:r>
          <w:rPr>
            <w:lang w:val="ru-RU"/>
          </w:rPr>
          <w:t>2</w:t>
        </w:r>
        <w:r>
          <w:fldChar w:fldCharType="end"/>
        </w:r>
      </w:p>
    </w:sdtContent>
  </w:sdt>
  <w:p w:rsidR="003D6BC8" w:rsidRDefault="003D6BC8">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BC8" w:rsidRDefault="003D6BC8">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997369"/>
      <w:docPartObj>
        <w:docPartGallery w:val="Page Numbers (Bottom of Page)"/>
        <w:docPartUnique/>
      </w:docPartObj>
    </w:sdtPr>
    <w:sdtEndPr/>
    <w:sdtContent>
      <w:p w:rsidR="003D6BC8" w:rsidRDefault="003D6BC8">
        <w:pPr>
          <w:pStyle w:val="aff1"/>
          <w:jc w:val="center"/>
        </w:pPr>
        <w:r>
          <w:fldChar w:fldCharType="begin"/>
        </w:r>
        <w:r>
          <w:instrText>PAGE   \* MERGEFORMAT</w:instrText>
        </w:r>
        <w:r>
          <w:fldChar w:fldCharType="separate"/>
        </w:r>
        <w:r>
          <w:rPr>
            <w:lang w:val="ru-RU"/>
          </w:rPr>
          <w:t>2</w:t>
        </w:r>
        <w:r>
          <w:fldChar w:fldCharType="end"/>
        </w:r>
      </w:p>
    </w:sdtContent>
  </w:sdt>
  <w:p w:rsidR="003D6BC8" w:rsidRDefault="003D6BC8">
    <w:pPr>
      <w:pStyle w:val="af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340835"/>
      <w:docPartObj>
        <w:docPartGallery w:val="Page Numbers (Bottom of Page)"/>
        <w:docPartUnique/>
      </w:docPartObj>
    </w:sdtPr>
    <w:sdtEndPr/>
    <w:sdtContent>
      <w:p w:rsidR="003D6BC8" w:rsidRDefault="003D6BC8">
        <w:pPr>
          <w:pStyle w:val="aff1"/>
          <w:jc w:val="center"/>
        </w:pPr>
        <w:r>
          <w:fldChar w:fldCharType="begin"/>
        </w:r>
        <w:r>
          <w:instrText>PAGE   \* MERGEFORMAT</w:instrText>
        </w:r>
        <w:r>
          <w:fldChar w:fldCharType="separate"/>
        </w:r>
        <w:r>
          <w:rPr>
            <w:lang w:val="ru-RU"/>
          </w:rPr>
          <w:t>2</w:t>
        </w:r>
        <w:r>
          <w:fldChar w:fldCharType="end"/>
        </w:r>
      </w:p>
    </w:sdtContent>
  </w:sdt>
  <w:p w:rsidR="003D6BC8" w:rsidRDefault="003D6BC8">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C02" w:rsidRDefault="001D3C02">
      <w:pPr>
        <w:spacing w:after="0" w:line="240" w:lineRule="auto"/>
      </w:pPr>
      <w:r>
        <w:separator/>
      </w:r>
    </w:p>
  </w:footnote>
  <w:footnote w:type="continuationSeparator" w:id="0">
    <w:p w:rsidR="001D3C02" w:rsidRDefault="001D3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ADE"/>
    <w:multiLevelType w:val="multilevel"/>
    <w:tmpl w:val="60643F8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BF581A"/>
    <w:multiLevelType w:val="multilevel"/>
    <w:tmpl w:val="30D84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8A3B33"/>
    <w:multiLevelType w:val="multilevel"/>
    <w:tmpl w:val="9FDC6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379F5"/>
    <w:multiLevelType w:val="multilevel"/>
    <w:tmpl w:val="190E713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196CB9"/>
    <w:multiLevelType w:val="multilevel"/>
    <w:tmpl w:val="9D5A1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6C2227"/>
    <w:multiLevelType w:val="multilevel"/>
    <w:tmpl w:val="F18AFF6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5BC26A6"/>
    <w:multiLevelType w:val="multilevel"/>
    <w:tmpl w:val="E1343FE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7" w15:restartNumberingAfterBreak="0">
    <w:nsid w:val="05DF60FD"/>
    <w:multiLevelType w:val="multilevel"/>
    <w:tmpl w:val="35A678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06398F"/>
    <w:multiLevelType w:val="multilevel"/>
    <w:tmpl w:val="DD824B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61759A8"/>
    <w:multiLevelType w:val="multilevel"/>
    <w:tmpl w:val="8DD23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650BE6"/>
    <w:multiLevelType w:val="multilevel"/>
    <w:tmpl w:val="6CB27090"/>
    <w:lvl w:ilvl="0">
      <w:start w:val="1"/>
      <w:numFmt w:val="decimal"/>
      <w:lvlText w:val="%1."/>
      <w:lvlJc w:val="left"/>
      <w:pPr>
        <w:tabs>
          <w:tab w:val="num" w:pos="0"/>
        </w:tabs>
        <w:ind w:left="786"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7AE53D4"/>
    <w:multiLevelType w:val="multilevel"/>
    <w:tmpl w:val="5FD25A2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82056EF"/>
    <w:multiLevelType w:val="multilevel"/>
    <w:tmpl w:val="9AB222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83D5005"/>
    <w:multiLevelType w:val="multilevel"/>
    <w:tmpl w:val="338C10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85262DC"/>
    <w:multiLevelType w:val="multilevel"/>
    <w:tmpl w:val="B0A2B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5A074E"/>
    <w:multiLevelType w:val="multilevel"/>
    <w:tmpl w:val="E51C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3714EC"/>
    <w:multiLevelType w:val="multilevel"/>
    <w:tmpl w:val="8F565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46322F"/>
    <w:multiLevelType w:val="multilevel"/>
    <w:tmpl w:val="EF2A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1079F0"/>
    <w:multiLevelType w:val="multilevel"/>
    <w:tmpl w:val="632E7B3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C1411D1"/>
    <w:multiLevelType w:val="multilevel"/>
    <w:tmpl w:val="4A344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49019F"/>
    <w:multiLevelType w:val="multilevel"/>
    <w:tmpl w:val="C422F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F27E64"/>
    <w:multiLevelType w:val="multilevel"/>
    <w:tmpl w:val="3BD6E75C"/>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2" w15:restartNumberingAfterBreak="0">
    <w:nsid w:val="0FFF68FA"/>
    <w:multiLevelType w:val="multilevel"/>
    <w:tmpl w:val="1F2E9D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F341AA"/>
    <w:multiLevelType w:val="multilevel"/>
    <w:tmpl w:val="9844DB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12A2146B"/>
    <w:multiLevelType w:val="multilevel"/>
    <w:tmpl w:val="0F5EE85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5" w15:restartNumberingAfterBreak="0">
    <w:nsid w:val="12B55417"/>
    <w:multiLevelType w:val="multilevel"/>
    <w:tmpl w:val="8378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3042F85"/>
    <w:multiLevelType w:val="multilevel"/>
    <w:tmpl w:val="7AAC920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13210828"/>
    <w:multiLevelType w:val="multilevel"/>
    <w:tmpl w:val="2CBA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327629E"/>
    <w:multiLevelType w:val="multilevel"/>
    <w:tmpl w:val="3A2AAD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9C5386"/>
    <w:multiLevelType w:val="multilevel"/>
    <w:tmpl w:val="2C1A4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DC4168"/>
    <w:multiLevelType w:val="multilevel"/>
    <w:tmpl w:val="FFE206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5DF3D0F"/>
    <w:multiLevelType w:val="multilevel"/>
    <w:tmpl w:val="2DFC71D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7002035"/>
    <w:multiLevelType w:val="multilevel"/>
    <w:tmpl w:val="836C3C4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33" w15:restartNumberingAfterBreak="0">
    <w:nsid w:val="1795741A"/>
    <w:multiLevelType w:val="multilevel"/>
    <w:tmpl w:val="9B824D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8441F58"/>
    <w:multiLevelType w:val="multilevel"/>
    <w:tmpl w:val="4CD851F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35" w15:restartNumberingAfterBreak="0">
    <w:nsid w:val="199761FF"/>
    <w:multiLevelType w:val="multilevel"/>
    <w:tmpl w:val="95160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BB06E8B"/>
    <w:multiLevelType w:val="multilevel"/>
    <w:tmpl w:val="3C760CE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37" w15:restartNumberingAfterBreak="0">
    <w:nsid w:val="1C646BD3"/>
    <w:multiLevelType w:val="multilevel"/>
    <w:tmpl w:val="74289E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7608ED"/>
    <w:multiLevelType w:val="multilevel"/>
    <w:tmpl w:val="537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044D24"/>
    <w:multiLevelType w:val="multilevel"/>
    <w:tmpl w:val="535EA4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1D4E7BB8"/>
    <w:multiLevelType w:val="multilevel"/>
    <w:tmpl w:val="3A08A5A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1DB857BB"/>
    <w:multiLevelType w:val="multilevel"/>
    <w:tmpl w:val="D772ECA2"/>
    <w:lvl w:ilvl="0">
      <w:start w:val="1"/>
      <w:numFmt w:val="decimal"/>
      <w:lvlText w:val="%1."/>
      <w:lvlJc w:val="left"/>
      <w:pPr>
        <w:tabs>
          <w:tab w:val="num" w:pos="0"/>
        </w:tabs>
        <w:ind w:left="720" w:hanging="360"/>
      </w:pPr>
      <w:rPr>
        <w:b/>
      </w:rPr>
    </w:lvl>
    <w:lvl w:ilvl="1">
      <w:start w:val="3"/>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3888" w:hanging="144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4944" w:hanging="1800"/>
      </w:pPr>
    </w:lvl>
  </w:abstractNum>
  <w:abstractNum w:abstractNumId="42" w15:restartNumberingAfterBreak="0">
    <w:nsid w:val="1DDC252C"/>
    <w:multiLevelType w:val="multilevel"/>
    <w:tmpl w:val="9D9877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1E0670F2"/>
    <w:multiLevelType w:val="multilevel"/>
    <w:tmpl w:val="693C9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6E2663"/>
    <w:multiLevelType w:val="multilevel"/>
    <w:tmpl w:val="993C2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8E6760"/>
    <w:multiLevelType w:val="multilevel"/>
    <w:tmpl w:val="103E9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040CE1"/>
    <w:multiLevelType w:val="multilevel"/>
    <w:tmpl w:val="6914C0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680D65"/>
    <w:multiLevelType w:val="multilevel"/>
    <w:tmpl w:val="2474E2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0412254"/>
    <w:multiLevelType w:val="multilevel"/>
    <w:tmpl w:val="2CECA5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0603890"/>
    <w:multiLevelType w:val="multilevel"/>
    <w:tmpl w:val="70A2514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20662395"/>
    <w:multiLevelType w:val="multilevel"/>
    <w:tmpl w:val="AB186D4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51" w15:restartNumberingAfterBreak="0">
    <w:nsid w:val="20905BFC"/>
    <w:multiLevelType w:val="multilevel"/>
    <w:tmpl w:val="4ACCF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0B861EF"/>
    <w:multiLevelType w:val="multilevel"/>
    <w:tmpl w:val="A8F098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12A003B"/>
    <w:multiLevelType w:val="multilevel"/>
    <w:tmpl w:val="187468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179687D"/>
    <w:multiLevelType w:val="multilevel"/>
    <w:tmpl w:val="BA2834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2110E4A"/>
    <w:multiLevelType w:val="multilevel"/>
    <w:tmpl w:val="C794F2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2E6157C"/>
    <w:multiLevelType w:val="multilevel"/>
    <w:tmpl w:val="D7F8E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3F513E9"/>
    <w:multiLevelType w:val="multilevel"/>
    <w:tmpl w:val="00E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3F933C8"/>
    <w:multiLevelType w:val="multilevel"/>
    <w:tmpl w:val="751E6B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7D5B0D"/>
    <w:multiLevelType w:val="multilevel"/>
    <w:tmpl w:val="A9547C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259C3"/>
    <w:multiLevelType w:val="multilevel"/>
    <w:tmpl w:val="887E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8730186"/>
    <w:multiLevelType w:val="multilevel"/>
    <w:tmpl w:val="49BE92F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62" w15:restartNumberingAfterBreak="0">
    <w:nsid w:val="289F18A4"/>
    <w:multiLevelType w:val="multilevel"/>
    <w:tmpl w:val="DE8E8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9153C7"/>
    <w:multiLevelType w:val="multilevel"/>
    <w:tmpl w:val="9BF2FF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29B82611"/>
    <w:multiLevelType w:val="multilevel"/>
    <w:tmpl w:val="14763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A3032DD"/>
    <w:multiLevelType w:val="multilevel"/>
    <w:tmpl w:val="096A8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A7579B4"/>
    <w:multiLevelType w:val="multilevel"/>
    <w:tmpl w:val="9E386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2B785B4D"/>
    <w:multiLevelType w:val="multilevel"/>
    <w:tmpl w:val="9F38D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B965315"/>
    <w:multiLevelType w:val="multilevel"/>
    <w:tmpl w:val="2B18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026609"/>
    <w:multiLevelType w:val="multilevel"/>
    <w:tmpl w:val="87FAE71A"/>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2D402A9C"/>
    <w:multiLevelType w:val="multilevel"/>
    <w:tmpl w:val="AB3E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D696253"/>
    <w:multiLevelType w:val="multilevel"/>
    <w:tmpl w:val="9998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D6A745B"/>
    <w:multiLevelType w:val="multilevel"/>
    <w:tmpl w:val="1AB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E3E2BA0"/>
    <w:multiLevelType w:val="multilevel"/>
    <w:tmpl w:val="8E1C6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EC86D33"/>
    <w:multiLevelType w:val="multilevel"/>
    <w:tmpl w:val="1FD6DF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F807505"/>
    <w:multiLevelType w:val="multilevel"/>
    <w:tmpl w:val="39CEE1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FB73074"/>
    <w:multiLevelType w:val="multilevel"/>
    <w:tmpl w:val="130C27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FD379E8"/>
    <w:multiLevelType w:val="multilevel"/>
    <w:tmpl w:val="084A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0283128"/>
    <w:multiLevelType w:val="multilevel"/>
    <w:tmpl w:val="1D080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184599E"/>
    <w:multiLevelType w:val="multilevel"/>
    <w:tmpl w:val="A4D88E5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1" w15:restartNumberingAfterBreak="0">
    <w:nsid w:val="31C3517D"/>
    <w:multiLevelType w:val="multilevel"/>
    <w:tmpl w:val="0324FB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31C74D40"/>
    <w:multiLevelType w:val="multilevel"/>
    <w:tmpl w:val="AC1077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1D6168D"/>
    <w:multiLevelType w:val="multilevel"/>
    <w:tmpl w:val="840E8E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064EB9"/>
    <w:multiLevelType w:val="multilevel"/>
    <w:tmpl w:val="CE38E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22737F8"/>
    <w:multiLevelType w:val="multilevel"/>
    <w:tmpl w:val="C66007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2F05C50"/>
    <w:multiLevelType w:val="multilevel"/>
    <w:tmpl w:val="40D6E3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34DD4A03"/>
    <w:multiLevelType w:val="multilevel"/>
    <w:tmpl w:val="39887E1E"/>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8" w15:restartNumberingAfterBreak="0">
    <w:nsid w:val="34F25DEB"/>
    <w:multiLevelType w:val="multilevel"/>
    <w:tmpl w:val="7F1014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15:restartNumberingAfterBreak="0">
    <w:nsid w:val="36E81A1B"/>
    <w:multiLevelType w:val="multilevel"/>
    <w:tmpl w:val="43AA5F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6FC1FD1"/>
    <w:multiLevelType w:val="multilevel"/>
    <w:tmpl w:val="8AE85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7E04CA1"/>
    <w:multiLevelType w:val="multilevel"/>
    <w:tmpl w:val="DF429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8525D84"/>
    <w:multiLevelType w:val="multilevel"/>
    <w:tmpl w:val="A0F07E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385F64F0"/>
    <w:multiLevelType w:val="multilevel"/>
    <w:tmpl w:val="1ABE75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89277C3"/>
    <w:multiLevelType w:val="multilevel"/>
    <w:tmpl w:val="80E8BB1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96" w15:restartNumberingAfterBreak="0">
    <w:nsid w:val="38B6559E"/>
    <w:multiLevelType w:val="multilevel"/>
    <w:tmpl w:val="BAAC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93A14BE"/>
    <w:multiLevelType w:val="multilevel"/>
    <w:tmpl w:val="CD62A4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39B62B14"/>
    <w:multiLevelType w:val="multilevel"/>
    <w:tmpl w:val="A4A28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AA46EB0"/>
    <w:multiLevelType w:val="multilevel"/>
    <w:tmpl w:val="30E8A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B045449"/>
    <w:multiLevelType w:val="multilevel"/>
    <w:tmpl w:val="6BB44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C4E4462"/>
    <w:multiLevelType w:val="multilevel"/>
    <w:tmpl w:val="622EFF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3C624EDE"/>
    <w:multiLevelType w:val="multilevel"/>
    <w:tmpl w:val="DD686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C990B99"/>
    <w:multiLevelType w:val="multilevel"/>
    <w:tmpl w:val="4E7A314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3D7F738E"/>
    <w:multiLevelType w:val="multilevel"/>
    <w:tmpl w:val="BC3033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3E3E0C03"/>
    <w:multiLevelType w:val="multilevel"/>
    <w:tmpl w:val="1F8A4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EC8381C"/>
    <w:multiLevelType w:val="multilevel"/>
    <w:tmpl w:val="AD2E6E3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07" w15:restartNumberingAfterBreak="0">
    <w:nsid w:val="406D51A8"/>
    <w:multiLevelType w:val="multilevel"/>
    <w:tmpl w:val="DCD693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108220B"/>
    <w:multiLevelType w:val="multilevel"/>
    <w:tmpl w:val="91FE44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416F0358"/>
    <w:multiLevelType w:val="multilevel"/>
    <w:tmpl w:val="F4A270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0" w15:restartNumberingAfterBreak="0">
    <w:nsid w:val="41A818D8"/>
    <w:multiLevelType w:val="multilevel"/>
    <w:tmpl w:val="8A5E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2614529"/>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42C65BDB"/>
    <w:multiLevelType w:val="multilevel"/>
    <w:tmpl w:val="40BE312E"/>
    <w:lvl w:ilvl="0">
      <w:start w:val="1"/>
      <w:numFmt w:val="bullet"/>
      <w:lvlText w:val=""/>
      <w:lvlJc w:val="left"/>
      <w:pPr>
        <w:tabs>
          <w:tab w:val="num" w:pos="0"/>
        </w:tabs>
        <w:ind w:left="1259" w:hanging="360"/>
      </w:pPr>
      <w:rPr>
        <w:rFonts w:ascii="Symbol" w:hAnsi="Symbol" w:cs="Symbol" w:hint="default"/>
      </w:rPr>
    </w:lvl>
    <w:lvl w:ilvl="1">
      <w:start w:val="1"/>
      <w:numFmt w:val="bullet"/>
      <w:lvlText w:val="o"/>
      <w:lvlJc w:val="left"/>
      <w:pPr>
        <w:tabs>
          <w:tab w:val="num" w:pos="0"/>
        </w:tabs>
        <w:ind w:left="1979" w:hanging="360"/>
      </w:pPr>
      <w:rPr>
        <w:rFonts w:ascii="Courier New" w:hAnsi="Courier New" w:cs="Courier New"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113" w15:restartNumberingAfterBreak="0">
    <w:nsid w:val="438C1684"/>
    <w:multiLevelType w:val="multilevel"/>
    <w:tmpl w:val="014636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3AF4C61"/>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45050434"/>
    <w:multiLevelType w:val="multilevel"/>
    <w:tmpl w:val="DD56E7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5F74851"/>
    <w:multiLevelType w:val="multilevel"/>
    <w:tmpl w:val="4426B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67B1FB9"/>
    <w:multiLevelType w:val="multilevel"/>
    <w:tmpl w:val="6D90C79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8" w15:restartNumberingAfterBreak="0">
    <w:nsid w:val="47280B7A"/>
    <w:multiLevelType w:val="multilevel"/>
    <w:tmpl w:val="115C6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81B0290"/>
    <w:multiLevelType w:val="multilevel"/>
    <w:tmpl w:val="D7D45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949369D"/>
    <w:multiLevelType w:val="multilevel"/>
    <w:tmpl w:val="DB6C6E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A957B5D"/>
    <w:multiLevelType w:val="multilevel"/>
    <w:tmpl w:val="F698E3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AA8642C"/>
    <w:multiLevelType w:val="multilevel"/>
    <w:tmpl w:val="5882DC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AE61633"/>
    <w:multiLevelType w:val="multilevel"/>
    <w:tmpl w:val="964453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4C191F7A"/>
    <w:multiLevelType w:val="multilevel"/>
    <w:tmpl w:val="A62685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C952792"/>
    <w:multiLevelType w:val="multilevel"/>
    <w:tmpl w:val="9C54D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CE655F5"/>
    <w:multiLevelType w:val="multilevel"/>
    <w:tmpl w:val="A8A8CFEE"/>
    <w:lvl w:ilvl="0">
      <w:start w:val="1"/>
      <w:numFmt w:val="decimal"/>
      <w:lvlText w:val="%1)"/>
      <w:lvlJc w:val="left"/>
      <w:pPr>
        <w:tabs>
          <w:tab w:val="num" w:pos="0"/>
        </w:tabs>
        <w:ind w:left="540" w:hanging="360"/>
      </w:p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127" w15:restartNumberingAfterBreak="0">
    <w:nsid w:val="4D33640F"/>
    <w:multiLevelType w:val="multilevel"/>
    <w:tmpl w:val="DC5401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4DBC581B"/>
    <w:multiLevelType w:val="multilevel"/>
    <w:tmpl w:val="8B0A777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4EBB164D"/>
    <w:multiLevelType w:val="multilevel"/>
    <w:tmpl w:val="94F28D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01E530B"/>
    <w:multiLevelType w:val="multilevel"/>
    <w:tmpl w:val="096CDB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50ED4F38"/>
    <w:multiLevelType w:val="multilevel"/>
    <w:tmpl w:val="D6A86E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2FD0E10"/>
    <w:multiLevelType w:val="multilevel"/>
    <w:tmpl w:val="44F4D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3B76239"/>
    <w:multiLevelType w:val="multilevel"/>
    <w:tmpl w:val="EBA49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3BB6FB2"/>
    <w:multiLevelType w:val="multilevel"/>
    <w:tmpl w:val="9440C2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45934BF"/>
    <w:multiLevelType w:val="multilevel"/>
    <w:tmpl w:val="7BCEF0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15:restartNumberingAfterBreak="0">
    <w:nsid w:val="54906D16"/>
    <w:multiLevelType w:val="multilevel"/>
    <w:tmpl w:val="68C25B6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37" w15:restartNumberingAfterBreak="0">
    <w:nsid w:val="559E65BA"/>
    <w:multiLevelType w:val="multilevel"/>
    <w:tmpl w:val="D3C001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15:restartNumberingAfterBreak="0">
    <w:nsid w:val="56792085"/>
    <w:multiLevelType w:val="multilevel"/>
    <w:tmpl w:val="B09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6857DA7"/>
    <w:multiLevelType w:val="multilevel"/>
    <w:tmpl w:val="6D30258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40" w15:restartNumberingAfterBreak="0">
    <w:nsid w:val="574940FC"/>
    <w:multiLevelType w:val="multilevel"/>
    <w:tmpl w:val="710C3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7982EAA"/>
    <w:multiLevelType w:val="multilevel"/>
    <w:tmpl w:val="CE4CB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82E1DDC"/>
    <w:multiLevelType w:val="multilevel"/>
    <w:tmpl w:val="5644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8DD5D75"/>
    <w:multiLevelType w:val="multilevel"/>
    <w:tmpl w:val="31CE0856"/>
    <w:lvl w:ilvl="0">
      <w:start w:val="1"/>
      <w:numFmt w:val="decimal"/>
      <w:lvlText w:val="%1."/>
      <w:lvlJc w:val="left"/>
      <w:pPr>
        <w:tabs>
          <w:tab w:val="num" w:pos="0"/>
        </w:tabs>
        <w:ind w:left="644"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4" w15:restartNumberingAfterBreak="0">
    <w:nsid w:val="59624153"/>
    <w:multiLevelType w:val="multilevel"/>
    <w:tmpl w:val="876470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9AF50E4"/>
    <w:multiLevelType w:val="hybridMultilevel"/>
    <w:tmpl w:val="881C3826"/>
    <w:lvl w:ilvl="0" w:tplc="0419000F">
      <w:start w:val="1"/>
      <w:numFmt w:val="decimal"/>
      <w:lvlText w:val="%1."/>
      <w:lvlJc w:val="left"/>
      <w:pPr>
        <w:ind w:left="786"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15:restartNumberingAfterBreak="0">
    <w:nsid w:val="5A62262F"/>
    <w:multiLevelType w:val="multilevel"/>
    <w:tmpl w:val="36083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A6E7546"/>
    <w:multiLevelType w:val="multilevel"/>
    <w:tmpl w:val="7BEC70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ACF7A16"/>
    <w:multiLevelType w:val="multilevel"/>
    <w:tmpl w:val="04DE1D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AFD77B4"/>
    <w:multiLevelType w:val="multilevel"/>
    <w:tmpl w:val="306A97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B1C1CDB"/>
    <w:multiLevelType w:val="multilevel"/>
    <w:tmpl w:val="67744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C266C14"/>
    <w:multiLevelType w:val="multilevel"/>
    <w:tmpl w:val="0D109F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D205DD4"/>
    <w:multiLevelType w:val="multilevel"/>
    <w:tmpl w:val="AC1AD72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EE0734C"/>
    <w:multiLevelType w:val="multilevel"/>
    <w:tmpl w:val="E03C0C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EEA7D07"/>
    <w:multiLevelType w:val="multilevel"/>
    <w:tmpl w:val="9C54D9F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5F0A5A4A"/>
    <w:multiLevelType w:val="multilevel"/>
    <w:tmpl w:val="19CAD9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15:restartNumberingAfterBreak="0">
    <w:nsid w:val="60E4625A"/>
    <w:multiLevelType w:val="multilevel"/>
    <w:tmpl w:val="E540893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620C433A"/>
    <w:multiLevelType w:val="multilevel"/>
    <w:tmpl w:val="7318C0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9" w15:restartNumberingAfterBreak="0">
    <w:nsid w:val="62BF7C54"/>
    <w:multiLevelType w:val="multilevel"/>
    <w:tmpl w:val="D27A3E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6546079D"/>
    <w:multiLevelType w:val="multilevel"/>
    <w:tmpl w:val="98962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5F2453B"/>
    <w:multiLevelType w:val="multilevel"/>
    <w:tmpl w:val="548A8A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7A5619C"/>
    <w:multiLevelType w:val="multilevel"/>
    <w:tmpl w:val="D54E99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B94CFA"/>
    <w:multiLevelType w:val="multilevel"/>
    <w:tmpl w:val="A2BA21B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69093FAB"/>
    <w:multiLevelType w:val="multilevel"/>
    <w:tmpl w:val="AAF03E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69662900"/>
    <w:multiLevelType w:val="multilevel"/>
    <w:tmpl w:val="63CC1E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9E41177"/>
    <w:multiLevelType w:val="multilevel"/>
    <w:tmpl w:val="5C06E682"/>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67" w15:restartNumberingAfterBreak="0">
    <w:nsid w:val="6A2B4456"/>
    <w:multiLevelType w:val="multilevel"/>
    <w:tmpl w:val="9E06E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A824B4C"/>
    <w:multiLevelType w:val="multilevel"/>
    <w:tmpl w:val="D0AE50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AB03C1C"/>
    <w:multiLevelType w:val="multilevel"/>
    <w:tmpl w:val="764CAF9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0" w15:restartNumberingAfterBreak="0">
    <w:nsid w:val="6AEA68DA"/>
    <w:multiLevelType w:val="multilevel"/>
    <w:tmpl w:val="65389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B20008D"/>
    <w:multiLevelType w:val="multilevel"/>
    <w:tmpl w:val="88605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C8907B2"/>
    <w:multiLevelType w:val="multilevel"/>
    <w:tmpl w:val="EFD08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D325A70"/>
    <w:multiLevelType w:val="hybridMultilevel"/>
    <w:tmpl w:val="A8A425F2"/>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15:restartNumberingAfterBreak="0">
    <w:nsid w:val="6D78610E"/>
    <w:multiLevelType w:val="multilevel"/>
    <w:tmpl w:val="1EF2870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75" w15:restartNumberingAfterBreak="0">
    <w:nsid w:val="6EA90B30"/>
    <w:multiLevelType w:val="multilevel"/>
    <w:tmpl w:val="BA1AF2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15:restartNumberingAfterBreak="0">
    <w:nsid w:val="6EC244B9"/>
    <w:multiLevelType w:val="hybridMultilevel"/>
    <w:tmpl w:val="6600A0D8"/>
    <w:lvl w:ilvl="0" w:tplc="E80A4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F86676"/>
    <w:multiLevelType w:val="multilevel"/>
    <w:tmpl w:val="F14C8C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15:restartNumberingAfterBreak="0">
    <w:nsid w:val="7034451F"/>
    <w:multiLevelType w:val="multilevel"/>
    <w:tmpl w:val="CCCE8E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15:restartNumberingAfterBreak="0">
    <w:nsid w:val="70605E8E"/>
    <w:multiLevelType w:val="multilevel"/>
    <w:tmpl w:val="6518E4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0" w15:restartNumberingAfterBreak="0">
    <w:nsid w:val="70995F03"/>
    <w:multiLevelType w:val="multilevel"/>
    <w:tmpl w:val="87CE83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1825A49"/>
    <w:multiLevelType w:val="multilevel"/>
    <w:tmpl w:val="FDAAF5B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15:restartNumberingAfterBreak="0">
    <w:nsid w:val="72766875"/>
    <w:multiLevelType w:val="multilevel"/>
    <w:tmpl w:val="5BD8F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2BD0FC0"/>
    <w:multiLevelType w:val="multilevel"/>
    <w:tmpl w:val="C93C97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3776BEF"/>
    <w:multiLevelType w:val="multilevel"/>
    <w:tmpl w:val="D8F24B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3861D9F"/>
    <w:multiLevelType w:val="multilevel"/>
    <w:tmpl w:val="3B7209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3A01230"/>
    <w:multiLevelType w:val="multilevel"/>
    <w:tmpl w:val="CE263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43B5DD1"/>
    <w:multiLevelType w:val="multilevel"/>
    <w:tmpl w:val="CDD4CB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5E47BB4"/>
    <w:multiLevelType w:val="multilevel"/>
    <w:tmpl w:val="D842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5F62EE9"/>
    <w:multiLevelType w:val="multilevel"/>
    <w:tmpl w:val="A8987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6242396"/>
    <w:multiLevelType w:val="multilevel"/>
    <w:tmpl w:val="EEB4F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7D1555F"/>
    <w:multiLevelType w:val="multilevel"/>
    <w:tmpl w:val="DC92787E"/>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8315472"/>
    <w:multiLevelType w:val="multilevel"/>
    <w:tmpl w:val="BE263FF6"/>
    <w:lvl w:ilvl="0">
      <w:start w:val="1"/>
      <w:numFmt w:val="decimal"/>
      <w:lvlText w:val="%1."/>
      <w:lvlJc w:val="left"/>
      <w:pPr>
        <w:tabs>
          <w:tab w:val="num" w:pos="0"/>
        </w:tabs>
        <w:ind w:left="36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93" w15:restartNumberingAfterBreak="0">
    <w:nsid w:val="798E1545"/>
    <w:multiLevelType w:val="multilevel"/>
    <w:tmpl w:val="3C4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9BA24BE"/>
    <w:multiLevelType w:val="multilevel"/>
    <w:tmpl w:val="A7B0A7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15:restartNumberingAfterBreak="0">
    <w:nsid w:val="7A4612E0"/>
    <w:multiLevelType w:val="multilevel"/>
    <w:tmpl w:val="B17C5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A8F17D7"/>
    <w:multiLevelType w:val="multilevel"/>
    <w:tmpl w:val="8D44F6D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15:restartNumberingAfterBreak="0">
    <w:nsid w:val="7AD0464D"/>
    <w:multiLevelType w:val="multilevel"/>
    <w:tmpl w:val="8708BC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D8537A6"/>
    <w:multiLevelType w:val="multilevel"/>
    <w:tmpl w:val="59F4742C"/>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99" w15:restartNumberingAfterBreak="0">
    <w:nsid w:val="7DF20570"/>
    <w:multiLevelType w:val="multilevel"/>
    <w:tmpl w:val="A24CB9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15:restartNumberingAfterBreak="0">
    <w:nsid w:val="7E240AB1"/>
    <w:multiLevelType w:val="multilevel"/>
    <w:tmpl w:val="BFB2BB9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01" w15:restartNumberingAfterBreak="0">
    <w:nsid w:val="7FC04FF0"/>
    <w:multiLevelType w:val="multilevel"/>
    <w:tmpl w:val="F7401B6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02" w15:restartNumberingAfterBreak="0">
    <w:nsid w:val="7FF078D4"/>
    <w:multiLevelType w:val="multilevel"/>
    <w:tmpl w:val="43FA4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0"/>
  </w:num>
  <w:num w:numId="2">
    <w:abstractNumId w:val="30"/>
  </w:num>
  <w:num w:numId="3">
    <w:abstractNumId w:val="6"/>
  </w:num>
  <w:num w:numId="4">
    <w:abstractNumId w:val="174"/>
  </w:num>
  <w:num w:numId="5">
    <w:abstractNumId w:val="126"/>
  </w:num>
  <w:num w:numId="6">
    <w:abstractNumId w:val="101"/>
  </w:num>
  <w:num w:numId="7">
    <w:abstractNumId w:val="166"/>
  </w:num>
  <w:num w:numId="8">
    <w:abstractNumId w:val="139"/>
  </w:num>
  <w:num w:numId="9">
    <w:abstractNumId w:val="95"/>
  </w:num>
  <w:num w:numId="10">
    <w:abstractNumId w:val="112"/>
  </w:num>
  <w:num w:numId="11">
    <w:abstractNumId w:val="50"/>
  </w:num>
  <w:num w:numId="12">
    <w:abstractNumId w:val="135"/>
  </w:num>
  <w:num w:numId="13">
    <w:abstractNumId w:val="164"/>
  </w:num>
  <w:num w:numId="14">
    <w:abstractNumId w:val="108"/>
  </w:num>
  <w:num w:numId="15">
    <w:abstractNumId w:val="86"/>
  </w:num>
  <w:num w:numId="16">
    <w:abstractNumId w:val="70"/>
  </w:num>
  <w:num w:numId="17">
    <w:abstractNumId w:val="61"/>
  </w:num>
  <w:num w:numId="18">
    <w:abstractNumId w:val="117"/>
  </w:num>
  <w:num w:numId="19">
    <w:abstractNumId w:val="67"/>
  </w:num>
  <w:num w:numId="20">
    <w:abstractNumId w:val="41"/>
  </w:num>
  <w:num w:numId="21">
    <w:abstractNumId w:val="159"/>
  </w:num>
  <w:num w:numId="22">
    <w:abstractNumId w:val="47"/>
  </w:num>
  <w:num w:numId="23">
    <w:abstractNumId w:val="63"/>
  </w:num>
  <w:num w:numId="24">
    <w:abstractNumId w:val="143"/>
  </w:num>
  <w:num w:numId="25">
    <w:abstractNumId w:val="10"/>
  </w:num>
  <w:num w:numId="26">
    <w:abstractNumId w:val="169"/>
  </w:num>
  <w:num w:numId="27">
    <w:abstractNumId w:val="179"/>
  </w:num>
  <w:num w:numId="28">
    <w:abstractNumId w:val="158"/>
  </w:num>
  <w:num w:numId="29">
    <w:abstractNumId w:val="109"/>
  </w:num>
  <w:num w:numId="30">
    <w:abstractNumId w:val="49"/>
  </w:num>
  <w:num w:numId="31">
    <w:abstractNumId w:val="192"/>
  </w:num>
  <w:num w:numId="32">
    <w:abstractNumId w:val="24"/>
  </w:num>
  <w:num w:numId="33">
    <w:abstractNumId w:val="21"/>
  </w:num>
  <w:num w:numId="34">
    <w:abstractNumId w:val="36"/>
  </w:num>
  <w:num w:numId="35">
    <w:abstractNumId w:val="87"/>
  </w:num>
  <w:num w:numId="36">
    <w:abstractNumId w:val="136"/>
  </w:num>
  <w:num w:numId="37">
    <w:abstractNumId w:val="198"/>
  </w:num>
  <w:num w:numId="38">
    <w:abstractNumId w:val="32"/>
  </w:num>
  <w:num w:numId="39">
    <w:abstractNumId w:val="34"/>
  </w:num>
  <w:num w:numId="40">
    <w:abstractNumId w:val="201"/>
  </w:num>
  <w:num w:numId="41">
    <w:abstractNumId w:val="80"/>
  </w:num>
  <w:num w:numId="42">
    <w:abstractNumId w:val="106"/>
  </w:num>
  <w:num w:numId="43">
    <w:abstractNumId w:val="78"/>
  </w:num>
  <w:num w:numId="44">
    <w:abstractNumId w:val="38"/>
  </w:num>
  <w:num w:numId="45">
    <w:abstractNumId w:val="188"/>
  </w:num>
  <w:num w:numId="46">
    <w:abstractNumId w:val="25"/>
  </w:num>
  <w:num w:numId="47">
    <w:abstractNumId w:val="60"/>
  </w:num>
  <w:num w:numId="48">
    <w:abstractNumId w:val="142"/>
  </w:num>
  <w:num w:numId="49">
    <w:abstractNumId w:val="110"/>
  </w:num>
  <w:num w:numId="50">
    <w:abstractNumId w:val="72"/>
  </w:num>
  <w:num w:numId="51">
    <w:abstractNumId w:val="69"/>
  </w:num>
  <w:num w:numId="52">
    <w:abstractNumId w:val="15"/>
  </w:num>
  <w:num w:numId="53">
    <w:abstractNumId w:val="138"/>
  </w:num>
  <w:num w:numId="54">
    <w:abstractNumId w:val="193"/>
  </w:num>
  <w:num w:numId="55">
    <w:abstractNumId w:val="73"/>
  </w:num>
  <w:num w:numId="56">
    <w:abstractNumId w:val="57"/>
  </w:num>
  <w:num w:numId="57">
    <w:abstractNumId w:val="96"/>
  </w:num>
  <w:num w:numId="58">
    <w:abstractNumId w:val="27"/>
  </w:num>
  <w:num w:numId="59">
    <w:abstractNumId w:val="17"/>
  </w:num>
  <w:num w:numId="60">
    <w:abstractNumId w:val="71"/>
  </w:num>
  <w:num w:numId="61">
    <w:abstractNumId w:val="163"/>
  </w:num>
  <w:num w:numId="62">
    <w:abstractNumId w:val="12"/>
  </w:num>
  <w:num w:numId="63">
    <w:abstractNumId w:val="81"/>
  </w:num>
  <w:num w:numId="64">
    <w:abstractNumId w:val="88"/>
  </w:num>
  <w:num w:numId="65">
    <w:abstractNumId w:val="52"/>
  </w:num>
  <w:num w:numId="66">
    <w:abstractNumId w:val="103"/>
  </w:num>
  <w:num w:numId="67">
    <w:abstractNumId w:val="181"/>
  </w:num>
  <w:num w:numId="68">
    <w:abstractNumId w:val="42"/>
  </w:num>
  <w:num w:numId="69">
    <w:abstractNumId w:val="196"/>
  </w:num>
  <w:num w:numId="70">
    <w:abstractNumId w:val="177"/>
  </w:num>
  <w:num w:numId="71">
    <w:abstractNumId w:val="33"/>
  </w:num>
  <w:num w:numId="72">
    <w:abstractNumId w:val="123"/>
  </w:num>
  <w:num w:numId="73">
    <w:abstractNumId w:val="128"/>
  </w:num>
  <w:num w:numId="74">
    <w:abstractNumId w:val="156"/>
  </w:num>
  <w:num w:numId="75">
    <w:abstractNumId w:val="175"/>
  </w:num>
  <w:num w:numId="76">
    <w:abstractNumId w:val="18"/>
  </w:num>
  <w:num w:numId="77">
    <w:abstractNumId w:val="26"/>
  </w:num>
  <w:num w:numId="78">
    <w:abstractNumId w:val="137"/>
  </w:num>
  <w:num w:numId="79">
    <w:abstractNumId w:val="130"/>
  </w:num>
  <w:num w:numId="80">
    <w:abstractNumId w:val="194"/>
  </w:num>
  <w:num w:numId="81">
    <w:abstractNumId w:val="39"/>
  </w:num>
  <w:num w:numId="82">
    <w:abstractNumId w:val="40"/>
  </w:num>
  <w:num w:numId="83">
    <w:abstractNumId w:val="11"/>
  </w:num>
  <w:num w:numId="84">
    <w:abstractNumId w:val="31"/>
  </w:num>
  <w:num w:numId="85">
    <w:abstractNumId w:val="127"/>
  </w:num>
  <w:num w:numId="86">
    <w:abstractNumId w:val="8"/>
  </w:num>
  <w:num w:numId="87">
    <w:abstractNumId w:val="97"/>
  </w:num>
  <w:num w:numId="88">
    <w:abstractNumId w:val="3"/>
  </w:num>
  <w:num w:numId="89">
    <w:abstractNumId w:val="0"/>
  </w:num>
  <w:num w:numId="90">
    <w:abstractNumId w:val="199"/>
  </w:num>
  <w:num w:numId="91">
    <w:abstractNumId w:val="93"/>
  </w:num>
  <w:num w:numId="92">
    <w:abstractNumId w:val="178"/>
  </w:num>
  <w:num w:numId="93">
    <w:abstractNumId w:val="155"/>
  </w:num>
  <w:num w:numId="94">
    <w:abstractNumId w:val="5"/>
  </w:num>
  <w:num w:numId="95">
    <w:abstractNumId w:val="157"/>
  </w:num>
  <w:num w:numId="96">
    <w:abstractNumId w:val="13"/>
  </w:num>
  <w:num w:numId="97">
    <w:abstractNumId w:val="23"/>
  </w:num>
  <w:num w:numId="98">
    <w:abstractNumId w:val="133"/>
  </w:num>
  <w:num w:numId="99">
    <w:abstractNumId w:val="48"/>
  </w:num>
  <w:num w:numId="100">
    <w:abstractNumId w:val="53"/>
  </w:num>
  <w:num w:numId="101">
    <w:abstractNumId w:val="20"/>
  </w:num>
  <w:num w:numId="102">
    <w:abstractNumId w:val="172"/>
  </w:num>
  <w:num w:numId="103">
    <w:abstractNumId w:val="35"/>
  </w:num>
  <w:num w:numId="104">
    <w:abstractNumId w:val="62"/>
  </w:num>
  <w:num w:numId="105">
    <w:abstractNumId w:val="51"/>
  </w:num>
  <w:num w:numId="106">
    <w:abstractNumId w:val="100"/>
  </w:num>
  <w:num w:numId="107">
    <w:abstractNumId w:val="152"/>
  </w:num>
  <w:num w:numId="108">
    <w:abstractNumId w:val="184"/>
  </w:num>
  <w:num w:numId="109">
    <w:abstractNumId w:val="153"/>
  </w:num>
  <w:num w:numId="110">
    <w:abstractNumId w:val="161"/>
  </w:num>
  <w:num w:numId="111">
    <w:abstractNumId w:val="189"/>
  </w:num>
  <w:num w:numId="112">
    <w:abstractNumId w:val="118"/>
  </w:num>
  <w:num w:numId="113">
    <w:abstractNumId w:val="171"/>
  </w:num>
  <w:num w:numId="114">
    <w:abstractNumId w:val="74"/>
  </w:num>
  <w:num w:numId="115">
    <w:abstractNumId w:val="105"/>
  </w:num>
  <w:num w:numId="116">
    <w:abstractNumId w:val="16"/>
  </w:num>
  <w:num w:numId="117">
    <w:abstractNumId w:val="2"/>
  </w:num>
  <w:num w:numId="118">
    <w:abstractNumId w:val="91"/>
  </w:num>
  <w:num w:numId="119">
    <w:abstractNumId w:val="182"/>
  </w:num>
  <w:num w:numId="120">
    <w:abstractNumId w:val="76"/>
  </w:num>
  <w:num w:numId="121">
    <w:abstractNumId w:val="147"/>
  </w:num>
  <w:num w:numId="122">
    <w:abstractNumId w:val="170"/>
  </w:num>
  <w:num w:numId="123">
    <w:abstractNumId w:val="58"/>
  </w:num>
  <w:num w:numId="124">
    <w:abstractNumId w:val="92"/>
  </w:num>
  <w:num w:numId="125">
    <w:abstractNumId w:val="167"/>
  </w:num>
  <w:num w:numId="126">
    <w:abstractNumId w:val="1"/>
  </w:num>
  <w:num w:numId="127">
    <w:abstractNumId w:val="131"/>
  </w:num>
  <w:num w:numId="128">
    <w:abstractNumId w:val="119"/>
  </w:num>
  <w:num w:numId="129">
    <w:abstractNumId w:val="134"/>
  </w:num>
  <w:num w:numId="130">
    <w:abstractNumId w:val="115"/>
  </w:num>
  <w:num w:numId="131">
    <w:abstractNumId w:val="14"/>
  </w:num>
  <w:num w:numId="132">
    <w:abstractNumId w:val="195"/>
  </w:num>
  <w:num w:numId="133">
    <w:abstractNumId w:val="202"/>
  </w:num>
  <w:num w:numId="134">
    <w:abstractNumId w:val="98"/>
  </w:num>
  <w:num w:numId="135">
    <w:abstractNumId w:val="102"/>
  </w:num>
  <w:num w:numId="136">
    <w:abstractNumId w:val="56"/>
  </w:num>
  <w:num w:numId="137">
    <w:abstractNumId w:val="65"/>
  </w:num>
  <w:num w:numId="138">
    <w:abstractNumId w:val="9"/>
  </w:num>
  <w:num w:numId="139">
    <w:abstractNumId w:val="186"/>
  </w:num>
  <w:num w:numId="140">
    <w:abstractNumId w:val="125"/>
  </w:num>
  <w:num w:numId="141">
    <w:abstractNumId w:val="122"/>
  </w:num>
  <w:num w:numId="142">
    <w:abstractNumId w:val="120"/>
  </w:num>
  <w:num w:numId="143">
    <w:abstractNumId w:val="75"/>
  </w:num>
  <w:num w:numId="144">
    <w:abstractNumId w:val="150"/>
  </w:num>
  <w:num w:numId="145">
    <w:abstractNumId w:val="37"/>
  </w:num>
  <w:num w:numId="146">
    <w:abstractNumId w:val="54"/>
  </w:num>
  <w:num w:numId="147">
    <w:abstractNumId w:val="59"/>
  </w:num>
  <w:num w:numId="148">
    <w:abstractNumId w:val="28"/>
  </w:num>
  <w:num w:numId="149">
    <w:abstractNumId w:val="77"/>
  </w:num>
  <w:num w:numId="150">
    <w:abstractNumId w:val="55"/>
  </w:num>
  <w:num w:numId="151">
    <w:abstractNumId w:val="79"/>
  </w:num>
  <w:num w:numId="152">
    <w:abstractNumId w:val="168"/>
  </w:num>
  <w:num w:numId="153">
    <w:abstractNumId w:val="90"/>
  </w:num>
  <w:num w:numId="154">
    <w:abstractNumId w:val="154"/>
  </w:num>
  <w:num w:numId="155">
    <w:abstractNumId w:val="113"/>
  </w:num>
  <w:num w:numId="156">
    <w:abstractNumId w:val="64"/>
  </w:num>
  <w:num w:numId="157">
    <w:abstractNumId w:val="149"/>
  </w:num>
  <w:num w:numId="158">
    <w:abstractNumId w:val="180"/>
  </w:num>
  <w:num w:numId="159">
    <w:abstractNumId w:val="124"/>
  </w:num>
  <w:num w:numId="160">
    <w:abstractNumId w:val="107"/>
  </w:num>
  <w:num w:numId="161">
    <w:abstractNumId w:val="121"/>
  </w:num>
  <w:num w:numId="162">
    <w:abstractNumId w:val="132"/>
  </w:num>
  <w:num w:numId="163">
    <w:abstractNumId w:val="85"/>
  </w:num>
  <w:num w:numId="164">
    <w:abstractNumId w:val="185"/>
  </w:num>
  <w:num w:numId="165">
    <w:abstractNumId w:val="144"/>
  </w:num>
  <w:num w:numId="166">
    <w:abstractNumId w:val="141"/>
  </w:num>
  <w:num w:numId="167">
    <w:abstractNumId w:val="190"/>
  </w:num>
  <w:num w:numId="168">
    <w:abstractNumId w:val="129"/>
  </w:num>
  <w:num w:numId="169">
    <w:abstractNumId w:val="29"/>
  </w:num>
  <w:num w:numId="170">
    <w:abstractNumId w:val="83"/>
  </w:num>
  <w:num w:numId="171">
    <w:abstractNumId w:val="7"/>
  </w:num>
  <w:num w:numId="172">
    <w:abstractNumId w:val="183"/>
  </w:num>
  <w:num w:numId="173">
    <w:abstractNumId w:val="82"/>
  </w:num>
  <w:num w:numId="174">
    <w:abstractNumId w:val="148"/>
  </w:num>
  <w:num w:numId="175">
    <w:abstractNumId w:val="94"/>
  </w:num>
  <w:num w:numId="176">
    <w:abstractNumId w:val="197"/>
  </w:num>
  <w:num w:numId="177">
    <w:abstractNumId w:val="165"/>
  </w:num>
  <w:num w:numId="178">
    <w:abstractNumId w:val="22"/>
  </w:num>
  <w:num w:numId="179">
    <w:abstractNumId w:val="162"/>
  </w:num>
  <w:num w:numId="180">
    <w:abstractNumId w:val="187"/>
  </w:num>
  <w:num w:numId="181">
    <w:abstractNumId w:val="191"/>
  </w:num>
  <w:num w:numId="182">
    <w:abstractNumId w:val="19"/>
  </w:num>
  <w:num w:numId="183">
    <w:abstractNumId w:val="46"/>
  </w:num>
  <w:num w:numId="184">
    <w:abstractNumId w:val="99"/>
  </w:num>
  <w:num w:numId="185">
    <w:abstractNumId w:val="45"/>
  </w:num>
  <w:num w:numId="186">
    <w:abstractNumId w:val="84"/>
  </w:num>
  <w:num w:numId="187">
    <w:abstractNumId w:val="116"/>
  </w:num>
  <w:num w:numId="188">
    <w:abstractNumId w:val="44"/>
  </w:num>
  <w:num w:numId="189">
    <w:abstractNumId w:val="43"/>
  </w:num>
  <w:num w:numId="190">
    <w:abstractNumId w:val="151"/>
  </w:num>
  <w:num w:numId="191">
    <w:abstractNumId w:val="140"/>
  </w:num>
  <w:num w:numId="192">
    <w:abstractNumId w:val="68"/>
  </w:num>
  <w:num w:numId="193">
    <w:abstractNumId w:val="160"/>
  </w:num>
  <w:num w:numId="194">
    <w:abstractNumId w:val="4"/>
  </w:num>
  <w:num w:numId="195">
    <w:abstractNumId w:val="104"/>
  </w:num>
  <w:num w:numId="196">
    <w:abstractNumId w:val="176"/>
  </w:num>
  <w:num w:numId="197">
    <w:abstractNumId w:val="173"/>
  </w:num>
  <w:num w:numId="198">
    <w:abstractNumId w:val="145"/>
  </w:num>
  <w:num w:numId="199">
    <w:abstractNumId w:val="146"/>
  </w:num>
  <w:num w:numId="200">
    <w:abstractNumId w:val="66"/>
  </w:num>
  <w:num w:numId="201">
    <w:abstractNumId w:val="114"/>
  </w:num>
  <w:num w:numId="202">
    <w:abstractNumId w:val="89"/>
  </w:num>
  <w:num w:numId="203">
    <w:abstractNumId w:val="11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B4"/>
    <w:rsid w:val="00013B1D"/>
    <w:rsid w:val="00020003"/>
    <w:rsid w:val="00054FD8"/>
    <w:rsid w:val="0012174A"/>
    <w:rsid w:val="00144095"/>
    <w:rsid w:val="00163690"/>
    <w:rsid w:val="001D0CF7"/>
    <w:rsid w:val="001D3C02"/>
    <w:rsid w:val="00236F30"/>
    <w:rsid w:val="00245D35"/>
    <w:rsid w:val="00262E55"/>
    <w:rsid w:val="00266463"/>
    <w:rsid w:val="00292745"/>
    <w:rsid w:val="003D6BC8"/>
    <w:rsid w:val="00402FD3"/>
    <w:rsid w:val="00405227"/>
    <w:rsid w:val="00406386"/>
    <w:rsid w:val="004174FB"/>
    <w:rsid w:val="00430770"/>
    <w:rsid w:val="00466CFE"/>
    <w:rsid w:val="004D5C28"/>
    <w:rsid w:val="00531BF1"/>
    <w:rsid w:val="0054326E"/>
    <w:rsid w:val="00557678"/>
    <w:rsid w:val="00581BFC"/>
    <w:rsid w:val="005C7126"/>
    <w:rsid w:val="00607D14"/>
    <w:rsid w:val="006428A8"/>
    <w:rsid w:val="0068524B"/>
    <w:rsid w:val="006B6229"/>
    <w:rsid w:val="006D1EC7"/>
    <w:rsid w:val="006D40B6"/>
    <w:rsid w:val="006E3C51"/>
    <w:rsid w:val="006F13C6"/>
    <w:rsid w:val="00727D57"/>
    <w:rsid w:val="00733C59"/>
    <w:rsid w:val="007544B8"/>
    <w:rsid w:val="00775F90"/>
    <w:rsid w:val="007A5960"/>
    <w:rsid w:val="007C0C0E"/>
    <w:rsid w:val="007C7151"/>
    <w:rsid w:val="007D351D"/>
    <w:rsid w:val="007F7DF1"/>
    <w:rsid w:val="008945A5"/>
    <w:rsid w:val="008C58B0"/>
    <w:rsid w:val="009348FA"/>
    <w:rsid w:val="009F394A"/>
    <w:rsid w:val="00A17AFA"/>
    <w:rsid w:val="00A33D5F"/>
    <w:rsid w:val="00A736DA"/>
    <w:rsid w:val="00B0058D"/>
    <w:rsid w:val="00B47856"/>
    <w:rsid w:val="00B566E0"/>
    <w:rsid w:val="00BB718C"/>
    <w:rsid w:val="00BE060B"/>
    <w:rsid w:val="00BF0761"/>
    <w:rsid w:val="00C3721F"/>
    <w:rsid w:val="00C41092"/>
    <w:rsid w:val="00C45A33"/>
    <w:rsid w:val="00C5656F"/>
    <w:rsid w:val="00C568C9"/>
    <w:rsid w:val="00CE15B4"/>
    <w:rsid w:val="00CE18AA"/>
    <w:rsid w:val="00CE7DAB"/>
    <w:rsid w:val="00D37579"/>
    <w:rsid w:val="00DE0545"/>
    <w:rsid w:val="00DF7455"/>
    <w:rsid w:val="00E366DE"/>
    <w:rsid w:val="00E40195"/>
    <w:rsid w:val="00ED2BE9"/>
    <w:rsid w:val="00F70FC7"/>
    <w:rsid w:val="00F80581"/>
    <w:rsid w:val="00FE76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7A6F7"/>
  <w15:docId w15:val="{14D43875-2B83-40B3-8F9F-EA31D5F8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uiPriority w:val="9"/>
    <w:qFormat/>
    <w:rsid w:val="00C3721F"/>
    <w:pPr>
      <w:keepNext/>
      <w:keepLines/>
      <w:suppressAutoHyphens w:val="0"/>
      <w:spacing w:before="480" w:after="20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2">
    <w:name w:val="heading 2"/>
    <w:basedOn w:val="a"/>
    <w:link w:val="20"/>
    <w:uiPriority w:val="9"/>
    <w:qFormat/>
    <w:rsid w:val="0096140D"/>
    <w:pPr>
      <w:suppressAutoHyphens w:val="0"/>
      <w:spacing w:beforeAutospacing="1" w:afterAutospacing="1" w:line="240" w:lineRule="auto"/>
      <w:outlineLvl w:val="1"/>
    </w:pPr>
    <w:rPr>
      <w:rFonts w:ascii="Calibri" w:eastAsia="Times New Roman" w:hAnsi="Calibri" w:cs="Times New Roman"/>
      <w:b/>
      <w:bCs/>
      <w:sz w:val="36"/>
      <w:szCs w:val="36"/>
      <w:lang w:val="en-US" w:eastAsia="ko-KR"/>
    </w:rPr>
  </w:style>
  <w:style w:type="paragraph" w:styleId="3">
    <w:name w:val="heading 3"/>
    <w:basedOn w:val="a"/>
    <w:next w:val="a"/>
    <w:link w:val="30"/>
    <w:uiPriority w:val="9"/>
    <w:unhideWhenUsed/>
    <w:qFormat/>
    <w:rsid w:val="00C3721F"/>
    <w:pPr>
      <w:keepNext/>
      <w:keepLines/>
      <w:suppressAutoHyphens w:val="0"/>
      <w:spacing w:before="200" w:after="200" w:line="276" w:lineRule="auto"/>
      <w:outlineLvl w:val="2"/>
    </w:pPr>
    <w:rPr>
      <w:rFonts w:asciiTheme="majorHAnsi" w:eastAsiaTheme="majorEastAsia" w:hAnsiTheme="majorHAnsi" w:cstheme="majorBidi"/>
      <w:b/>
      <w:bCs/>
      <w:color w:val="4472C4" w:themeColor="accent1"/>
      <w:lang w:val="en-US"/>
    </w:rPr>
  </w:style>
  <w:style w:type="paragraph" w:styleId="4">
    <w:name w:val="heading 4"/>
    <w:basedOn w:val="a"/>
    <w:next w:val="a"/>
    <w:link w:val="40"/>
    <w:uiPriority w:val="9"/>
    <w:unhideWhenUsed/>
    <w:qFormat/>
    <w:rsid w:val="00C3721F"/>
    <w:pPr>
      <w:keepNext/>
      <w:keepLines/>
      <w:suppressAutoHyphens w:val="0"/>
      <w:spacing w:before="200" w:after="200" w:line="276" w:lineRule="auto"/>
      <w:outlineLvl w:val="3"/>
    </w:pPr>
    <w:rPr>
      <w:rFonts w:asciiTheme="majorHAnsi" w:eastAsiaTheme="majorEastAsia" w:hAnsiTheme="majorHAnsi" w:cstheme="majorBidi"/>
      <w:b/>
      <w:bCs/>
      <w:i/>
      <w:i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qFormat/>
    <w:rsid w:val="007C1C36"/>
    <w:rPr>
      <w:rFonts w:ascii="Times New Roman" w:hAnsi="Times New Roman" w:cs="Times New Roman"/>
      <w:b/>
      <w:bCs/>
      <w:i w:val="0"/>
      <w:iCs w:val="0"/>
      <w:color w:val="000000"/>
      <w:sz w:val="28"/>
      <w:szCs w:val="28"/>
    </w:rPr>
  </w:style>
  <w:style w:type="character" w:customStyle="1" w:styleId="fontstyle21">
    <w:name w:val="fontstyle21"/>
    <w:basedOn w:val="a0"/>
    <w:qFormat/>
    <w:rsid w:val="007C1C36"/>
    <w:rPr>
      <w:rFonts w:ascii="Times New Roman" w:hAnsi="Times New Roman" w:cs="Times New Roman"/>
      <w:b w:val="0"/>
      <w:bCs w:val="0"/>
      <w:i w:val="0"/>
      <w:iCs w:val="0"/>
      <w:color w:val="000000"/>
      <w:sz w:val="24"/>
      <w:szCs w:val="24"/>
    </w:rPr>
  </w:style>
  <w:style w:type="character" w:customStyle="1" w:styleId="fontstyle31">
    <w:name w:val="fontstyle31"/>
    <w:basedOn w:val="a0"/>
    <w:qFormat/>
    <w:rsid w:val="007C1C36"/>
    <w:rPr>
      <w:rFonts w:ascii="Symbol" w:hAnsi="Symbol"/>
      <w:b w:val="0"/>
      <w:bCs w:val="0"/>
      <w:i w:val="0"/>
      <w:iCs w:val="0"/>
      <w:color w:val="000000"/>
      <w:sz w:val="24"/>
      <w:szCs w:val="24"/>
    </w:rPr>
  </w:style>
  <w:style w:type="character" w:customStyle="1" w:styleId="fontstyle41">
    <w:name w:val="fontstyle41"/>
    <w:basedOn w:val="a0"/>
    <w:qFormat/>
    <w:rsid w:val="007C1C36"/>
    <w:rPr>
      <w:rFonts w:ascii="Arial" w:hAnsi="Arial" w:cs="Arial"/>
      <w:b w:val="0"/>
      <w:bCs w:val="0"/>
      <w:i w:val="0"/>
      <w:iCs w:val="0"/>
      <w:color w:val="000000"/>
      <w:sz w:val="24"/>
      <w:szCs w:val="24"/>
    </w:rPr>
  </w:style>
  <w:style w:type="character" w:customStyle="1" w:styleId="fontstyle51">
    <w:name w:val="fontstyle51"/>
    <w:basedOn w:val="a0"/>
    <w:qFormat/>
    <w:rsid w:val="007C1C36"/>
    <w:rPr>
      <w:rFonts w:ascii="Times New Roman" w:hAnsi="Times New Roman" w:cs="Times New Roman"/>
      <w:b w:val="0"/>
      <w:bCs w:val="0"/>
      <w:i/>
      <w:iCs/>
      <w:color w:val="000000"/>
      <w:sz w:val="24"/>
      <w:szCs w:val="24"/>
    </w:rPr>
  </w:style>
  <w:style w:type="character" w:customStyle="1" w:styleId="a3">
    <w:name w:val="Основной текст Знак"/>
    <w:basedOn w:val="a0"/>
    <w:uiPriority w:val="1"/>
    <w:qFormat/>
    <w:rsid w:val="00CD651E"/>
    <w:rPr>
      <w:rFonts w:ascii="Times New Roman" w:eastAsia="Times New Roman" w:hAnsi="Times New Roman" w:cs="Times New Roman"/>
      <w:sz w:val="24"/>
      <w:szCs w:val="24"/>
    </w:rPr>
  </w:style>
  <w:style w:type="character" w:customStyle="1" w:styleId="a4">
    <w:name w:val="Заголовок Знак"/>
    <w:basedOn w:val="a0"/>
    <w:uiPriority w:val="10"/>
    <w:qFormat/>
    <w:rsid w:val="00CD651E"/>
    <w:rPr>
      <w:rFonts w:ascii="Times New Roman" w:eastAsia="Times New Roman" w:hAnsi="Times New Roman" w:cs="Times New Roman"/>
      <w:b/>
      <w:bCs/>
      <w:sz w:val="24"/>
      <w:szCs w:val="24"/>
    </w:rPr>
  </w:style>
  <w:style w:type="character" w:styleId="a5">
    <w:name w:val="Strong"/>
    <w:basedOn w:val="a0"/>
    <w:uiPriority w:val="22"/>
    <w:qFormat/>
    <w:rsid w:val="00E52564"/>
    <w:rPr>
      <w:b/>
      <w:bCs/>
    </w:rPr>
  </w:style>
  <w:style w:type="character" w:customStyle="1" w:styleId="FontStyle39">
    <w:name w:val="Font Style39"/>
    <w:qFormat/>
    <w:rsid w:val="00E52564"/>
    <w:rPr>
      <w:rFonts w:ascii="Times New Roman" w:hAnsi="Times New Roman" w:cs="Times New Roman"/>
      <w:b/>
      <w:bCs/>
      <w:sz w:val="26"/>
      <w:szCs w:val="26"/>
    </w:rPr>
  </w:style>
  <w:style w:type="character" w:customStyle="1" w:styleId="FontStyle40">
    <w:name w:val="Font Style40"/>
    <w:qFormat/>
    <w:rsid w:val="00E52564"/>
    <w:rPr>
      <w:rFonts w:ascii="Times New Roman" w:hAnsi="Times New Roman" w:cs="Times New Roman"/>
      <w:b/>
      <w:bCs/>
      <w:sz w:val="26"/>
      <w:szCs w:val="26"/>
    </w:rPr>
  </w:style>
  <w:style w:type="character" w:customStyle="1" w:styleId="fontstyle61">
    <w:name w:val="fontstyle61"/>
    <w:basedOn w:val="a0"/>
    <w:qFormat/>
    <w:rsid w:val="002E596A"/>
    <w:rPr>
      <w:rFonts w:ascii="TimesNewRomanPS-BoldItalicMT" w:hAnsi="TimesNewRomanPS-BoldItalicMT"/>
      <w:b/>
      <w:bCs/>
      <w:i/>
      <w:iCs/>
      <w:color w:val="000000"/>
      <w:sz w:val="24"/>
      <w:szCs w:val="24"/>
    </w:rPr>
  </w:style>
  <w:style w:type="character" w:customStyle="1" w:styleId="-">
    <w:name w:val="Интернет-ссылка"/>
    <w:rsid w:val="0096140D"/>
    <w:rPr>
      <w:color w:val="0000FF"/>
      <w:u w:val="single"/>
    </w:rPr>
  </w:style>
  <w:style w:type="character" w:styleId="a6">
    <w:name w:val="Unresolved Mention"/>
    <w:basedOn w:val="a0"/>
    <w:uiPriority w:val="99"/>
    <w:semiHidden/>
    <w:unhideWhenUsed/>
    <w:qFormat/>
    <w:rsid w:val="000677A0"/>
    <w:rPr>
      <w:color w:val="605E5C"/>
      <w:shd w:val="clear" w:color="auto" w:fill="E1DFDD"/>
    </w:rPr>
  </w:style>
  <w:style w:type="character" w:customStyle="1" w:styleId="CharAttribute6">
    <w:name w:val="CharAttribute6"/>
    <w:qFormat/>
    <w:rsid w:val="005D74F5"/>
    <w:rPr>
      <w:rFonts w:ascii="Times New Roman" w:eastAsia="Batang" w:hAnsi="Times New Roman"/>
      <w:color w:val="0000FF"/>
      <w:sz w:val="28"/>
      <w:u w:val="single"/>
    </w:rPr>
  </w:style>
  <w:style w:type="character" w:customStyle="1" w:styleId="CharAttribute501">
    <w:name w:val="CharAttribute501"/>
    <w:uiPriority w:val="99"/>
    <w:qFormat/>
    <w:rsid w:val="005D74F5"/>
    <w:rPr>
      <w:rFonts w:ascii="Times New Roman" w:eastAsia="Times New Roman" w:hAnsi="Times New Roman"/>
      <w:i/>
      <w:sz w:val="28"/>
      <w:u w:val="single"/>
    </w:rPr>
  </w:style>
  <w:style w:type="character" w:customStyle="1" w:styleId="CharAttribute511">
    <w:name w:val="CharAttribute511"/>
    <w:uiPriority w:val="99"/>
    <w:qFormat/>
    <w:rsid w:val="005D74F5"/>
    <w:rPr>
      <w:rFonts w:ascii="Times New Roman" w:eastAsia="Times New Roman" w:hAnsi="Times New Roman"/>
      <w:sz w:val="28"/>
    </w:rPr>
  </w:style>
  <w:style w:type="character" w:customStyle="1" w:styleId="CharAttribute5">
    <w:name w:val="CharAttribute5"/>
    <w:qFormat/>
    <w:rsid w:val="005D74F5"/>
    <w:rPr>
      <w:rFonts w:ascii="Batang" w:eastAsia="Times New Roman" w:hAnsi="Batang"/>
      <w:sz w:val="28"/>
    </w:rPr>
  </w:style>
  <w:style w:type="character" w:customStyle="1" w:styleId="20">
    <w:name w:val="Заголовок 2 Знак"/>
    <w:basedOn w:val="a0"/>
    <w:link w:val="2"/>
    <w:uiPriority w:val="9"/>
    <w:qFormat/>
    <w:rsid w:val="0096140D"/>
    <w:rPr>
      <w:rFonts w:ascii="Calibri" w:eastAsia="Times New Roman" w:hAnsi="Calibri" w:cs="Times New Roman"/>
      <w:b/>
      <w:bCs/>
      <w:sz w:val="36"/>
      <w:szCs w:val="36"/>
      <w:lang w:val="en-US" w:eastAsia="ko-KR"/>
    </w:rPr>
  </w:style>
  <w:style w:type="character" w:customStyle="1" w:styleId="CharAttribute289">
    <w:name w:val="CharAttribute289"/>
    <w:qFormat/>
    <w:rsid w:val="0096140D"/>
    <w:rPr>
      <w:rFonts w:ascii="Times New Roman" w:eastAsia="Times New Roman" w:hAnsi="Times New Roman"/>
      <w:sz w:val="28"/>
    </w:rPr>
  </w:style>
  <w:style w:type="character" w:customStyle="1" w:styleId="CharAttribute306">
    <w:name w:val="CharAttribute306"/>
    <w:qFormat/>
    <w:rsid w:val="0096140D"/>
    <w:rPr>
      <w:rFonts w:ascii="Times New Roman" w:eastAsia="Times New Roman" w:hAnsi="Times New Roman"/>
      <w:sz w:val="28"/>
    </w:rPr>
  </w:style>
  <w:style w:type="character" w:customStyle="1" w:styleId="a7">
    <w:name w:val="Абзац списка Знак"/>
    <w:uiPriority w:val="99"/>
    <w:qFormat/>
    <w:locked/>
    <w:rsid w:val="0096140D"/>
  </w:style>
  <w:style w:type="character" w:customStyle="1" w:styleId="CharAttribute301">
    <w:name w:val="CharAttribute301"/>
    <w:qFormat/>
    <w:rsid w:val="0096140D"/>
    <w:rPr>
      <w:rFonts w:ascii="Times New Roman" w:eastAsia="Times New Roman" w:hAnsi="Times New Roman"/>
      <w:color w:val="00000A"/>
      <w:sz w:val="28"/>
    </w:rPr>
  </w:style>
  <w:style w:type="character" w:customStyle="1" w:styleId="CharAttribute499">
    <w:name w:val="CharAttribute499"/>
    <w:qFormat/>
    <w:rsid w:val="0096140D"/>
    <w:rPr>
      <w:rFonts w:ascii="Times New Roman" w:eastAsia="Times New Roman" w:hAnsi="Times New Roman"/>
      <w:i/>
      <w:sz w:val="28"/>
      <w:u w:val="single"/>
    </w:rPr>
  </w:style>
  <w:style w:type="character" w:customStyle="1" w:styleId="CharAttribute334">
    <w:name w:val="CharAttribute334"/>
    <w:qFormat/>
    <w:rsid w:val="0096140D"/>
    <w:rPr>
      <w:rFonts w:ascii="Times New Roman" w:eastAsia="Times New Roman" w:hAnsi="Times New Roman"/>
      <w:sz w:val="28"/>
    </w:rPr>
  </w:style>
  <w:style w:type="character" w:customStyle="1" w:styleId="CharAttribute290">
    <w:name w:val="CharAttribute290"/>
    <w:qFormat/>
    <w:rsid w:val="0096140D"/>
    <w:rPr>
      <w:rFonts w:ascii="Times New Roman" w:eastAsia="Times New Roman" w:hAnsi="Times New Roman"/>
      <w:sz w:val="28"/>
    </w:rPr>
  </w:style>
  <w:style w:type="character" w:customStyle="1" w:styleId="a8">
    <w:name w:val="Без интервала Знак"/>
    <w:uiPriority w:val="1"/>
    <w:qFormat/>
    <w:rsid w:val="0096140D"/>
    <w:rPr>
      <w:rFonts w:ascii="Batang" w:eastAsia="Batang" w:hAnsi="Batang"/>
      <w:kern w:val="2"/>
      <w:lang w:val="en-US" w:eastAsia="ko-KR"/>
    </w:rPr>
  </w:style>
  <w:style w:type="character" w:customStyle="1" w:styleId="CharAttribute4">
    <w:name w:val="CharAttribute4"/>
    <w:uiPriority w:val="99"/>
    <w:qFormat/>
    <w:rsid w:val="0096140D"/>
    <w:rPr>
      <w:rFonts w:ascii="Times New Roman" w:eastAsia="Batang" w:hAnsi="Times New Roman"/>
      <w:i/>
      <w:sz w:val="28"/>
    </w:rPr>
  </w:style>
  <w:style w:type="character" w:customStyle="1" w:styleId="CharAttribute318">
    <w:name w:val="CharAttribute318"/>
    <w:qFormat/>
    <w:rsid w:val="0096140D"/>
    <w:rPr>
      <w:rFonts w:ascii="Times New Roman" w:eastAsia="Times New Roman" w:hAnsi="Times New Roman"/>
      <w:sz w:val="28"/>
    </w:rPr>
  </w:style>
  <w:style w:type="character" w:customStyle="1" w:styleId="CharAttribute325">
    <w:name w:val="CharAttribute325"/>
    <w:qFormat/>
    <w:rsid w:val="0096140D"/>
    <w:rPr>
      <w:rFonts w:ascii="Times New Roman" w:eastAsia="Times New Roman" w:hAnsi="Times New Roman"/>
      <w:sz w:val="28"/>
    </w:rPr>
  </w:style>
  <w:style w:type="character" w:customStyle="1" w:styleId="CharAttribute272">
    <w:name w:val="CharAttribute272"/>
    <w:qFormat/>
    <w:rsid w:val="0096140D"/>
    <w:rPr>
      <w:rFonts w:ascii="Times New Roman" w:eastAsia="Times New Roman" w:hAnsi="Times New Roman"/>
      <w:sz w:val="28"/>
    </w:rPr>
  </w:style>
  <w:style w:type="character" w:customStyle="1" w:styleId="CharAttribute299">
    <w:name w:val="CharAttribute299"/>
    <w:qFormat/>
    <w:rsid w:val="0096140D"/>
    <w:rPr>
      <w:rFonts w:ascii="Times New Roman" w:eastAsia="Times New Roman" w:hAnsi="Times New Roman"/>
      <w:sz w:val="28"/>
    </w:rPr>
  </w:style>
  <w:style w:type="character" w:customStyle="1" w:styleId="CharAttribute303">
    <w:name w:val="CharAttribute303"/>
    <w:qFormat/>
    <w:rsid w:val="0096140D"/>
    <w:rPr>
      <w:rFonts w:ascii="Times New Roman" w:eastAsia="Times New Roman" w:hAnsi="Times New Roman"/>
      <w:b/>
      <w:sz w:val="28"/>
    </w:rPr>
  </w:style>
  <w:style w:type="character" w:customStyle="1" w:styleId="CharAttribute323">
    <w:name w:val="CharAttribute323"/>
    <w:qFormat/>
    <w:rsid w:val="0096140D"/>
    <w:rPr>
      <w:rFonts w:ascii="Times New Roman" w:eastAsia="Times New Roman" w:hAnsi="Times New Roman"/>
      <w:sz w:val="28"/>
    </w:rPr>
  </w:style>
  <w:style w:type="character" w:customStyle="1" w:styleId="a9">
    <w:name w:val="Нижний колонтитул Знак"/>
    <w:uiPriority w:val="99"/>
    <w:qFormat/>
    <w:rsid w:val="0096140D"/>
    <w:rPr>
      <w:rFonts w:eastAsia="Times New Roman"/>
      <w:kern w:val="2"/>
      <w:szCs w:val="24"/>
      <w:lang w:val="en-US" w:eastAsia="ko-KR"/>
    </w:rPr>
  </w:style>
  <w:style w:type="character" w:customStyle="1" w:styleId="aa">
    <w:name w:val="Текст примечания Знак"/>
    <w:uiPriority w:val="99"/>
    <w:semiHidden/>
    <w:qFormat/>
    <w:rsid w:val="0096140D"/>
    <w:rPr>
      <w:rFonts w:eastAsia="Times New Roman"/>
      <w:kern w:val="2"/>
      <w:lang w:val="en-US" w:eastAsia="ko-KR"/>
    </w:rPr>
  </w:style>
  <w:style w:type="character" w:customStyle="1" w:styleId="CharAttribute271">
    <w:name w:val="CharAttribute271"/>
    <w:qFormat/>
    <w:rsid w:val="0096140D"/>
    <w:rPr>
      <w:rFonts w:ascii="Times New Roman" w:eastAsia="Times New Roman" w:hAnsi="Times New Roman"/>
      <w:b/>
      <w:sz w:val="28"/>
    </w:rPr>
  </w:style>
  <w:style w:type="character" w:customStyle="1" w:styleId="CharAttribute326">
    <w:name w:val="CharAttribute326"/>
    <w:qFormat/>
    <w:rsid w:val="0096140D"/>
    <w:rPr>
      <w:rFonts w:ascii="Times New Roman" w:eastAsia="Times New Roman" w:hAnsi="Times New Roman"/>
      <w:sz w:val="28"/>
    </w:rPr>
  </w:style>
  <w:style w:type="character" w:customStyle="1" w:styleId="CharAttribute280">
    <w:name w:val="CharAttribute280"/>
    <w:qFormat/>
    <w:rsid w:val="0096140D"/>
    <w:rPr>
      <w:rFonts w:ascii="Times New Roman" w:eastAsia="Times New Roman" w:hAnsi="Times New Roman"/>
      <w:color w:val="00000A"/>
      <w:sz w:val="28"/>
    </w:rPr>
  </w:style>
  <w:style w:type="character" w:customStyle="1" w:styleId="wmi-callto">
    <w:name w:val="wmi-callto"/>
    <w:basedOn w:val="a0"/>
    <w:qFormat/>
    <w:rsid w:val="0096140D"/>
  </w:style>
  <w:style w:type="character" w:customStyle="1" w:styleId="CharAttribute291">
    <w:name w:val="CharAttribute291"/>
    <w:qFormat/>
    <w:rsid w:val="0096140D"/>
    <w:rPr>
      <w:rFonts w:ascii="Times New Roman" w:eastAsia="Times New Roman" w:hAnsi="Times New Roman"/>
      <w:sz w:val="28"/>
    </w:rPr>
  </w:style>
  <w:style w:type="character" w:customStyle="1" w:styleId="CharAttribute317">
    <w:name w:val="CharAttribute317"/>
    <w:qFormat/>
    <w:rsid w:val="0096140D"/>
    <w:rPr>
      <w:rFonts w:ascii="Times New Roman" w:eastAsia="Times New Roman" w:hAnsi="Times New Roman"/>
      <w:sz w:val="28"/>
    </w:rPr>
  </w:style>
  <w:style w:type="character" w:customStyle="1" w:styleId="CharAttribute285">
    <w:name w:val="CharAttribute285"/>
    <w:qFormat/>
    <w:rsid w:val="0096140D"/>
    <w:rPr>
      <w:rFonts w:ascii="Times New Roman" w:eastAsia="Times New Roman" w:hAnsi="Times New Roman"/>
      <w:sz w:val="28"/>
    </w:rPr>
  </w:style>
  <w:style w:type="character" w:customStyle="1" w:styleId="CharAttribute332">
    <w:name w:val="CharAttribute332"/>
    <w:qFormat/>
    <w:rsid w:val="0096140D"/>
    <w:rPr>
      <w:rFonts w:ascii="Times New Roman" w:eastAsia="Times New Roman" w:hAnsi="Times New Roman"/>
      <w:sz w:val="28"/>
    </w:rPr>
  </w:style>
  <w:style w:type="character" w:customStyle="1" w:styleId="CharAttribute324">
    <w:name w:val="CharAttribute324"/>
    <w:qFormat/>
    <w:rsid w:val="0096140D"/>
    <w:rPr>
      <w:rFonts w:ascii="Times New Roman" w:eastAsia="Times New Roman" w:hAnsi="Times New Roman"/>
      <w:sz w:val="28"/>
    </w:rPr>
  </w:style>
  <w:style w:type="character" w:styleId="ab">
    <w:name w:val="annotation reference"/>
    <w:uiPriority w:val="99"/>
    <w:unhideWhenUsed/>
    <w:qFormat/>
    <w:rsid w:val="0096140D"/>
    <w:rPr>
      <w:sz w:val="16"/>
      <w:szCs w:val="16"/>
    </w:rPr>
  </w:style>
  <w:style w:type="character" w:customStyle="1" w:styleId="CharAttribute498">
    <w:name w:val="CharAttribute498"/>
    <w:qFormat/>
    <w:rsid w:val="0096140D"/>
    <w:rPr>
      <w:rFonts w:ascii="Times New Roman" w:eastAsia="Times New Roman" w:hAnsi="Times New Roman"/>
      <w:sz w:val="28"/>
    </w:rPr>
  </w:style>
  <w:style w:type="character" w:customStyle="1" w:styleId="CharAttribute268">
    <w:name w:val="CharAttribute268"/>
    <w:qFormat/>
    <w:rsid w:val="0096140D"/>
    <w:rPr>
      <w:rFonts w:ascii="Times New Roman" w:eastAsia="Times New Roman" w:hAnsi="Times New Roman"/>
      <w:sz w:val="28"/>
    </w:rPr>
  </w:style>
  <w:style w:type="character" w:customStyle="1" w:styleId="CharAttribute308">
    <w:name w:val="CharAttribute308"/>
    <w:qFormat/>
    <w:rsid w:val="0096140D"/>
    <w:rPr>
      <w:rFonts w:ascii="Times New Roman" w:eastAsia="Times New Roman" w:hAnsi="Times New Roman"/>
      <w:sz w:val="28"/>
    </w:rPr>
  </w:style>
  <w:style w:type="character" w:customStyle="1" w:styleId="CharAttribute1">
    <w:name w:val="CharAttribute1"/>
    <w:qFormat/>
    <w:rsid w:val="0096140D"/>
    <w:rPr>
      <w:rFonts w:ascii="Times New Roman" w:eastAsia="Gulim" w:hAnsi="Times New Roman"/>
      <w:sz w:val="28"/>
    </w:rPr>
  </w:style>
  <w:style w:type="character" w:customStyle="1" w:styleId="CharAttribute304">
    <w:name w:val="CharAttribute304"/>
    <w:qFormat/>
    <w:rsid w:val="0096140D"/>
    <w:rPr>
      <w:rFonts w:ascii="Times New Roman" w:eastAsia="Times New Roman" w:hAnsi="Times New Roman"/>
      <w:sz w:val="28"/>
    </w:rPr>
  </w:style>
  <w:style w:type="character" w:customStyle="1" w:styleId="ac">
    <w:name w:val="Текст выноски Знак"/>
    <w:uiPriority w:val="99"/>
    <w:qFormat/>
    <w:rsid w:val="0096140D"/>
    <w:rPr>
      <w:rFonts w:ascii="Tahoma" w:eastAsia="Times New Roman" w:hAnsi="Tahoma" w:cs="Tahoma"/>
      <w:kern w:val="2"/>
      <w:sz w:val="16"/>
      <w:szCs w:val="16"/>
      <w:lang w:val="en-US" w:eastAsia="ko-KR"/>
    </w:rPr>
  </w:style>
  <w:style w:type="character" w:customStyle="1" w:styleId="CharAttribute284">
    <w:name w:val="CharAttribute284"/>
    <w:qFormat/>
    <w:rsid w:val="0096140D"/>
    <w:rPr>
      <w:rFonts w:ascii="Times New Roman" w:eastAsia="Times New Roman" w:hAnsi="Times New Roman"/>
      <w:sz w:val="28"/>
    </w:rPr>
  </w:style>
  <w:style w:type="character" w:customStyle="1" w:styleId="CharAttribute274">
    <w:name w:val="CharAttribute274"/>
    <w:qFormat/>
    <w:rsid w:val="0096140D"/>
    <w:rPr>
      <w:rFonts w:ascii="Times New Roman" w:eastAsia="Times New Roman" w:hAnsi="Times New Roman"/>
      <w:sz w:val="28"/>
    </w:rPr>
  </w:style>
  <w:style w:type="character" w:customStyle="1" w:styleId="CharAttribute520">
    <w:name w:val="CharAttribute520"/>
    <w:qFormat/>
    <w:rsid w:val="0096140D"/>
    <w:rPr>
      <w:rFonts w:ascii="Times New Roman" w:eastAsia="Times New Roman" w:hAnsi="Times New Roman"/>
      <w:sz w:val="28"/>
    </w:rPr>
  </w:style>
  <w:style w:type="character" w:customStyle="1" w:styleId="CharAttribute279">
    <w:name w:val="CharAttribute279"/>
    <w:qFormat/>
    <w:rsid w:val="0096140D"/>
    <w:rPr>
      <w:rFonts w:ascii="Times New Roman" w:eastAsia="Times New Roman" w:hAnsi="Times New Roman"/>
      <w:color w:val="00000A"/>
      <w:sz w:val="28"/>
    </w:rPr>
  </w:style>
  <w:style w:type="character" w:customStyle="1" w:styleId="21">
    <w:name w:val="Основной текст с отступом 2 Знак"/>
    <w:link w:val="22"/>
    <w:qFormat/>
    <w:rsid w:val="0096140D"/>
    <w:rPr>
      <w:rFonts w:ascii="Calibri" w:eastAsia="Calibri" w:hAnsi="Calibri"/>
    </w:rPr>
  </w:style>
  <w:style w:type="character" w:customStyle="1" w:styleId="CharAttribute504">
    <w:name w:val="CharAttribute504"/>
    <w:qFormat/>
    <w:rsid w:val="0096140D"/>
    <w:rPr>
      <w:rFonts w:ascii="Times New Roman" w:eastAsia="Times New Roman" w:hAnsi="Times New Roman"/>
      <w:sz w:val="28"/>
    </w:rPr>
  </w:style>
  <w:style w:type="character" w:customStyle="1" w:styleId="CharAttribute307">
    <w:name w:val="CharAttribute307"/>
    <w:qFormat/>
    <w:rsid w:val="0096140D"/>
    <w:rPr>
      <w:rFonts w:ascii="Times New Roman" w:eastAsia="Times New Roman" w:hAnsi="Times New Roman"/>
      <w:sz w:val="28"/>
    </w:rPr>
  </w:style>
  <w:style w:type="character" w:customStyle="1" w:styleId="CharAttribute288">
    <w:name w:val="CharAttribute288"/>
    <w:qFormat/>
    <w:rsid w:val="0096140D"/>
    <w:rPr>
      <w:rFonts w:ascii="Times New Roman" w:eastAsia="Times New Roman" w:hAnsi="Times New Roman"/>
      <w:sz w:val="28"/>
    </w:rPr>
  </w:style>
  <w:style w:type="character" w:customStyle="1" w:styleId="CharAttribute329">
    <w:name w:val="CharAttribute329"/>
    <w:qFormat/>
    <w:rsid w:val="0096140D"/>
    <w:rPr>
      <w:rFonts w:ascii="Times New Roman" w:eastAsia="Times New Roman" w:hAnsi="Times New Roman"/>
      <w:sz w:val="28"/>
    </w:rPr>
  </w:style>
  <w:style w:type="character" w:customStyle="1" w:styleId="CharAttribute526">
    <w:name w:val="CharAttribute526"/>
    <w:qFormat/>
    <w:rsid w:val="0096140D"/>
    <w:rPr>
      <w:rFonts w:ascii="Times New Roman" w:eastAsia="Times New Roman" w:hAnsi="Times New Roman"/>
      <w:sz w:val="28"/>
    </w:rPr>
  </w:style>
  <w:style w:type="character" w:customStyle="1" w:styleId="CharAttribute297">
    <w:name w:val="CharAttribute297"/>
    <w:qFormat/>
    <w:rsid w:val="0096140D"/>
    <w:rPr>
      <w:rFonts w:ascii="Times New Roman" w:eastAsia="Times New Roman" w:hAnsi="Times New Roman"/>
      <w:sz w:val="28"/>
    </w:rPr>
  </w:style>
  <w:style w:type="character" w:customStyle="1" w:styleId="FontStyle17">
    <w:name w:val="Font Style17"/>
    <w:uiPriority w:val="99"/>
    <w:qFormat/>
    <w:rsid w:val="0096140D"/>
    <w:rPr>
      <w:rFonts w:ascii="Times New Roman" w:hAnsi="Times New Roman" w:cs="Times New Roman"/>
      <w:sz w:val="20"/>
      <w:szCs w:val="20"/>
    </w:rPr>
  </w:style>
  <w:style w:type="character" w:customStyle="1" w:styleId="CharAttribute322">
    <w:name w:val="CharAttribute322"/>
    <w:qFormat/>
    <w:rsid w:val="0096140D"/>
    <w:rPr>
      <w:rFonts w:ascii="Times New Roman" w:eastAsia="Times New Roman" w:hAnsi="Times New Roman"/>
      <w:sz w:val="28"/>
    </w:rPr>
  </w:style>
  <w:style w:type="character" w:customStyle="1" w:styleId="ad">
    <w:name w:val="Привязка сноски"/>
    <w:rPr>
      <w:vertAlign w:val="superscript"/>
    </w:rPr>
  </w:style>
  <w:style w:type="character" w:customStyle="1" w:styleId="FootnoteCharacters">
    <w:name w:val="Footnote Characters"/>
    <w:uiPriority w:val="99"/>
    <w:semiHidden/>
    <w:qFormat/>
    <w:rsid w:val="0096140D"/>
    <w:rPr>
      <w:vertAlign w:val="superscript"/>
    </w:rPr>
  </w:style>
  <w:style w:type="character" w:customStyle="1" w:styleId="ae">
    <w:name w:val="Текст сноски Знак"/>
    <w:uiPriority w:val="99"/>
    <w:qFormat/>
    <w:rsid w:val="0096140D"/>
    <w:rPr>
      <w:rFonts w:eastAsia="Times New Roman"/>
    </w:rPr>
  </w:style>
  <w:style w:type="character" w:customStyle="1" w:styleId="CharAttribute296">
    <w:name w:val="CharAttribute296"/>
    <w:qFormat/>
    <w:rsid w:val="0096140D"/>
    <w:rPr>
      <w:rFonts w:ascii="Times New Roman" w:eastAsia="Times New Roman" w:hAnsi="Times New Roman"/>
      <w:sz w:val="28"/>
    </w:rPr>
  </w:style>
  <w:style w:type="character" w:customStyle="1" w:styleId="CharAttribute286">
    <w:name w:val="CharAttribute286"/>
    <w:qFormat/>
    <w:rsid w:val="0096140D"/>
    <w:rPr>
      <w:rFonts w:ascii="Times New Roman" w:eastAsia="Times New Roman" w:hAnsi="Times New Roman"/>
      <w:sz w:val="28"/>
    </w:rPr>
  </w:style>
  <w:style w:type="character" w:customStyle="1" w:styleId="CharAttribute319">
    <w:name w:val="CharAttribute319"/>
    <w:qFormat/>
    <w:rsid w:val="0096140D"/>
    <w:rPr>
      <w:rFonts w:ascii="Times New Roman" w:eastAsia="Times New Roman" w:hAnsi="Times New Roman"/>
      <w:sz w:val="28"/>
    </w:rPr>
  </w:style>
  <w:style w:type="character" w:customStyle="1" w:styleId="CharAttribute292">
    <w:name w:val="CharAttribute292"/>
    <w:qFormat/>
    <w:rsid w:val="0096140D"/>
    <w:rPr>
      <w:rFonts w:ascii="Times New Roman" w:eastAsia="Times New Roman" w:hAnsi="Times New Roman"/>
      <w:sz w:val="28"/>
    </w:rPr>
  </w:style>
  <w:style w:type="character" w:customStyle="1" w:styleId="CharAttribute321">
    <w:name w:val="CharAttribute321"/>
    <w:qFormat/>
    <w:rsid w:val="0096140D"/>
    <w:rPr>
      <w:rFonts w:ascii="Times New Roman" w:eastAsia="Times New Roman" w:hAnsi="Times New Roman"/>
      <w:sz w:val="28"/>
    </w:rPr>
  </w:style>
  <w:style w:type="character" w:customStyle="1" w:styleId="CharAttribute283">
    <w:name w:val="CharAttribute283"/>
    <w:qFormat/>
    <w:rsid w:val="0096140D"/>
    <w:rPr>
      <w:rFonts w:ascii="Times New Roman" w:eastAsia="Times New Roman" w:hAnsi="Times New Roman"/>
      <w:i/>
      <w:color w:val="00000A"/>
      <w:sz w:val="28"/>
    </w:rPr>
  </w:style>
  <w:style w:type="character" w:customStyle="1" w:styleId="CharAttribute312">
    <w:name w:val="CharAttribute312"/>
    <w:qFormat/>
    <w:rsid w:val="0096140D"/>
    <w:rPr>
      <w:rFonts w:ascii="Times New Roman" w:eastAsia="Times New Roman" w:hAnsi="Times New Roman"/>
      <w:sz w:val="28"/>
    </w:rPr>
  </w:style>
  <w:style w:type="character" w:customStyle="1" w:styleId="31">
    <w:name w:val="Основной текст с отступом 3 Знак"/>
    <w:link w:val="32"/>
    <w:qFormat/>
    <w:rsid w:val="0096140D"/>
    <w:rPr>
      <w:rFonts w:ascii="Calibri" w:eastAsia="Calibri" w:hAnsi="Calibri"/>
      <w:sz w:val="16"/>
      <w:szCs w:val="16"/>
    </w:rPr>
  </w:style>
  <w:style w:type="character" w:customStyle="1" w:styleId="CharAttribute512">
    <w:name w:val="CharAttribute512"/>
    <w:qFormat/>
    <w:rsid w:val="0096140D"/>
    <w:rPr>
      <w:rFonts w:ascii="Times New Roman" w:eastAsia="Times New Roman" w:hAnsi="Times New Roman"/>
      <w:sz w:val="28"/>
    </w:rPr>
  </w:style>
  <w:style w:type="character" w:customStyle="1" w:styleId="CharAttribute287">
    <w:name w:val="CharAttribute287"/>
    <w:qFormat/>
    <w:rsid w:val="0096140D"/>
    <w:rPr>
      <w:rFonts w:ascii="Times New Roman" w:eastAsia="Times New Roman" w:hAnsi="Times New Roman"/>
      <w:sz w:val="28"/>
    </w:rPr>
  </w:style>
  <w:style w:type="character" w:customStyle="1" w:styleId="CharAttribute316">
    <w:name w:val="CharAttribute316"/>
    <w:qFormat/>
    <w:rsid w:val="0096140D"/>
    <w:rPr>
      <w:rFonts w:ascii="Times New Roman" w:eastAsia="Times New Roman" w:hAnsi="Times New Roman"/>
      <w:sz w:val="28"/>
    </w:rPr>
  </w:style>
  <w:style w:type="character" w:customStyle="1" w:styleId="af">
    <w:name w:val="Верхний колонтитул Знак"/>
    <w:uiPriority w:val="99"/>
    <w:qFormat/>
    <w:rsid w:val="0096140D"/>
    <w:rPr>
      <w:rFonts w:eastAsia="Times New Roman"/>
      <w:kern w:val="2"/>
      <w:szCs w:val="24"/>
      <w:lang w:val="en-US" w:eastAsia="ko-KR"/>
    </w:rPr>
  </w:style>
  <w:style w:type="character" w:customStyle="1" w:styleId="CharAttribute502">
    <w:name w:val="CharAttribute502"/>
    <w:qFormat/>
    <w:rsid w:val="0096140D"/>
    <w:rPr>
      <w:rFonts w:ascii="Times New Roman" w:eastAsia="Times New Roman" w:hAnsi="Times New Roman"/>
      <w:i/>
      <w:sz w:val="28"/>
    </w:rPr>
  </w:style>
  <w:style w:type="character" w:customStyle="1" w:styleId="CharAttribute310">
    <w:name w:val="CharAttribute310"/>
    <w:qFormat/>
    <w:rsid w:val="0096140D"/>
    <w:rPr>
      <w:rFonts w:ascii="Times New Roman" w:eastAsia="Times New Roman" w:hAnsi="Times New Roman"/>
      <w:sz w:val="28"/>
    </w:rPr>
  </w:style>
  <w:style w:type="character" w:customStyle="1" w:styleId="CharAttribute294">
    <w:name w:val="CharAttribute294"/>
    <w:qFormat/>
    <w:rsid w:val="0096140D"/>
    <w:rPr>
      <w:rFonts w:ascii="Times New Roman" w:eastAsia="Times New Roman" w:hAnsi="Times New Roman"/>
      <w:sz w:val="28"/>
    </w:rPr>
  </w:style>
  <w:style w:type="character" w:customStyle="1" w:styleId="CharAttribute548">
    <w:name w:val="CharAttribute548"/>
    <w:qFormat/>
    <w:rsid w:val="0096140D"/>
    <w:rPr>
      <w:rFonts w:ascii="Times New Roman" w:eastAsia="Times New Roman" w:hAnsi="Times New Roman"/>
      <w:sz w:val="24"/>
    </w:rPr>
  </w:style>
  <w:style w:type="character" w:customStyle="1" w:styleId="CharAttribute282">
    <w:name w:val="CharAttribute282"/>
    <w:qFormat/>
    <w:rsid w:val="0096140D"/>
    <w:rPr>
      <w:rFonts w:ascii="Times New Roman" w:eastAsia="Times New Roman" w:hAnsi="Times New Roman"/>
      <w:color w:val="00000A"/>
      <w:sz w:val="28"/>
    </w:rPr>
  </w:style>
  <w:style w:type="character" w:customStyle="1" w:styleId="CharAttribute320">
    <w:name w:val="CharAttribute320"/>
    <w:qFormat/>
    <w:rsid w:val="0096140D"/>
    <w:rPr>
      <w:rFonts w:ascii="Times New Roman" w:eastAsia="Times New Roman" w:hAnsi="Times New Roman"/>
      <w:sz w:val="28"/>
    </w:rPr>
  </w:style>
  <w:style w:type="character" w:customStyle="1" w:styleId="CharAttribute313">
    <w:name w:val="CharAttribute313"/>
    <w:qFormat/>
    <w:rsid w:val="0096140D"/>
    <w:rPr>
      <w:rFonts w:ascii="Times New Roman" w:eastAsia="Times New Roman" w:hAnsi="Times New Roman"/>
      <w:sz w:val="28"/>
    </w:rPr>
  </w:style>
  <w:style w:type="character" w:customStyle="1" w:styleId="CharAttribute484">
    <w:name w:val="CharAttribute484"/>
    <w:uiPriority w:val="99"/>
    <w:qFormat/>
    <w:rsid w:val="0096140D"/>
    <w:rPr>
      <w:rFonts w:ascii="Times New Roman" w:eastAsia="Times New Roman" w:hAnsi="Times New Roman"/>
      <w:i/>
      <w:sz w:val="28"/>
    </w:rPr>
  </w:style>
  <w:style w:type="character" w:customStyle="1" w:styleId="CharAttribute534">
    <w:name w:val="CharAttribute534"/>
    <w:qFormat/>
    <w:rsid w:val="0096140D"/>
    <w:rPr>
      <w:rFonts w:ascii="Times New Roman" w:eastAsia="Times New Roman" w:hAnsi="Times New Roman"/>
      <w:sz w:val="24"/>
    </w:rPr>
  </w:style>
  <w:style w:type="character" w:customStyle="1" w:styleId="CharAttribute298">
    <w:name w:val="CharAttribute298"/>
    <w:qFormat/>
    <w:rsid w:val="0096140D"/>
    <w:rPr>
      <w:rFonts w:ascii="Times New Roman" w:eastAsia="Times New Roman" w:hAnsi="Times New Roman"/>
      <w:sz w:val="28"/>
    </w:rPr>
  </w:style>
  <w:style w:type="character" w:customStyle="1" w:styleId="CharAttribute2">
    <w:name w:val="CharAttribute2"/>
    <w:qFormat/>
    <w:rsid w:val="0096140D"/>
    <w:rPr>
      <w:rFonts w:ascii="Times New Roman" w:eastAsia="Batang" w:hAnsi="Times New Roman"/>
      <w:color w:val="00000A"/>
      <w:sz w:val="28"/>
    </w:rPr>
  </w:style>
  <w:style w:type="character" w:customStyle="1" w:styleId="CharAttribute278">
    <w:name w:val="CharAttribute278"/>
    <w:qFormat/>
    <w:rsid w:val="0096140D"/>
    <w:rPr>
      <w:rFonts w:ascii="Times New Roman" w:eastAsia="Times New Roman" w:hAnsi="Times New Roman"/>
      <w:color w:val="00000A"/>
      <w:sz w:val="28"/>
    </w:rPr>
  </w:style>
  <w:style w:type="character" w:customStyle="1" w:styleId="CharAttribute309">
    <w:name w:val="CharAttribute309"/>
    <w:qFormat/>
    <w:rsid w:val="0096140D"/>
    <w:rPr>
      <w:rFonts w:ascii="Times New Roman" w:eastAsia="Times New Roman" w:hAnsi="Times New Roman"/>
      <w:sz w:val="28"/>
    </w:rPr>
  </w:style>
  <w:style w:type="character" w:customStyle="1" w:styleId="CharAttribute295">
    <w:name w:val="CharAttribute295"/>
    <w:qFormat/>
    <w:rsid w:val="0096140D"/>
    <w:rPr>
      <w:rFonts w:ascii="Times New Roman" w:eastAsia="Times New Roman" w:hAnsi="Times New Roman"/>
      <w:sz w:val="28"/>
    </w:rPr>
  </w:style>
  <w:style w:type="character" w:customStyle="1" w:styleId="CharAttribute269">
    <w:name w:val="CharAttribute269"/>
    <w:qFormat/>
    <w:rsid w:val="0096140D"/>
    <w:rPr>
      <w:rFonts w:ascii="Times New Roman" w:eastAsia="Times New Roman" w:hAnsi="Times New Roman"/>
      <w:i/>
      <w:sz w:val="28"/>
    </w:rPr>
  </w:style>
  <w:style w:type="character" w:customStyle="1" w:styleId="af0">
    <w:name w:val="Тема примечания Знак"/>
    <w:uiPriority w:val="99"/>
    <w:qFormat/>
    <w:rsid w:val="0096140D"/>
    <w:rPr>
      <w:rFonts w:eastAsia="Times New Roman"/>
      <w:b/>
      <w:bCs/>
      <w:kern w:val="2"/>
      <w:lang w:val="en-US" w:eastAsia="ko-KR"/>
    </w:rPr>
  </w:style>
  <w:style w:type="character" w:customStyle="1" w:styleId="CharAttribute500">
    <w:name w:val="CharAttribute500"/>
    <w:qFormat/>
    <w:rsid w:val="0096140D"/>
    <w:rPr>
      <w:rFonts w:ascii="Times New Roman" w:eastAsia="Times New Roman" w:hAnsi="Times New Roman"/>
      <w:sz w:val="28"/>
    </w:rPr>
  </w:style>
  <w:style w:type="character" w:customStyle="1" w:styleId="CharAttribute314">
    <w:name w:val="CharAttribute314"/>
    <w:qFormat/>
    <w:rsid w:val="0096140D"/>
    <w:rPr>
      <w:rFonts w:ascii="Times New Roman" w:eastAsia="Times New Roman" w:hAnsi="Times New Roman"/>
      <w:sz w:val="28"/>
    </w:rPr>
  </w:style>
  <w:style w:type="character" w:customStyle="1" w:styleId="CharAttribute281">
    <w:name w:val="CharAttribute281"/>
    <w:qFormat/>
    <w:rsid w:val="0096140D"/>
    <w:rPr>
      <w:rFonts w:ascii="Times New Roman" w:eastAsia="Times New Roman" w:hAnsi="Times New Roman"/>
      <w:color w:val="00000A"/>
      <w:sz w:val="28"/>
    </w:rPr>
  </w:style>
  <w:style w:type="character" w:customStyle="1" w:styleId="CharAttribute331">
    <w:name w:val="CharAttribute331"/>
    <w:qFormat/>
    <w:rsid w:val="0096140D"/>
    <w:rPr>
      <w:rFonts w:ascii="Times New Roman" w:eastAsia="Times New Roman" w:hAnsi="Times New Roman"/>
      <w:sz w:val="28"/>
    </w:rPr>
  </w:style>
  <w:style w:type="character" w:customStyle="1" w:styleId="CharAttribute275">
    <w:name w:val="CharAttribute275"/>
    <w:qFormat/>
    <w:rsid w:val="0096140D"/>
    <w:rPr>
      <w:rFonts w:ascii="Times New Roman" w:eastAsia="Times New Roman" w:hAnsi="Times New Roman"/>
      <w:b/>
      <w:i/>
      <w:sz w:val="28"/>
    </w:rPr>
  </w:style>
  <w:style w:type="character" w:customStyle="1" w:styleId="CharAttribute327">
    <w:name w:val="CharAttribute327"/>
    <w:qFormat/>
    <w:rsid w:val="0096140D"/>
    <w:rPr>
      <w:rFonts w:ascii="Times New Roman" w:eastAsia="Times New Roman" w:hAnsi="Times New Roman"/>
      <w:sz w:val="28"/>
    </w:rPr>
  </w:style>
  <w:style w:type="character" w:customStyle="1" w:styleId="CharAttribute521">
    <w:name w:val="CharAttribute521"/>
    <w:qFormat/>
    <w:rsid w:val="0096140D"/>
    <w:rPr>
      <w:rFonts w:ascii="Times New Roman" w:eastAsia="Times New Roman" w:hAnsi="Times New Roman"/>
      <w:i/>
      <w:sz w:val="28"/>
    </w:rPr>
  </w:style>
  <w:style w:type="character" w:customStyle="1" w:styleId="CharAttribute335">
    <w:name w:val="CharAttribute335"/>
    <w:qFormat/>
    <w:rsid w:val="0096140D"/>
    <w:rPr>
      <w:rFonts w:ascii="Times New Roman" w:eastAsia="Times New Roman" w:hAnsi="Times New Roman"/>
      <w:sz w:val="28"/>
    </w:rPr>
  </w:style>
  <w:style w:type="character" w:customStyle="1" w:styleId="CharAttribute305">
    <w:name w:val="CharAttribute305"/>
    <w:qFormat/>
    <w:rsid w:val="0096140D"/>
    <w:rPr>
      <w:rFonts w:ascii="Times New Roman" w:eastAsia="Times New Roman" w:hAnsi="Times New Roman"/>
      <w:sz w:val="28"/>
    </w:rPr>
  </w:style>
  <w:style w:type="character" w:customStyle="1" w:styleId="CharAttribute300">
    <w:name w:val="CharAttribute300"/>
    <w:qFormat/>
    <w:rsid w:val="0096140D"/>
    <w:rPr>
      <w:rFonts w:ascii="Times New Roman" w:eastAsia="Times New Roman" w:hAnsi="Times New Roman"/>
      <w:color w:val="00000A"/>
      <w:sz w:val="28"/>
    </w:rPr>
  </w:style>
  <w:style w:type="character" w:customStyle="1" w:styleId="CharAttribute485">
    <w:name w:val="CharAttribute485"/>
    <w:uiPriority w:val="99"/>
    <w:qFormat/>
    <w:rsid w:val="0096140D"/>
    <w:rPr>
      <w:rFonts w:ascii="Times New Roman" w:eastAsia="Times New Roman" w:hAnsi="Times New Roman"/>
      <w:i/>
      <w:sz w:val="22"/>
    </w:rPr>
  </w:style>
  <w:style w:type="character" w:customStyle="1" w:styleId="CharAttribute0">
    <w:name w:val="CharAttribute0"/>
    <w:qFormat/>
    <w:rsid w:val="0096140D"/>
    <w:rPr>
      <w:rFonts w:ascii="Times New Roman" w:eastAsia="Times New Roman" w:hAnsi="Times New Roman"/>
      <w:sz w:val="28"/>
    </w:rPr>
  </w:style>
  <w:style w:type="character" w:customStyle="1" w:styleId="CharAttribute514">
    <w:name w:val="CharAttribute514"/>
    <w:qFormat/>
    <w:rsid w:val="0096140D"/>
    <w:rPr>
      <w:rFonts w:ascii="Times New Roman" w:eastAsia="Times New Roman" w:hAnsi="Times New Roman"/>
      <w:sz w:val="28"/>
    </w:rPr>
  </w:style>
  <w:style w:type="character" w:customStyle="1" w:styleId="CharAttribute328">
    <w:name w:val="CharAttribute328"/>
    <w:qFormat/>
    <w:rsid w:val="0096140D"/>
    <w:rPr>
      <w:rFonts w:ascii="Times New Roman" w:eastAsia="Times New Roman" w:hAnsi="Times New Roman"/>
      <w:sz w:val="28"/>
    </w:rPr>
  </w:style>
  <w:style w:type="character" w:customStyle="1" w:styleId="CharAttribute277">
    <w:name w:val="CharAttribute277"/>
    <w:qFormat/>
    <w:rsid w:val="0096140D"/>
    <w:rPr>
      <w:rFonts w:ascii="Times New Roman" w:eastAsia="Times New Roman" w:hAnsi="Times New Roman"/>
      <w:b/>
      <w:i/>
      <w:color w:val="00000A"/>
      <w:sz w:val="28"/>
    </w:rPr>
  </w:style>
  <w:style w:type="character" w:customStyle="1" w:styleId="CharAttribute276">
    <w:name w:val="CharAttribute276"/>
    <w:qFormat/>
    <w:rsid w:val="0096140D"/>
    <w:rPr>
      <w:rFonts w:ascii="Times New Roman" w:eastAsia="Times New Roman" w:hAnsi="Times New Roman"/>
      <w:sz w:val="28"/>
    </w:rPr>
  </w:style>
  <w:style w:type="character" w:customStyle="1" w:styleId="CharAttribute330">
    <w:name w:val="CharAttribute330"/>
    <w:qFormat/>
    <w:rsid w:val="0096140D"/>
    <w:rPr>
      <w:rFonts w:ascii="Times New Roman" w:eastAsia="Times New Roman" w:hAnsi="Times New Roman"/>
      <w:sz w:val="28"/>
    </w:rPr>
  </w:style>
  <w:style w:type="character" w:customStyle="1" w:styleId="CharAttribute273">
    <w:name w:val="CharAttribute273"/>
    <w:qFormat/>
    <w:rsid w:val="0096140D"/>
    <w:rPr>
      <w:rFonts w:ascii="Times New Roman" w:eastAsia="Times New Roman" w:hAnsi="Times New Roman"/>
      <w:sz w:val="28"/>
    </w:rPr>
  </w:style>
  <w:style w:type="character" w:customStyle="1" w:styleId="CharAttribute10">
    <w:name w:val="CharAttribute10"/>
    <w:uiPriority w:val="99"/>
    <w:qFormat/>
    <w:rsid w:val="0096140D"/>
    <w:rPr>
      <w:rFonts w:ascii="Times New Roman" w:eastAsia="Times New Roman" w:hAnsi="Times New Roman"/>
      <w:b/>
      <w:sz w:val="28"/>
    </w:rPr>
  </w:style>
  <w:style w:type="character" w:customStyle="1" w:styleId="CharAttribute293">
    <w:name w:val="CharAttribute293"/>
    <w:qFormat/>
    <w:rsid w:val="0096140D"/>
    <w:rPr>
      <w:rFonts w:ascii="Times New Roman" w:eastAsia="Times New Roman" w:hAnsi="Times New Roman"/>
      <w:sz w:val="28"/>
    </w:rPr>
  </w:style>
  <w:style w:type="character" w:customStyle="1" w:styleId="CharAttribute333">
    <w:name w:val="CharAttribute333"/>
    <w:qFormat/>
    <w:rsid w:val="0096140D"/>
    <w:rPr>
      <w:rFonts w:ascii="Times New Roman" w:eastAsia="Times New Roman" w:hAnsi="Times New Roman"/>
      <w:sz w:val="28"/>
    </w:rPr>
  </w:style>
  <w:style w:type="character" w:customStyle="1" w:styleId="CharAttribute311">
    <w:name w:val="CharAttribute311"/>
    <w:qFormat/>
    <w:rsid w:val="0096140D"/>
    <w:rPr>
      <w:rFonts w:ascii="Times New Roman" w:eastAsia="Times New Roman" w:hAnsi="Times New Roman"/>
      <w:sz w:val="28"/>
    </w:rPr>
  </w:style>
  <w:style w:type="character" w:customStyle="1" w:styleId="af1">
    <w:name w:val="Основной текст с отступом Знак"/>
    <w:qFormat/>
    <w:rsid w:val="0096140D"/>
    <w:rPr>
      <w:rFonts w:ascii="Calibri" w:eastAsia="Calibri" w:hAnsi="Calibri"/>
    </w:rPr>
  </w:style>
  <w:style w:type="character" w:customStyle="1" w:styleId="CharAttribute11">
    <w:name w:val="CharAttribute11"/>
    <w:qFormat/>
    <w:rsid w:val="0096140D"/>
    <w:rPr>
      <w:rFonts w:ascii="Times New Roman" w:eastAsia="Batang" w:hAnsi="Times New Roman"/>
      <w:i/>
      <w:color w:val="00000A"/>
      <w:sz w:val="28"/>
    </w:rPr>
  </w:style>
  <w:style w:type="character" w:customStyle="1" w:styleId="CharAttribute315">
    <w:name w:val="CharAttribute315"/>
    <w:qFormat/>
    <w:rsid w:val="0096140D"/>
    <w:rPr>
      <w:rFonts w:ascii="Times New Roman" w:eastAsia="Times New Roman" w:hAnsi="Times New Roman"/>
      <w:sz w:val="28"/>
    </w:rPr>
  </w:style>
  <w:style w:type="character" w:customStyle="1" w:styleId="CharAttribute3">
    <w:name w:val="CharAttribute3"/>
    <w:qFormat/>
    <w:rsid w:val="0096140D"/>
    <w:rPr>
      <w:rFonts w:ascii="Times New Roman" w:eastAsia="Batang" w:hAnsi="Times New Roman"/>
      <w:sz w:val="28"/>
    </w:rPr>
  </w:style>
  <w:style w:type="character" w:customStyle="1" w:styleId="11">
    <w:name w:val="Основной текст с отступом Знак1"/>
    <w:basedOn w:val="a0"/>
    <w:uiPriority w:val="99"/>
    <w:semiHidden/>
    <w:qFormat/>
    <w:rsid w:val="0096140D"/>
  </w:style>
  <w:style w:type="character" w:customStyle="1" w:styleId="12">
    <w:name w:val="Текст примечания Знак1"/>
    <w:basedOn w:val="a0"/>
    <w:uiPriority w:val="99"/>
    <w:qFormat/>
    <w:rsid w:val="0096140D"/>
    <w:rPr>
      <w:rFonts w:ascii="Calibri" w:eastAsia="Times New Roman" w:hAnsi="Calibri" w:cs="Times New Roman"/>
      <w:kern w:val="2"/>
      <w:sz w:val="20"/>
      <w:szCs w:val="20"/>
      <w:lang w:val="en-US" w:eastAsia="ko-KR"/>
    </w:rPr>
  </w:style>
  <w:style w:type="character" w:customStyle="1" w:styleId="23">
    <w:name w:val="Текст примечания Знак2"/>
    <w:basedOn w:val="12"/>
    <w:link w:val="af2"/>
    <w:uiPriority w:val="99"/>
    <w:semiHidden/>
    <w:qFormat/>
    <w:rsid w:val="0096140D"/>
    <w:rPr>
      <w:rFonts w:ascii="Calibri" w:eastAsia="Times New Roman" w:hAnsi="Calibri" w:cs="Times New Roman"/>
      <w:b/>
      <w:bCs/>
      <w:kern w:val="2"/>
      <w:sz w:val="20"/>
      <w:szCs w:val="20"/>
      <w:lang w:val="en-US" w:eastAsia="ko-KR"/>
    </w:rPr>
  </w:style>
  <w:style w:type="character" w:customStyle="1" w:styleId="13">
    <w:name w:val="Верхний колонтитул Знак1"/>
    <w:basedOn w:val="a0"/>
    <w:uiPriority w:val="99"/>
    <w:semiHidden/>
    <w:qFormat/>
    <w:rsid w:val="0096140D"/>
  </w:style>
  <w:style w:type="character" w:customStyle="1" w:styleId="14">
    <w:name w:val="Текст сноски Знак1"/>
    <w:basedOn w:val="a0"/>
    <w:uiPriority w:val="99"/>
    <w:semiHidden/>
    <w:qFormat/>
    <w:rsid w:val="0096140D"/>
    <w:rPr>
      <w:sz w:val="20"/>
      <w:szCs w:val="20"/>
    </w:rPr>
  </w:style>
  <w:style w:type="character" w:customStyle="1" w:styleId="15">
    <w:name w:val="Нижний колонтитул Знак1"/>
    <w:basedOn w:val="a0"/>
    <w:uiPriority w:val="99"/>
    <w:semiHidden/>
    <w:qFormat/>
    <w:rsid w:val="0096140D"/>
  </w:style>
  <w:style w:type="character" w:customStyle="1" w:styleId="16">
    <w:name w:val="Текст выноски Знак1"/>
    <w:basedOn w:val="a0"/>
    <w:uiPriority w:val="99"/>
    <w:semiHidden/>
    <w:qFormat/>
    <w:rsid w:val="0096140D"/>
    <w:rPr>
      <w:rFonts w:ascii="Segoe UI" w:hAnsi="Segoe UI" w:cs="Segoe UI"/>
      <w:sz w:val="18"/>
      <w:szCs w:val="18"/>
    </w:rPr>
  </w:style>
  <w:style w:type="character" w:customStyle="1" w:styleId="310">
    <w:name w:val="Основной текст с отступом 3 Знак1"/>
    <w:basedOn w:val="a0"/>
    <w:uiPriority w:val="99"/>
    <w:semiHidden/>
    <w:qFormat/>
    <w:rsid w:val="0096140D"/>
    <w:rPr>
      <w:sz w:val="16"/>
      <w:szCs w:val="16"/>
    </w:rPr>
  </w:style>
  <w:style w:type="character" w:customStyle="1" w:styleId="210">
    <w:name w:val="Основной текст с отступом 2 Знак1"/>
    <w:basedOn w:val="a0"/>
    <w:uiPriority w:val="99"/>
    <w:semiHidden/>
    <w:qFormat/>
    <w:rsid w:val="0096140D"/>
  </w:style>
  <w:style w:type="character" w:customStyle="1" w:styleId="c1">
    <w:name w:val="c1"/>
    <w:qFormat/>
    <w:rsid w:val="0096140D"/>
  </w:style>
  <w:style w:type="character" w:customStyle="1" w:styleId="organictitlecontentspan">
    <w:name w:val="organictitlecontentspan"/>
    <w:basedOn w:val="a0"/>
    <w:qFormat/>
    <w:rsid w:val="0096140D"/>
  </w:style>
  <w:style w:type="character" w:customStyle="1" w:styleId="af3">
    <w:name w:val="Посещённая гиперссылка"/>
    <w:basedOn w:val="a0"/>
    <w:uiPriority w:val="99"/>
    <w:semiHidden/>
    <w:unhideWhenUsed/>
    <w:rsid w:val="0096140D"/>
    <w:rPr>
      <w:color w:val="954F72" w:themeColor="followedHyperlink"/>
      <w:u w:val="single"/>
    </w:rPr>
  </w:style>
  <w:style w:type="paragraph" w:styleId="af4">
    <w:name w:val="Title"/>
    <w:basedOn w:val="a"/>
    <w:next w:val="af5"/>
    <w:uiPriority w:val="10"/>
    <w:qFormat/>
    <w:rsid w:val="00CD651E"/>
    <w:pPr>
      <w:widowControl w:val="0"/>
      <w:spacing w:after="0" w:line="240" w:lineRule="auto"/>
      <w:ind w:left="2875" w:right="2870"/>
      <w:jc w:val="center"/>
    </w:pPr>
    <w:rPr>
      <w:rFonts w:ascii="Times New Roman" w:eastAsia="Times New Roman" w:hAnsi="Times New Roman" w:cs="Times New Roman"/>
      <w:b/>
      <w:bCs/>
      <w:sz w:val="24"/>
      <w:szCs w:val="24"/>
    </w:rPr>
  </w:style>
  <w:style w:type="paragraph" w:styleId="af5">
    <w:name w:val="Body Text"/>
    <w:basedOn w:val="a"/>
    <w:uiPriority w:val="1"/>
    <w:qFormat/>
    <w:rsid w:val="00CD651E"/>
    <w:pPr>
      <w:widowControl w:val="0"/>
      <w:spacing w:after="0" w:line="240" w:lineRule="auto"/>
      <w:ind w:left="113"/>
    </w:pPr>
    <w:rPr>
      <w:rFonts w:ascii="Times New Roman" w:eastAsia="Times New Roman" w:hAnsi="Times New Roman" w:cs="Times New Roman"/>
      <w:sz w:val="24"/>
      <w:szCs w:val="24"/>
    </w:rPr>
  </w:style>
  <w:style w:type="paragraph" w:styleId="af6">
    <w:name w:val="List"/>
    <w:basedOn w:val="af5"/>
    <w:rPr>
      <w:rFonts w:cs="Lucida Sans"/>
    </w:rPr>
  </w:style>
  <w:style w:type="paragraph" w:styleId="af7">
    <w:name w:val="caption"/>
    <w:basedOn w:val="a"/>
    <w:uiPriority w:val="35"/>
    <w:qFormat/>
    <w:pPr>
      <w:suppressLineNumbers/>
      <w:spacing w:before="120" w:after="120"/>
    </w:pPr>
    <w:rPr>
      <w:rFonts w:cs="Lucida Sans"/>
      <w:i/>
      <w:iCs/>
      <w:sz w:val="24"/>
      <w:szCs w:val="24"/>
    </w:rPr>
  </w:style>
  <w:style w:type="paragraph" w:styleId="af8">
    <w:name w:val="index heading"/>
    <w:basedOn w:val="a"/>
    <w:qFormat/>
    <w:pPr>
      <w:suppressLineNumbers/>
    </w:pPr>
    <w:rPr>
      <w:rFonts w:cs="Lucida Sans"/>
    </w:rPr>
  </w:style>
  <w:style w:type="paragraph" w:customStyle="1" w:styleId="ConsPlusNormal">
    <w:name w:val="ConsPlusNormal"/>
    <w:qFormat/>
    <w:rsid w:val="007C1C36"/>
    <w:pPr>
      <w:widowControl w:val="0"/>
    </w:pPr>
    <w:rPr>
      <w:rFonts w:ascii="Times New Roman" w:eastAsiaTheme="minorEastAsia" w:hAnsi="Times New Roman" w:cs="Times New Roman"/>
      <w:sz w:val="24"/>
      <w:szCs w:val="24"/>
      <w:lang w:eastAsia="ru-RU"/>
    </w:rPr>
  </w:style>
  <w:style w:type="paragraph" w:customStyle="1" w:styleId="ConsPlusTitle">
    <w:name w:val="ConsPlusTitle"/>
    <w:uiPriority w:val="99"/>
    <w:qFormat/>
    <w:rsid w:val="007C1C36"/>
    <w:pPr>
      <w:widowControl w:val="0"/>
    </w:pPr>
    <w:rPr>
      <w:rFonts w:ascii="Arial" w:eastAsiaTheme="minorEastAsia" w:hAnsi="Arial" w:cs="Arial"/>
      <w:b/>
      <w:bCs/>
      <w:sz w:val="24"/>
      <w:szCs w:val="24"/>
      <w:lang w:eastAsia="ru-RU"/>
    </w:rPr>
  </w:style>
  <w:style w:type="paragraph" w:styleId="af9">
    <w:name w:val="List Paragraph"/>
    <w:basedOn w:val="a"/>
    <w:uiPriority w:val="99"/>
    <w:qFormat/>
    <w:rsid w:val="005C5EA4"/>
    <w:pPr>
      <w:ind w:left="720"/>
      <w:contextualSpacing/>
    </w:pPr>
  </w:style>
  <w:style w:type="paragraph" w:customStyle="1" w:styleId="TableParagraph">
    <w:name w:val="Table Paragraph"/>
    <w:basedOn w:val="a"/>
    <w:uiPriority w:val="1"/>
    <w:qFormat/>
    <w:rsid w:val="00CD651E"/>
    <w:pPr>
      <w:widowControl w:val="0"/>
      <w:spacing w:after="0" w:line="240" w:lineRule="auto"/>
    </w:pPr>
    <w:rPr>
      <w:rFonts w:ascii="Times New Roman" w:eastAsia="Times New Roman" w:hAnsi="Times New Roman" w:cs="Times New Roman"/>
    </w:rPr>
  </w:style>
  <w:style w:type="paragraph" w:customStyle="1" w:styleId="Style5">
    <w:name w:val="Style5"/>
    <w:basedOn w:val="a"/>
    <w:qFormat/>
    <w:rsid w:val="00E52564"/>
    <w:pPr>
      <w:widowControl w:val="0"/>
      <w:spacing w:after="0" w:line="240" w:lineRule="auto"/>
    </w:pPr>
    <w:rPr>
      <w:rFonts w:ascii="Times New Roman" w:eastAsia="Times New Roman" w:hAnsi="Times New Roman" w:cs="Calibri"/>
      <w:sz w:val="24"/>
      <w:szCs w:val="24"/>
      <w:lang w:eastAsia="ar-SA"/>
    </w:rPr>
  </w:style>
  <w:style w:type="paragraph" w:customStyle="1" w:styleId="acxspmiddle">
    <w:name w:val="acxspmiddle"/>
    <w:basedOn w:val="a"/>
    <w:qFormat/>
    <w:rsid w:val="00E52564"/>
    <w:pPr>
      <w:spacing w:before="280" w:after="280" w:line="240" w:lineRule="auto"/>
    </w:pPr>
    <w:rPr>
      <w:rFonts w:ascii="Times New Roman" w:eastAsia="SimSun" w:hAnsi="Times New Roman" w:cs="Calibri"/>
      <w:sz w:val="24"/>
      <w:szCs w:val="24"/>
      <w:lang w:eastAsia="ar-SA"/>
    </w:rPr>
  </w:style>
  <w:style w:type="paragraph" w:customStyle="1" w:styleId="afa">
    <w:name w:val="a"/>
    <w:basedOn w:val="a"/>
    <w:qFormat/>
    <w:rsid w:val="00E52564"/>
    <w:pPr>
      <w:widowControl w:val="0"/>
      <w:spacing w:before="280" w:after="280" w:line="240" w:lineRule="auto"/>
    </w:pPr>
    <w:rPr>
      <w:rFonts w:ascii="Liberation Serif" w:eastAsia="SimSun" w:hAnsi="Liberation Serif" w:cs="DejaVu Sans"/>
      <w:kern w:val="2"/>
      <w:sz w:val="24"/>
      <w:szCs w:val="24"/>
      <w:lang w:eastAsia="hi-IN" w:bidi="hi-IN"/>
    </w:rPr>
  </w:style>
  <w:style w:type="paragraph" w:styleId="afb">
    <w:name w:val="Normal (Web)"/>
    <w:basedOn w:val="a"/>
    <w:uiPriority w:val="99"/>
    <w:unhideWhenUsed/>
    <w:qFormat/>
    <w:rsid w:val="00E5256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qFormat/>
    <w:rsid w:val="002E596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normaltable">
    <w:name w:val="normaltable"/>
    <w:basedOn w:val="a"/>
    <w:qFormat/>
    <w:rsid w:val="002E596A"/>
    <w:pPr>
      <w:pBdr>
        <w:top w:val="single" w:sz="6" w:space="0" w:color="000000"/>
        <w:left w:val="single" w:sz="6" w:space="5" w:color="000000"/>
        <w:bottom w:val="single" w:sz="6" w:space="0" w:color="000000"/>
        <w:right w:val="single" w:sz="6" w:space="5" w:color="000000"/>
      </w:pBdr>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qFormat/>
    <w:rsid w:val="002E596A"/>
    <w:pPr>
      <w:spacing w:beforeAutospacing="1" w:afterAutospacing="1" w:line="240" w:lineRule="auto"/>
    </w:pPr>
    <w:rPr>
      <w:rFonts w:ascii="TimesNewRomanPS-BoldMT" w:eastAsia="Times New Roman" w:hAnsi="TimesNewRomanPS-BoldMT" w:cs="Times New Roman"/>
      <w:b/>
      <w:bCs/>
      <w:color w:val="000000"/>
      <w:sz w:val="24"/>
      <w:szCs w:val="24"/>
      <w:lang w:eastAsia="ru-RU"/>
    </w:rPr>
  </w:style>
  <w:style w:type="paragraph" w:customStyle="1" w:styleId="fontstyle1">
    <w:name w:val="fontstyle1"/>
    <w:basedOn w:val="a"/>
    <w:qFormat/>
    <w:rsid w:val="002E596A"/>
    <w:pPr>
      <w:spacing w:beforeAutospacing="1"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qFormat/>
    <w:rsid w:val="002E596A"/>
    <w:pPr>
      <w:spacing w:beforeAutospacing="1" w:afterAutospacing="1" w:line="240" w:lineRule="auto"/>
    </w:pPr>
    <w:rPr>
      <w:rFonts w:ascii="TimesNewRomanPSMT" w:eastAsia="Times New Roman" w:hAnsi="TimesNewRomanPSMT" w:cs="Times New Roman"/>
      <w:color w:val="000000"/>
      <w:sz w:val="24"/>
      <w:szCs w:val="24"/>
      <w:lang w:eastAsia="ru-RU"/>
    </w:rPr>
  </w:style>
  <w:style w:type="paragraph" w:customStyle="1" w:styleId="fontstyle3">
    <w:name w:val="fontstyle3"/>
    <w:basedOn w:val="a"/>
    <w:qFormat/>
    <w:rsid w:val="002E596A"/>
    <w:pPr>
      <w:spacing w:beforeAutospacing="1" w:afterAutospacing="1" w:line="240" w:lineRule="auto"/>
    </w:pPr>
    <w:rPr>
      <w:rFonts w:ascii="Wingdings-Regular" w:eastAsia="Times New Roman" w:hAnsi="Wingdings-Regular" w:cs="Times New Roman"/>
      <w:color w:val="000000"/>
      <w:sz w:val="24"/>
      <w:szCs w:val="24"/>
      <w:lang w:eastAsia="ru-RU"/>
    </w:rPr>
  </w:style>
  <w:style w:type="paragraph" w:customStyle="1" w:styleId="fontstyle4">
    <w:name w:val="fontstyle4"/>
    <w:basedOn w:val="a"/>
    <w:qFormat/>
    <w:rsid w:val="002E596A"/>
    <w:pPr>
      <w:spacing w:beforeAutospacing="1" w:afterAutospacing="1" w:line="240" w:lineRule="auto"/>
    </w:pPr>
    <w:rPr>
      <w:rFonts w:ascii="SymbolMT" w:eastAsia="Times New Roman" w:hAnsi="SymbolMT" w:cs="Times New Roman"/>
      <w:color w:val="000000"/>
      <w:sz w:val="24"/>
      <w:szCs w:val="24"/>
      <w:lang w:eastAsia="ru-RU"/>
    </w:rPr>
  </w:style>
  <w:style w:type="paragraph" w:customStyle="1" w:styleId="fontstyle5">
    <w:name w:val="fontstyle5"/>
    <w:basedOn w:val="a"/>
    <w:qFormat/>
    <w:rsid w:val="002E596A"/>
    <w:pPr>
      <w:spacing w:beforeAutospacing="1" w:afterAutospacing="1" w:line="240" w:lineRule="auto"/>
    </w:pPr>
    <w:rPr>
      <w:rFonts w:ascii="ArialMT" w:eastAsia="Times New Roman" w:hAnsi="ArialMT" w:cs="Times New Roman"/>
      <w:color w:val="000000"/>
      <w:sz w:val="26"/>
      <w:szCs w:val="26"/>
      <w:lang w:eastAsia="ru-RU"/>
    </w:rPr>
  </w:style>
  <w:style w:type="paragraph" w:customStyle="1" w:styleId="fontstyle6">
    <w:name w:val="fontstyle6"/>
    <w:basedOn w:val="a"/>
    <w:qFormat/>
    <w:rsid w:val="002E596A"/>
    <w:pPr>
      <w:spacing w:beforeAutospacing="1" w:afterAutospacing="1" w:line="240" w:lineRule="auto"/>
    </w:pPr>
    <w:rPr>
      <w:rFonts w:ascii="TimesNewRomanPS-BoldItalicMT" w:eastAsia="Times New Roman" w:hAnsi="TimesNewRomanPS-BoldItalicMT" w:cs="Times New Roman"/>
      <w:b/>
      <w:bCs/>
      <w:i/>
      <w:iCs/>
      <w:color w:val="000000"/>
      <w:sz w:val="24"/>
      <w:szCs w:val="24"/>
      <w:lang w:eastAsia="ru-RU"/>
    </w:rPr>
  </w:style>
  <w:style w:type="paragraph" w:customStyle="1" w:styleId="ParaAttribute3">
    <w:name w:val="ParaAttribute3"/>
    <w:qFormat/>
    <w:rsid w:val="005D74F5"/>
    <w:pPr>
      <w:widowControl w:val="0"/>
      <w:suppressAutoHyphens w:val="0"/>
      <w:ind w:right="-1"/>
      <w:jc w:val="center"/>
    </w:pPr>
    <w:rPr>
      <w:rFonts w:eastAsia="№Е" w:cs="Times New Roman"/>
      <w:sz w:val="20"/>
      <w:szCs w:val="20"/>
      <w:lang w:eastAsia="ru-RU"/>
    </w:rPr>
  </w:style>
  <w:style w:type="paragraph" w:customStyle="1" w:styleId="211">
    <w:name w:val="Основной текст 21"/>
    <w:basedOn w:val="a"/>
    <w:qFormat/>
    <w:rsid w:val="0096140D"/>
    <w:pPr>
      <w:suppressAutoHyphens w:val="0"/>
      <w:spacing w:after="0" w:line="360" w:lineRule="auto"/>
      <w:ind w:firstLine="539"/>
      <w:jc w:val="both"/>
      <w:textAlignment w:val="baseline"/>
    </w:pPr>
    <w:rPr>
      <w:rFonts w:ascii="Calibri" w:eastAsia="Times New Roman" w:hAnsi="Calibri" w:cs="Times New Roman"/>
      <w:sz w:val="28"/>
      <w:szCs w:val="20"/>
      <w:lang w:eastAsia="ru-RU"/>
    </w:rPr>
  </w:style>
  <w:style w:type="paragraph" w:styleId="afc">
    <w:name w:val="Body Text Indent"/>
    <w:basedOn w:val="a"/>
    <w:unhideWhenUsed/>
    <w:rsid w:val="0096140D"/>
    <w:pPr>
      <w:suppressAutoHyphens w:val="0"/>
      <w:spacing w:before="64" w:after="120" w:line="240" w:lineRule="auto"/>
      <w:ind w:left="283" w:right="816"/>
      <w:jc w:val="both"/>
    </w:pPr>
    <w:rPr>
      <w:rFonts w:ascii="Calibri" w:eastAsia="Calibri" w:hAnsi="Calibri"/>
    </w:rPr>
  </w:style>
  <w:style w:type="paragraph" w:styleId="af2">
    <w:name w:val="annotation text"/>
    <w:basedOn w:val="a"/>
    <w:link w:val="23"/>
    <w:uiPriority w:val="99"/>
    <w:unhideWhenUsed/>
    <w:qFormat/>
    <w:rsid w:val="0096140D"/>
    <w:pPr>
      <w:widowControl w:val="0"/>
      <w:suppressAutoHyphens w:val="0"/>
      <w:spacing w:after="0" w:line="240" w:lineRule="auto"/>
      <w:jc w:val="both"/>
    </w:pPr>
    <w:rPr>
      <w:rFonts w:ascii="Calibri" w:eastAsia="Times New Roman" w:hAnsi="Calibri" w:cs="Times New Roman"/>
      <w:kern w:val="2"/>
      <w:sz w:val="20"/>
      <w:szCs w:val="20"/>
      <w:lang w:val="en-US" w:eastAsia="ko-KR"/>
    </w:rPr>
  </w:style>
  <w:style w:type="paragraph" w:styleId="afd">
    <w:name w:val="annotation subject"/>
    <w:basedOn w:val="af2"/>
    <w:next w:val="af2"/>
    <w:uiPriority w:val="99"/>
    <w:unhideWhenUsed/>
    <w:qFormat/>
    <w:rsid w:val="0096140D"/>
    <w:rPr>
      <w:rFonts w:asciiTheme="minorHAnsi" w:hAnsiTheme="minorHAnsi" w:cstheme="minorBidi"/>
      <w:b/>
      <w:bCs/>
      <w:sz w:val="22"/>
      <w:szCs w:val="22"/>
    </w:rPr>
  </w:style>
  <w:style w:type="paragraph" w:customStyle="1" w:styleId="afe">
    <w:name w:val="Верхний и нижний колонтитулы"/>
    <w:basedOn w:val="a"/>
    <w:qFormat/>
  </w:style>
  <w:style w:type="paragraph" w:styleId="aff">
    <w:name w:val="header"/>
    <w:basedOn w:val="a"/>
    <w:uiPriority w:val="99"/>
    <w:unhideWhenUsed/>
    <w:rsid w:val="0096140D"/>
    <w:pPr>
      <w:widowControl w:val="0"/>
      <w:tabs>
        <w:tab w:val="center" w:pos="4677"/>
        <w:tab w:val="right" w:pos="9355"/>
      </w:tabs>
      <w:suppressAutoHyphens w:val="0"/>
      <w:spacing w:after="0" w:line="240" w:lineRule="auto"/>
      <w:jc w:val="both"/>
    </w:pPr>
    <w:rPr>
      <w:rFonts w:eastAsia="Times New Roman"/>
      <w:kern w:val="2"/>
      <w:szCs w:val="24"/>
      <w:lang w:val="en-US" w:eastAsia="ko-KR"/>
    </w:rPr>
  </w:style>
  <w:style w:type="paragraph" w:styleId="aff0">
    <w:name w:val="footnote text"/>
    <w:basedOn w:val="a"/>
    <w:uiPriority w:val="99"/>
    <w:rsid w:val="0096140D"/>
    <w:pPr>
      <w:suppressAutoHyphens w:val="0"/>
      <w:spacing w:after="0" w:line="240" w:lineRule="auto"/>
    </w:pPr>
    <w:rPr>
      <w:rFonts w:eastAsia="Times New Roman"/>
    </w:rPr>
  </w:style>
  <w:style w:type="paragraph" w:customStyle="1" w:styleId="ParaAttribute16">
    <w:name w:val="ParaAttribute16"/>
    <w:uiPriority w:val="99"/>
    <w:qFormat/>
    <w:rsid w:val="0096140D"/>
    <w:pPr>
      <w:suppressAutoHyphens w:val="0"/>
      <w:ind w:left="1080"/>
      <w:jc w:val="both"/>
    </w:pPr>
    <w:rPr>
      <w:rFonts w:eastAsia="№Е" w:cs="Times New Roman"/>
      <w:sz w:val="20"/>
      <w:szCs w:val="20"/>
      <w:lang w:eastAsia="ru-RU"/>
    </w:rPr>
  </w:style>
  <w:style w:type="paragraph" w:customStyle="1" w:styleId="ParaAttribute2">
    <w:name w:val="ParaAttribute2"/>
    <w:qFormat/>
    <w:rsid w:val="0096140D"/>
    <w:pPr>
      <w:widowControl w:val="0"/>
      <w:suppressAutoHyphens w:val="0"/>
      <w:ind w:right="-1"/>
      <w:jc w:val="center"/>
    </w:pPr>
    <w:rPr>
      <w:rFonts w:eastAsia="№Е" w:cs="Times New Roman"/>
      <w:sz w:val="20"/>
      <w:szCs w:val="20"/>
      <w:lang w:eastAsia="ru-RU"/>
    </w:rPr>
  </w:style>
  <w:style w:type="paragraph" w:styleId="aff1">
    <w:name w:val="footer"/>
    <w:basedOn w:val="a"/>
    <w:uiPriority w:val="99"/>
    <w:unhideWhenUsed/>
    <w:rsid w:val="0096140D"/>
    <w:pPr>
      <w:widowControl w:val="0"/>
      <w:tabs>
        <w:tab w:val="center" w:pos="4677"/>
        <w:tab w:val="right" w:pos="9355"/>
      </w:tabs>
      <w:suppressAutoHyphens w:val="0"/>
      <w:spacing w:after="0" w:line="240" w:lineRule="auto"/>
      <w:jc w:val="both"/>
    </w:pPr>
    <w:rPr>
      <w:rFonts w:eastAsia="Times New Roman"/>
      <w:kern w:val="2"/>
      <w:szCs w:val="24"/>
      <w:lang w:val="en-US" w:eastAsia="ko-KR"/>
    </w:rPr>
  </w:style>
  <w:style w:type="paragraph" w:styleId="aff2">
    <w:name w:val="Balloon Text"/>
    <w:basedOn w:val="a"/>
    <w:uiPriority w:val="99"/>
    <w:unhideWhenUsed/>
    <w:qFormat/>
    <w:rsid w:val="0096140D"/>
    <w:pPr>
      <w:widowControl w:val="0"/>
      <w:suppressAutoHyphens w:val="0"/>
      <w:spacing w:after="0" w:line="240" w:lineRule="auto"/>
      <w:jc w:val="both"/>
    </w:pPr>
    <w:rPr>
      <w:rFonts w:ascii="Tahoma" w:eastAsia="Times New Roman" w:hAnsi="Tahoma" w:cs="Tahoma"/>
      <w:kern w:val="2"/>
      <w:sz w:val="16"/>
      <w:szCs w:val="16"/>
      <w:lang w:val="en-US" w:eastAsia="ko-KR"/>
    </w:rPr>
  </w:style>
  <w:style w:type="paragraph" w:customStyle="1" w:styleId="ParaAttribute8">
    <w:name w:val="ParaAttribute8"/>
    <w:qFormat/>
    <w:rsid w:val="0096140D"/>
    <w:pPr>
      <w:suppressAutoHyphens w:val="0"/>
      <w:ind w:firstLine="851"/>
      <w:jc w:val="both"/>
    </w:pPr>
    <w:rPr>
      <w:rFonts w:eastAsia="№Е" w:cs="Times New Roman"/>
      <w:sz w:val="20"/>
      <w:szCs w:val="20"/>
      <w:lang w:eastAsia="ru-RU"/>
    </w:rPr>
  </w:style>
  <w:style w:type="paragraph" w:customStyle="1" w:styleId="ParaAttribute1">
    <w:name w:val="ParaAttribute1"/>
    <w:qFormat/>
    <w:rsid w:val="0096140D"/>
    <w:pPr>
      <w:widowControl w:val="0"/>
      <w:suppressAutoHyphens w:val="0"/>
      <w:jc w:val="center"/>
    </w:pPr>
    <w:rPr>
      <w:rFonts w:eastAsia="Batang" w:cs="Times New Roman"/>
      <w:sz w:val="20"/>
      <w:szCs w:val="20"/>
      <w:lang w:eastAsia="ru-RU"/>
    </w:rPr>
  </w:style>
  <w:style w:type="paragraph" w:customStyle="1" w:styleId="ParaAttribute30">
    <w:name w:val="ParaAttribute30"/>
    <w:qFormat/>
    <w:rsid w:val="0096140D"/>
    <w:pPr>
      <w:suppressAutoHyphens w:val="0"/>
      <w:ind w:left="709" w:right="566"/>
      <w:jc w:val="center"/>
    </w:pPr>
    <w:rPr>
      <w:rFonts w:eastAsia="№Е" w:cs="Times New Roman"/>
      <w:sz w:val="20"/>
      <w:szCs w:val="20"/>
      <w:lang w:eastAsia="ru-RU"/>
    </w:rPr>
  </w:style>
  <w:style w:type="paragraph" w:styleId="32">
    <w:name w:val="Body Text Indent 3"/>
    <w:basedOn w:val="a"/>
    <w:link w:val="31"/>
    <w:unhideWhenUsed/>
    <w:qFormat/>
    <w:rsid w:val="0096140D"/>
    <w:pPr>
      <w:suppressAutoHyphens w:val="0"/>
      <w:spacing w:before="64" w:after="120" w:line="240" w:lineRule="auto"/>
      <w:ind w:left="283" w:right="816"/>
      <w:jc w:val="both"/>
    </w:pPr>
    <w:rPr>
      <w:rFonts w:ascii="Calibri" w:eastAsia="Calibri" w:hAnsi="Calibri"/>
      <w:sz w:val="16"/>
      <w:szCs w:val="16"/>
    </w:rPr>
  </w:style>
  <w:style w:type="paragraph" w:customStyle="1" w:styleId="ParaAttribute0">
    <w:name w:val="ParaAttribute0"/>
    <w:qFormat/>
    <w:rsid w:val="0096140D"/>
    <w:pPr>
      <w:suppressAutoHyphens w:val="0"/>
    </w:pPr>
    <w:rPr>
      <w:rFonts w:eastAsia="№Е" w:cs="Times New Roman"/>
      <w:sz w:val="20"/>
      <w:szCs w:val="20"/>
      <w:lang w:eastAsia="ru-RU"/>
    </w:rPr>
  </w:style>
  <w:style w:type="paragraph" w:customStyle="1" w:styleId="ParaAttribute7">
    <w:name w:val="ParaAttribute7"/>
    <w:qFormat/>
    <w:rsid w:val="0096140D"/>
    <w:pPr>
      <w:suppressAutoHyphens w:val="0"/>
      <w:ind w:firstLine="851"/>
      <w:jc w:val="center"/>
    </w:pPr>
    <w:rPr>
      <w:rFonts w:eastAsia="№Е" w:cs="Times New Roman"/>
      <w:sz w:val="20"/>
      <w:szCs w:val="20"/>
      <w:lang w:eastAsia="ru-RU"/>
    </w:rPr>
  </w:style>
  <w:style w:type="paragraph" w:styleId="aff3">
    <w:name w:val="No Spacing"/>
    <w:uiPriority w:val="1"/>
    <w:qFormat/>
    <w:rsid w:val="0096140D"/>
    <w:pPr>
      <w:widowControl w:val="0"/>
      <w:suppressAutoHyphens w:val="0"/>
      <w:jc w:val="both"/>
    </w:pPr>
    <w:rPr>
      <w:rFonts w:ascii="Batang" w:eastAsia="Batang" w:hAnsi="Batang"/>
      <w:kern w:val="2"/>
      <w:lang w:val="en-US" w:eastAsia="ko-KR"/>
    </w:rPr>
  </w:style>
  <w:style w:type="paragraph" w:styleId="aff4">
    <w:name w:val="Block Text"/>
    <w:basedOn w:val="a"/>
    <w:qFormat/>
    <w:rsid w:val="0096140D"/>
    <w:pPr>
      <w:shd w:val="clear" w:color="auto" w:fill="FFFFFF"/>
      <w:suppressAutoHyphens w:val="0"/>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qFormat/>
    <w:rsid w:val="0096140D"/>
    <w:pPr>
      <w:suppressAutoHyphens w:val="0"/>
      <w:jc w:val="both"/>
    </w:pPr>
    <w:rPr>
      <w:rFonts w:eastAsia="№Е" w:cs="Times New Roman"/>
      <w:sz w:val="20"/>
      <w:szCs w:val="20"/>
      <w:lang w:eastAsia="ru-RU"/>
    </w:rPr>
  </w:style>
  <w:style w:type="paragraph" w:styleId="24">
    <w:name w:val="Body Text Indent 2"/>
    <w:basedOn w:val="a"/>
    <w:unhideWhenUsed/>
    <w:qFormat/>
    <w:rsid w:val="0096140D"/>
    <w:pPr>
      <w:suppressAutoHyphens w:val="0"/>
      <w:spacing w:before="64" w:after="120" w:line="480" w:lineRule="auto"/>
      <w:ind w:left="283" w:right="816"/>
      <w:jc w:val="both"/>
    </w:pPr>
    <w:rPr>
      <w:rFonts w:ascii="Calibri" w:eastAsia="Calibri" w:hAnsi="Calibri"/>
    </w:rPr>
  </w:style>
  <w:style w:type="paragraph" w:customStyle="1" w:styleId="Style3">
    <w:name w:val="Style3"/>
    <w:basedOn w:val="a"/>
    <w:uiPriority w:val="99"/>
    <w:qFormat/>
    <w:rsid w:val="0096140D"/>
    <w:pPr>
      <w:widowControl w:val="0"/>
      <w:suppressAutoHyphens w:val="0"/>
      <w:spacing w:after="0" w:line="240" w:lineRule="auto"/>
    </w:pPr>
    <w:rPr>
      <w:rFonts w:ascii="Calibri" w:eastAsia="Times New Roman" w:hAnsi="Calibri" w:cs="Times New Roman"/>
      <w:sz w:val="24"/>
      <w:szCs w:val="24"/>
      <w:lang w:eastAsia="ru-RU"/>
    </w:rPr>
  </w:style>
  <w:style w:type="paragraph" w:customStyle="1" w:styleId="17">
    <w:name w:val="Без интервала1"/>
    <w:qFormat/>
    <w:rsid w:val="0096140D"/>
    <w:pPr>
      <w:suppressAutoHyphens w:val="0"/>
    </w:pPr>
    <w:rPr>
      <w:rFonts w:eastAsia="Times New Roman" w:cs="Times New Roman"/>
      <w:szCs w:val="20"/>
      <w:lang w:val="en-US" w:bidi="en-US"/>
    </w:rPr>
  </w:style>
  <w:style w:type="paragraph" w:customStyle="1" w:styleId="ParaAttribute5">
    <w:name w:val="ParaAttribute5"/>
    <w:qFormat/>
    <w:rsid w:val="0096140D"/>
    <w:pPr>
      <w:widowControl w:val="0"/>
      <w:suppressAutoHyphens w:val="0"/>
      <w:ind w:right="-1"/>
      <w:jc w:val="both"/>
    </w:pPr>
    <w:rPr>
      <w:rFonts w:eastAsia="№Е" w:cs="Times New Roman"/>
      <w:sz w:val="20"/>
      <w:szCs w:val="20"/>
      <w:lang w:eastAsia="ru-RU"/>
    </w:rPr>
  </w:style>
  <w:style w:type="paragraph" w:customStyle="1" w:styleId="ParaAttribute38">
    <w:name w:val="ParaAttribute38"/>
    <w:qFormat/>
    <w:rsid w:val="0096140D"/>
    <w:pPr>
      <w:suppressAutoHyphens w:val="0"/>
      <w:ind w:right="-1"/>
      <w:jc w:val="both"/>
    </w:pPr>
    <w:rPr>
      <w:rFonts w:eastAsia="№Е" w:cs="Times New Roman"/>
      <w:sz w:val="20"/>
      <w:szCs w:val="20"/>
      <w:lang w:eastAsia="ru-RU"/>
    </w:rPr>
  </w:style>
  <w:style w:type="paragraph" w:customStyle="1" w:styleId="c20">
    <w:name w:val="c20"/>
    <w:basedOn w:val="a"/>
    <w:qFormat/>
    <w:rsid w:val="0096140D"/>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basedOn w:val="a"/>
    <w:qFormat/>
  </w:style>
  <w:style w:type="numbering" w:customStyle="1" w:styleId="18">
    <w:name w:val="Нет списка1"/>
    <w:uiPriority w:val="99"/>
    <w:semiHidden/>
    <w:unhideWhenUsed/>
    <w:qFormat/>
    <w:rsid w:val="002E596A"/>
  </w:style>
  <w:style w:type="numbering" w:customStyle="1" w:styleId="22">
    <w:name w:val="Нет списка2"/>
    <w:link w:val="21"/>
    <w:uiPriority w:val="99"/>
    <w:semiHidden/>
    <w:unhideWhenUsed/>
    <w:qFormat/>
    <w:rsid w:val="0096140D"/>
  </w:style>
  <w:style w:type="table" w:customStyle="1" w:styleId="TableNormal">
    <w:name w:val="Table Normal"/>
    <w:uiPriority w:val="2"/>
    <w:semiHidden/>
    <w:unhideWhenUsed/>
    <w:qFormat/>
    <w:rsid w:val="00CD651E"/>
    <w:rPr>
      <w:lang w:val="en-US"/>
    </w:rPr>
    <w:tblPr>
      <w:tblInd w:w="0" w:type="dxa"/>
      <w:tblCellMar>
        <w:top w:w="0" w:type="dxa"/>
        <w:left w:w="0" w:type="dxa"/>
        <w:bottom w:w="0" w:type="dxa"/>
        <w:right w:w="0" w:type="dxa"/>
      </w:tblCellMar>
    </w:tblPr>
  </w:style>
  <w:style w:type="table" w:styleId="aff6">
    <w:name w:val="Table Grid"/>
    <w:basedOn w:val="a1"/>
    <w:uiPriority w:val="59"/>
    <w:rsid w:val="00E52564"/>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
    <w:basedOn w:val="a1"/>
    <w:uiPriority w:val="39"/>
    <w:rsid w:val="00663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96140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96140D"/>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96140D"/>
    <w:rPr>
      <w:lang w:val="en-US"/>
    </w:rPr>
    <w:tblPr>
      <w:tblInd w:w="0" w:type="dxa"/>
      <w:tblCellMar>
        <w:top w:w="0" w:type="dxa"/>
        <w:left w:w="0" w:type="dxa"/>
        <w:bottom w:w="0" w:type="dxa"/>
        <w:right w:w="0" w:type="dxa"/>
      </w:tblCellMar>
    </w:tblPr>
  </w:style>
  <w:style w:type="character" w:styleId="aff7">
    <w:name w:val="Hyperlink"/>
    <w:basedOn w:val="a0"/>
    <w:unhideWhenUsed/>
    <w:rsid w:val="00405227"/>
    <w:rPr>
      <w:color w:val="0000FF"/>
      <w:u w:val="single"/>
    </w:rPr>
  </w:style>
  <w:style w:type="character" w:customStyle="1" w:styleId="10">
    <w:name w:val="Заголовок 1 Знак"/>
    <w:basedOn w:val="a0"/>
    <w:link w:val="1"/>
    <w:uiPriority w:val="9"/>
    <w:rsid w:val="00C3721F"/>
    <w:rPr>
      <w:rFonts w:asciiTheme="majorHAnsi" w:eastAsiaTheme="majorEastAsia" w:hAnsiTheme="majorHAnsi" w:cstheme="majorBidi"/>
      <w:b/>
      <w:bCs/>
      <w:color w:val="2F5496" w:themeColor="accent1" w:themeShade="BF"/>
      <w:sz w:val="28"/>
      <w:szCs w:val="28"/>
      <w:lang w:val="en-US"/>
    </w:rPr>
  </w:style>
  <w:style w:type="character" w:customStyle="1" w:styleId="30">
    <w:name w:val="Заголовок 3 Знак"/>
    <w:basedOn w:val="a0"/>
    <w:link w:val="3"/>
    <w:uiPriority w:val="9"/>
    <w:rsid w:val="00C3721F"/>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rsid w:val="00C3721F"/>
    <w:rPr>
      <w:rFonts w:asciiTheme="majorHAnsi" w:eastAsiaTheme="majorEastAsia" w:hAnsiTheme="majorHAnsi" w:cstheme="majorBidi"/>
      <w:b/>
      <w:bCs/>
      <w:i/>
      <w:iCs/>
      <w:color w:val="4472C4" w:themeColor="accent1"/>
      <w:lang w:val="en-US"/>
    </w:rPr>
  </w:style>
  <w:style w:type="numbering" w:customStyle="1" w:styleId="33">
    <w:name w:val="Нет списка3"/>
    <w:next w:val="a2"/>
    <w:uiPriority w:val="99"/>
    <w:semiHidden/>
    <w:unhideWhenUsed/>
    <w:rsid w:val="00C3721F"/>
  </w:style>
  <w:style w:type="paragraph" w:styleId="aff8">
    <w:name w:val="Normal Indent"/>
    <w:basedOn w:val="a"/>
    <w:uiPriority w:val="99"/>
    <w:unhideWhenUsed/>
    <w:rsid w:val="00C3721F"/>
    <w:pPr>
      <w:suppressAutoHyphens w:val="0"/>
      <w:spacing w:after="200" w:line="276" w:lineRule="auto"/>
      <w:ind w:left="720"/>
    </w:pPr>
    <w:rPr>
      <w:lang w:val="en-US"/>
    </w:rPr>
  </w:style>
  <w:style w:type="paragraph" w:styleId="aff9">
    <w:name w:val="Subtitle"/>
    <w:basedOn w:val="a"/>
    <w:next w:val="a"/>
    <w:link w:val="affa"/>
    <w:uiPriority w:val="11"/>
    <w:qFormat/>
    <w:rsid w:val="00C3721F"/>
    <w:pPr>
      <w:numPr>
        <w:ilvl w:val="1"/>
      </w:numPr>
      <w:suppressAutoHyphens w:val="0"/>
      <w:spacing w:after="200" w:line="276" w:lineRule="auto"/>
      <w:ind w:left="86"/>
    </w:pPr>
    <w:rPr>
      <w:rFonts w:asciiTheme="majorHAnsi" w:eastAsiaTheme="majorEastAsia" w:hAnsiTheme="majorHAnsi" w:cstheme="majorBidi"/>
      <w:i/>
      <w:iCs/>
      <w:color w:val="4472C4" w:themeColor="accent1"/>
      <w:spacing w:val="15"/>
      <w:sz w:val="24"/>
      <w:szCs w:val="24"/>
      <w:lang w:val="en-US"/>
    </w:rPr>
  </w:style>
  <w:style w:type="character" w:customStyle="1" w:styleId="affa">
    <w:name w:val="Подзаголовок Знак"/>
    <w:basedOn w:val="a0"/>
    <w:link w:val="aff9"/>
    <w:uiPriority w:val="11"/>
    <w:rsid w:val="00C3721F"/>
    <w:rPr>
      <w:rFonts w:asciiTheme="majorHAnsi" w:eastAsiaTheme="majorEastAsia" w:hAnsiTheme="majorHAnsi" w:cstheme="majorBidi"/>
      <w:i/>
      <w:iCs/>
      <w:color w:val="4472C4" w:themeColor="accent1"/>
      <w:spacing w:val="15"/>
      <w:sz w:val="24"/>
      <w:szCs w:val="24"/>
      <w:lang w:val="en-US"/>
    </w:rPr>
  </w:style>
  <w:style w:type="character" w:styleId="affb">
    <w:name w:val="Emphasis"/>
    <w:basedOn w:val="a0"/>
    <w:uiPriority w:val="20"/>
    <w:qFormat/>
    <w:rsid w:val="00C3721F"/>
    <w:rPr>
      <w:i/>
      <w:iCs/>
    </w:rPr>
  </w:style>
  <w:style w:type="table" w:customStyle="1" w:styleId="34">
    <w:name w:val="Сетка таблицы3"/>
    <w:basedOn w:val="a1"/>
    <w:next w:val="aff6"/>
    <w:uiPriority w:val="59"/>
    <w:rsid w:val="00C3721F"/>
    <w:pPr>
      <w:suppressAutoHyphens w:val="0"/>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c">
    <w:name w:val="FollowedHyperlink"/>
    <w:basedOn w:val="a0"/>
    <w:uiPriority w:val="99"/>
    <w:semiHidden/>
    <w:unhideWhenUsed/>
    <w:rsid w:val="00054FD8"/>
    <w:rPr>
      <w:color w:val="800080"/>
      <w:u w:val="single"/>
    </w:rPr>
  </w:style>
  <w:style w:type="paragraph" w:customStyle="1" w:styleId="font5">
    <w:name w:val="font5"/>
    <w:basedOn w:val="a"/>
    <w:rsid w:val="00054FD8"/>
    <w:pPr>
      <w:suppressAutoHyphens w:val="0"/>
      <w:spacing w:before="100" w:beforeAutospacing="1" w:after="100" w:afterAutospacing="1" w:line="240" w:lineRule="auto"/>
    </w:pPr>
    <w:rPr>
      <w:rFonts w:ascii="Calibri" w:eastAsia="Times New Roman" w:hAnsi="Calibri" w:cs="Calibri"/>
      <w:b/>
      <w:bCs/>
      <w:color w:val="7030A0"/>
      <w:lang w:eastAsia="ru-RU"/>
    </w:rPr>
  </w:style>
  <w:style w:type="paragraph" w:customStyle="1" w:styleId="xl65">
    <w:name w:val="xl65"/>
    <w:basedOn w:val="a"/>
    <w:rsid w:val="00054FD8"/>
    <w:pPr>
      <w:suppressAutoHyphens w:val="0"/>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6">
    <w:name w:val="xl66"/>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7">
    <w:name w:val="xl67"/>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color w:val="FF0000"/>
      <w:sz w:val="24"/>
      <w:szCs w:val="24"/>
      <w:lang w:eastAsia="ru-RU"/>
    </w:rPr>
  </w:style>
  <w:style w:type="paragraph" w:customStyle="1" w:styleId="xl70">
    <w:name w:val="xl70"/>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color w:val="00A249"/>
      <w:sz w:val="24"/>
      <w:szCs w:val="24"/>
      <w:lang w:eastAsia="ru-RU"/>
    </w:rPr>
  </w:style>
  <w:style w:type="paragraph" w:customStyle="1" w:styleId="xl72">
    <w:name w:val="xl72"/>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color w:val="4F81BD"/>
      <w:sz w:val="24"/>
      <w:szCs w:val="24"/>
      <w:lang w:eastAsia="ru-RU"/>
    </w:rPr>
  </w:style>
  <w:style w:type="paragraph" w:customStyle="1" w:styleId="xl73">
    <w:name w:val="xl73"/>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color w:val="4F81BD"/>
      <w:sz w:val="24"/>
      <w:szCs w:val="24"/>
      <w:lang w:eastAsia="ru-RU"/>
    </w:rPr>
  </w:style>
  <w:style w:type="paragraph" w:customStyle="1" w:styleId="xl74">
    <w:name w:val="xl74"/>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sz w:val="24"/>
      <w:szCs w:val="24"/>
      <w:lang w:eastAsia="ru-RU"/>
    </w:rPr>
  </w:style>
  <w:style w:type="paragraph" w:customStyle="1" w:styleId="xl75">
    <w:name w:val="xl75"/>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color w:val="7030A0"/>
      <w:sz w:val="24"/>
      <w:szCs w:val="24"/>
      <w:lang w:eastAsia="ru-RU"/>
    </w:rPr>
  </w:style>
  <w:style w:type="paragraph" w:customStyle="1" w:styleId="xl76">
    <w:name w:val="xl76"/>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Calibri" w:eastAsia="Times New Roman" w:hAnsi="Calibri" w:cs="Calibri"/>
      <w:b/>
      <w:bCs/>
      <w:color w:val="974706"/>
      <w:sz w:val="24"/>
      <w:szCs w:val="24"/>
      <w:lang w:eastAsia="ru-RU"/>
    </w:rPr>
  </w:style>
  <w:style w:type="paragraph" w:customStyle="1" w:styleId="xl77">
    <w:name w:val="xl77"/>
    <w:basedOn w:val="a"/>
    <w:rsid w:val="00054FD8"/>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78">
    <w:name w:val="xl78"/>
    <w:basedOn w:val="a"/>
    <w:rsid w:val="00054FD8"/>
    <w:pPr>
      <w:pBdr>
        <w:left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79">
    <w:name w:val="xl79"/>
    <w:basedOn w:val="a"/>
    <w:rsid w:val="00054FD8"/>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0">
    <w:name w:val="xl80"/>
    <w:basedOn w:val="a"/>
    <w:rsid w:val="00054FD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1">
    <w:name w:val="xl81"/>
    <w:basedOn w:val="a"/>
    <w:rsid w:val="00054FD8"/>
    <w:pPr>
      <w:pBdr>
        <w:top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2">
    <w:name w:val="xl82"/>
    <w:basedOn w:val="a"/>
    <w:rsid w:val="00054FD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3">
    <w:name w:val="xl83"/>
    <w:basedOn w:val="a"/>
    <w:rsid w:val="00054F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4">
    <w:name w:val="xl84"/>
    <w:basedOn w:val="a"/>
    <w:rsid w:val="00054FD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5">
    <w:name w:val="xl85"/>
    <w:basedOn w:val="a"/>
    <w:rsid w:val="00054FD8"/>
    <w:pPr>
      <w:pBdr>
        <w:top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6">
    <w:name w:val="xl86"/>
    <w:basedOn w:val="a"/>
    <w:rsid w:val="00054FD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7">
    <w:name w:val="xl87"/>
    <w:basedOn w:val="a"/>
    <w:rsid w:val="00054FD8"/>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8">
    <w:name w:val="xl88"/>
    <w:basedOn w:val="a"/>
    <w:rsid w:val="00054FD8"/>
    <w:pPr>
      <w:pBdr>
        <w:top w:val="single" w:sz="4" w:space="0" w:color="auto"/>
        <w:bottom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89">
    <w:name w:val="xl89"/>
    <w:basedOn w:val="a"/>
    <w:rsid w:val="00054FD8"/>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Calibri" w:eastAsia="Times New Roman" w:hAnsi="Calibri" w:cs="Calibri"/>
      <w:b/>
      <w:bCs/>
      <w:sz w:val="24"/>
      <w:szCs w:val="24"/>
      <w:lang w:eastAsia="ru-RU"/>
    </w:rPr>
  </w:style>
  <w:style w:type="numbering" w:customStyle="1" w:styleId="41">
    <w:name w:val="Нет списка4"/>
    <w:next w:val="a2"/>
    <w:uiPriority w:val="99"/>
    <w:semiHidden/>
    <w:unhideWhenUsed/>
    <w:rsid w:val="00B0058D"/>
  </w:style>
  <w:style w:type="character" w:styleId="affd">
    <w:name w:val="footnote reference"/>
    <w:uiPriority w:val="99"/>
    <w:semiHidden/>
    <w:rsid w:val="00B0058D"/>
    <w:rPr>
      <w:vertAlign w:val="superscript"/>
    </w:rPr>
  </w:style>
  <w:style w:type="character" w:customStyle="1" w:styleId="1a">
    <w:name w:val="Тема примечания Знак1"/>
    <w:basedOn w:val="12"/>
    <w:uiPriority w:val="99"/>
    <w:semiHidden/>
    <w:rsid w:val="00B0058D"/>
    <w:rPr>
      <w:rFonts w:ascii="Calibri" w:eastAsia="Times New Roman" w:hAnsi="Calibri" w:cs="Times New Roman"/>
      <w:b/>
      <w:bCs/>
      <w:kern w:val="2"/>
      <w:sz w:val="20"/>
      <w:szCs w:val="20"/>
      <w:lang w:val="en-US" w:eastAsia="ko-KR"/>
    </w:rPr>
  </w:style>
  <w:style w:type="table" w:customStyle="1" w:styleId="42">
    <w:name w:val="Сетка таблицы4"/>
    <w:basedOn w:val="a1"/>
    <w:next w:val="aff6"/>
    <w:uiPriority w:val="59"/>
    <w:rsid w:val="00B0058D"/>
    <w:pPr>
      <w:suppressAutoHyphens w:val="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
    <w:name w:val="Default Table1"/>
    <w:rsid w:val="00B0058D"/>
    <w:pPr>
      <w:suppressAutoHyphens w:val="0"/>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12742">
      <w:bodyDiv w:val="1"/>
      <w:marLeft w:val="0"/>
      <w:marRight w:val="0"/>
      <w:marTop w:val="0"/>
      <w:marBottom w:val="0"/>
      <w:divBdr>
        <w:top w:val="none" w:sz="0" w:space="0" w:color="auto"/>
        <w:left w:val="none" w:sz="0" w:space="0" w:color="auto"/>
        <w:bottom w:val="none" w:sz="0" w:space="0" w:color="auto"/>
        <w:right w:val="none" w:sz="0" w:space="0" w:color="auto"/>
      </w:divBdr>
    </w:div>
    <w:div w:id="629554460">
      <w:bodyDiv w:val="1"/>
      <w:marLeft w:val="0"/>
      <w:marRight w:val="0"/>
      <w:marTop w:val="0"/>
      <w:marBottom w:val="0"/>
      <w:divBdr>
        <w:top w:val="none" w:sz="0" w:space="0" w:color="auto"/>
        <w:left w:val="none" w:sz="0" w:space="0" w:color="auto"/>
        <w:bottom w:val="none" w:sz="0" w:space="0" w:color="auto"/>
        <w:right w:val="none" w:sz="0" w:space="0" w:color="auto"/>
      </w:divBdr>
    </w:div>
    <w:div w:id="860700263">
      <w:bodyDiv w:val="1"/>
      <w:marLeft w:val="0"/>
      <w:marRight w:val="0"/>
      <w:marTop w:val="0"/>
      <w:marBottom w:val="0"/>
      <w:divBdr>
        <w:top w:val="none" w:sz="0" w:space="0" w:color="auto"/>
        <w:left w:val="none" w:sz="0" w:space="0" w:color="auto"/>
        <w:bottom w:val="none" w:sz="0" w:space="0" w:color="auto"/>
        <w:right w:val="none" w:sz="0" w:space="0" w:color="auto"/>
      </w:divBdr>
    </w:div>
    <w:div w:id="1437479131">
      <w:bodyDiv w:val="1"/>
      <w:marLeft w:val="0"/>
      <w:marRight w:val="0"/>
      <w:marTop w:val="0"/>
      <w:marBottom w:val="0"/>
      <w:divBdr>
        <w:top w:val="none" w:sz="0" w:space="0" w:color="auto"/>
        <w:left w:val="none" w:sz="0" w:space="0" w:color="auto"/>
        <w:bottom w:val="none" w:sz="0" w:space="0" w:color="auto"/>
        <w:right w:val="none" w:sz="0" w:space="0" w:color="auto"/>
      </w:divBdr>
    </w:div>
    <w:div w:id="1629434778">
      <w:bodyDiv w:val="1"/>
      <w:marLeft w:val="0"/>
      <w:marRight w:val="0"/>
      <w:marTop w:val="0"/>
      <w:marBottom w:val="0"/>
      <w:divBdr>
        <w:top w:val="none" w:sz="0" w:space="0" w:color="auto"/>
        <w:left w:val="none" w:sz="0" w:space="0" w:color="auto"/>
        <w:bottom w:val="none" w:sz="0" w:space="0" w:color="auto"/>
        <w:right w:val="none" w:sz="0" w:space="0" w:color="auto"/>
      </w:divBdr>
    </w:div>
    <w:div w:id="1651128679">
      <w:bodyDiv w:val="1"/>
      <w:marLeft w:val="0"/>
      <w:marRight w:val="0"/>
      <w:marTop w:val="0"/>
      <w:marBottom w:val="0"/>
      <w:divBdr>
        <w:top w:val="none" w:sz="0" w:space="0" w:color="auto"/>
        <w:left w:val="none" w:sz="0" w:space="0" w:color="auto"/>
        <w:bottom w:val="none" w:sz="0" w:space="0" w:color="auto"/>
        <w:right w:val="none" w:sz="0" w:space="0" w:color="auto"/>
      </w:divBdr>
    </w:div>
    <w:div w:id="1704331649">
      <w:bodyDiv w:val="1"/>
      <w:marLeft w:val="0"/>
      <w:marRight w:val="0"/>
      <w:marTop w:val="0"/>
      <w:marBottom w:val="0"/>
      <w:divBdr>
        <w:top w:val="none" w:sz="0" w:space="0" w:color="auto"/>
        <w:left w:val="none" w:sz="0" w:space="0" w:color="auto"/>
        <w:bottom w:val="none" w:sz="0" w:space="0" w:color="auto"/>
        <w:right w:val="none" w:sz="0" w:space="0" w:color="auto"/>
      </w:divBdr>
    </w:div>
    <w:div w:id="1778719457">
      <w:bodyDiv w:val="1"/>
      <w:marLeft w:val="0"/>
      <w:marRight w:val="0"/>
      <w:marTop w:val="0"/>
      <w:marBottom w:val="0"/>
      <w:divBdr>
        <w:top w:val="none" w:sz="0" w:space="0" w:color="auto"/>
        <w:left w:val="none" w:sz="0" w:space="0" w:color="auto"/>
        <w:bottom w:val="none" w:sz="0" w:space="0" w:color="auto"/>
        <w:right w:val="none" w:sz="0" w:space="0" w:color="auto"/>
      </w:divBdr>
    </w:div>
    <w:div w:id="1792894883">
      <w:bodyDiv w:val="1"/>
      <w:marLeft w:val="0"/>
      <w:marRight w:val="0"/>
      <w:marTop w:val="0"/>
      <w:marBottom w:val="0"/>
      <w:divBdr>
        <w:top w:val="none" w:sz="0" w:space="0" w:color="auto"/>
        <w:left w:val="none" w:sz="0" w:space="0" w:color="auto"/>
        <w:bottom w:val="none" w:sz="0" w:space="0" w:color="auto"/>
        <w:right w:val="none" w:sz="0" w:space="0" w:color="auto"/>
      </w:divBdr>
    </w:div>
    <w:div w:id="1815829383">
      <w:bodyDiv w:val="1"/>
      <w:marLeft w:val="0"/>
      <w:marRight w:val="0"/>
      <w:marTop w:val="0"/>
      <w:marBottom w:val="0"/>
      <w:divBdr>
        <w:top w:val="none" w:sz="0" w:space="0" w:color="auto"/>
        <w:left w:val="none" w:sz="0" w:space="0" w:color="auto"/>
        <w:bottom w:val="none" w:sz="0" w:space="0" w:color="auto"/>
        <w:right w:val="none" w:sz="0" w:space="0" w:color="auto"/>
      </w:divBdr>
    </w:div>
    <w:div w:id="193463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orkprogram.edsoo.ru/templates/415"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orkprogram.edsoo.ru/templates/415" TargetMode="External"/><Relationship Id="rId17" Type="http://schemas.openxmlformats.org/officeDocument/2006/relationships/hyperlink" Target="file:///C:\Users\User\Desktop\&#1087;&#1088;&#1086;&#1075;&#1088;&#1072;&#1084;&#1084;&#1099;%202024\&#1085;&#1072;&#1095;.&#1082;&#1083;\&#1083;&#1080;&#1090;&#1077;&#1088;.&#1095;&#1090;.docx"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program.edsoo.ru/templates/41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orkprogram.edsoo.ru/templates/415" TargetMode="External"/><Relationship Id="rId19" Type="http://schemas.openxmlformats.org/officeDocument/2006/relationships/hyperlink" Target="https://sh9-vologda-r19.gosweb.gosuslugi.ru/ofitsialno/dokumenty/" TargetMode="External"/><Relationship Id="rId4" Type="http://schemas.openxmlformats.org/officeDocument/2006/relationships/settings" Target="settings.xml"/><Relationship Id="rId9" Type="http://schemas.openxmlformats.org/officeDocument/2006/relationships/hyperlink" Target="https://workprogram.edsoo.ru/templates/415" TargetMode="External"/><Relationship Id="rId14" Type="http://schemas.openxmlformats.org/officeDocument/2006/relationships/hyperlink" Target="https://workprogram.edsoo.ru/templates/415"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6AD9D-2174-4813-AA63-971EACA72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130013</Words>
  <Characters>741079</Characters>
  <Application>Microsoft Office Word</Application>
  <DocSecurity>0</DocSecurity>
  <Lines>6175</Lines>
  <Paragraphs>1738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Imbawarlocks@yandex.ru</cp:lastModifiedBy>
  <cp:revision>29</cp:revision>
  <cp:lastPrinted>2023-09-11T15:13:00Z</cp:lastPrinted>
  <dcterms:created xsi:type="dcterms:W3CDTF">2024-08-22T03:58:00Z</dcterms:created>
  <dcterms:modified xsi:type="dcterms:W3CDTF">2024-09-28T06:12:00Z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