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8F5C" w14:textId="0BFB6AEB" w:rsidR="00CB3F65" w:rsidRDefault="00CB3F65" w:rsidP="00F41B2D">
      <w:pPr>
        <w:spacing w:before="100" w:beforeAutospacing="1" w:after="198" w:line="278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B3F65">
        <w:rPr>
          <w:rFonts w:ascii="Times New Roman" w:eastAsia="Times New Roman" w:hAnsi="Times New Roman" w:cs="Times New Roman"/>
          <w:b/>
          <w:bCs/>
          <w:noProof/>
          <w:color w:val="00000A"/>
          <w:sz w:val="24"/>
          <w:szCs w:val="24"/>
          <w:lang w:eastAsia="ru-RU"/>
        </w:rPr>
        <w:drawing>
          <wp:inline distT="0" distB="0" distL="0" distR="0" wp14:anchorId="5BAF3BF1" wp14:editId="102C3BB6">
            <wp:extent cx="640143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54D72E" w14:textId="6B0E315C" w:rsidR="00F41B2D" w:rsidRPr="00F41B2D" w:rsidRDefault="00F41B2D" w:rsidP="00F41B2D">
      <w:pPr>
        <w:spacing w:before="100" w:beforeAutospacing="1" w:after="198" w:line="278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Пояснительная записка </w:t>
      </w:r>
    </w:p>
    <w:p w14:paraId="22CFA45A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12E0E3B8" w14:textId="77777777" w:rsidR="00F41B2D" w:rsidRPr="00F41B2D" w:rsidRDefault="00F41B2D" w:rsidP="00F41B2D">
      <w:pPr>
        <w:keepNext/>
        <w:spacing w:before="100" w:beforeAutospacing="1" w:after="0" w:line="360" w:lineRule="auto"/>
        <w:ind w:right="2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Нормативно-правовая основа учебного плана</w:t>
      </w:r>
    </w:p>
    <w:p w14:paraId="588CC735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1.Федеральный Закон «Об образовании в Российской Федерации» от 29 декабря 2012 года №273-ФЗ</w:t>
      </w:r>
    </w:p>
    <w:p w14:paraId="2BC33364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A9755D2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Приказ </w:t>
      </w:r>
      <w:proofErr w:type="spellStart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Минпросвещения</w:t>
      </w:r>
      <w:proofErr w:type="spellEnd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России от 16.11.2022 № 992 «Об утверждении федеральной образовательной программы начального общего образования»</w:t>
      </w:r>
    </w:p>
    <w:p w14:paraId="1AC458F8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</w:t>
      </w:r>
      <w:r w:rsidRPr="00F41B2D">
        <w:rPr>
          <w:rFonts w:ascii="Times New Roman" w:eastAsia="Times New Roman" w:hAnsi="Times New Roman" w:cs="Times New Roman"/>
          <w:color w:val="00000A"/>
          <w:sz w:val="48"/>
          <w:szCs w:val="48"/>
          <w:lang w:eastAsia="ru-RU"/>
        </w:rPr>
        <w:t xml:space="preserve"> </w:t>
      </w: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Приказ </w:t>
      </w:r>
      <w:proofErr w:type="spellStart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Минпросвещения</w:t>
      </w:r>
      <w:proofErr w:type="spellEnd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России от 24.11.2022 N 1023</w:t>
      </w: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(Зарегистрировано в Минюсте России 21.03.2023 N 72654) </w:t>
      </w:r>
    </w:p>
    <w:p w14:paraId="7995E959" w14:textId="06219D17" w:rsidR="00F41B2D" w:rsidRDefault="004A55B8" w:rsidP="00F41B2D">
      <w:pPr>
        <w:spacing w:before="100" w:beforeAutospacing="1" w:after="198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 </w:t>
      </w:r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Санитарно-эпидемиологические правила "Гигиенические требования к условиям обучения в общеобразовательных учреждениях. СанПиН 2.4.2.2821-10", утвержденные постановлением Главного государственного санитарного врача Российской Федерации 29 декабря 2010 года N 189 (с изменениями и дополнениями); </w:t>
      </w:r>
    </w:p>
    <w:p w14:paraId="7A4F757D" w14:textId="1885222F" w:rsidR="004A55B8" w:rsidRPr="004A55B8" w:rsidRDefault="004A55B8" w:rsidP="004A55B8">
      <w:p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 </w:t>
      </w:r>
      <w:r w:rsidRPr="004A55B8">
        <w:rPr>
          <w:rFonts w:ascii="Times New Roman" w:hAnsi="Times New Roman" w:cs="Times New Roman"/>
          <w:szCs w:val="24"/>
        </w:rPr>
        <w:t xml:space="preserve">Приказ Министерства просвещения Российской Федерации от </w:t>
      </w:r>
      <w:proofErr w:type="gramStart"/>
      <w:r w:rsidRPr="004A55B8">
        <w:rPr>
          <w:rFonts w:ascii="Times New Roman" w:hAnsi="Times New Roman" w:cs="Times New Roman"/>
          <w:szCs w:val="24"/>
        </w:rPr>
        <w:t>22.01.2024  №</w:t>
      </w:r>
      <w:proofErr w:type="gramEnd"/>
      <w:r w:rsidRPr="004A55B8">
        <w:rPr>
          <w:rFonts w:ascii="Times New Roman" w:hAnsi="Times New Roman" w:cs="Times New Roman"/>
          <w:szCs w:val="24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14:paraId="555B45C1" w14:textId="4B56E609" w:rsidR="004A55B8" w:rsidRPr="004A55B8" w:rsidRDefault="004A55B8" w:rsidP="004A55B8">
      <w:pPr>
        <w:ind w:right="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 </w:t>
      </w:r>
      <w:r w:rsidRPr="004A55B8">
        <w:rPr>
          <w:rFonts w:ascii="Times New Roman" w:hAnsi="Times New Roman" w:cs="Times New Roman"/>
          <w:szCs w:val="24"/>
        </w:rPr>
        <w:t xml:space="preserve">Приказ Министерства просвещения Российской Федерации от 19.03. </w:t>
      </w:r>
      <w:proofErr w:type="gramStart"/>
      <w:r w:rsidRPr="004A55B8">
        <w:rPr>
          <w:rFonts w:ascii="Times New Roman" w:hAnsi="Times New Roman" w:cs="Times New Roman"/>
          <w:szCs w:val="24"/>
        </w:rPr>
        <w:t>2024  №</w:t>
      </w:r>
      <w:proofErr w:type="gramEnd"/>
      <w:r w:rsidRPr="004A55B8">
        <w:rPr>
          <w:rFonts w:ascii="Times New Roman" w:hAnsi="Times New Roman" w:cs="Times New Roman"/>
          <w:szCs w:val="24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298FD502" w14:textId="75F92824" w:rsidR="004A55B8" w:rsidRPr="004A55B8" w:rsidRDefault="004A55B8" w:rsidP="004A55B8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8 </w:t>
      </w:r>
      <w:r w:rsidRPr="004A55B8">
        <w:rPr>
          <w:rFonts w:ascii="Times New Roman" w:hAnsi="Times New Roman" w:cs="Times New Roman"/>
          <w:szCs w:val="24"/>
        </w:rPr>
        <w:t>Приказ Министерства просвещения Российской Федерации от 17.07. 2024  № 495 « О внесении изменений в некоторые приказы Министерства и науки Российской Федерации и Министерства просвещения РФ, касающиеся федеральных адаптированных государственных образовательных стандартов начального общего образования и основного общего образования»</w:t>
      </w:r>
    </w:p>
    <w:p w14:paraId="58BD8977" w14:textId="77777777" w:rsidR="004A55B8" w:rsidRPr="00F41B2D" w:rsidRDefault="004A55B8" w:rsidP="00F41B2D">
      <w:pPr>
        <w:spacing w:before="100" w:beforeAutospacing="1" w:after="198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725F193" w14:textId="13E1B7E1" w:rsidR="00F41B2D" w:rsidRPr="00F41B2D" w:rsidRDefault="004A55B8" w:rsidP="00F41B2D">
      <w:p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</w:t>
      </w:r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«Санитарно-эпидемиологические требования к условиям и организации </w:t>
      </w:r>
      <w:proofErr w:type="spellStart"/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обученияи</w:t>
      </w:r>
      <w:proofErr w:type="spellEnd"/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СанПиН 2.4.2.3286-15 утверждены постановлением Главного государственного санитарного врача Российской Федерации от 10 июля 2015 г. № 26) (с изменениями и дополнениями); </w:t>
      </w:r>
    </w:p>
    <w:p w14:paraId="55B139CA" w14:textId="79256B5E" w:rsidR="00F41B2D" w:rsidRPr="00F41B2D" w:rsidRDefault="004A55B8" w:rsidP="00F41B2D">
      <w:p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</w:t>
      </w:r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.Приказ Минобрнауки России от 30.08.2013 № 1015 (ред. от 13.12.2013)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 </w:t>
      </w:r>
    </w:p>
    <w:p w14:paraId="0B02ECBA" w14:textId="11F41110" w:rsidR="00F41B2D" w:rsidRPr="00F41B2D" w:rsidRDefault="004A55B8" w:rsidP="00F41B2D">
      <w:p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</w:t>
      </w:r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.Адаптированная основная образовательная программа МОУ «СОШ № 9»</w:t>
      </w:r>
    </w:p>
    <w:p w14:paraId="0A405618" w14:textId="698EA280" w:rsidR="00F41B2D" w:rsidRPr="00F41B2D" w:rsidRDefault="004A55B8" w:rsidP="00F41B2D">
      <w:pPr>
        <w:spacing w:before="100" w:beforeAutospacing="1" w:after="261" w:line="278" w:lineRule="atLeast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</w:t>
      </w:r>
      <w:r w:rsidR="00F41B2D"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Устав МОУ «СОШ № 9».</w:t>
      </w:r>
    </w:p>
    <w:p w14:paraId="613384DF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Учебный план начального общего образования в 1 классе ориентирован на 33 учебных недели, во 2-4-х классах на 34 недели.</w:t>
      </w:r>
    </w:p>
    <w:p w14:paraId="107D5B05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Учебные занятия в 1 классах проводятся по 5-дневной учебной неделе и только в первую смену;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рекомендуется организация в середине учебного дня динамической паузы продолжительностью не менее 40 минут. 2-4 классы учатся в 1и 2 смену при пятидневной учебной неделе. Продолжительность урока 40 минут.</w:t>
      </w:r>
    </w:p>
    <w:p w14:paraId="341999E5" w14:textId="77777777" w:rsidR="00F41B2D" w:rsidRPr="00F41B2D" w:rsidRDefault="00F41B2D" w:rsidP="00F41B2D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Общее количество часов на уровень начального общего образования составляет 3039 часов.</w:t>
      </w:r>
    </w:p>
    <w:p w14:paraId="5531C02E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Промежуточная аттестация </w:t>
      </w:r>
    </w:p>
    <w:p w14:paraId="70A68451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 ст.58 ФЗ «Об образовании в Российской Федерации» освоение образовательной программы сопровождается промежуточной аттестацией обучающихся, проводимых в формах, определенных учебным планом, и </w:t>
      </w:r>
      <w:proofErr w:type="gramStart"/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порядке</w:t>
      </w:r>
      <w:proofErr w:type="gramEnd"/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установленном образовательной организацией.</w:t>
      </w:r>
    </w:p>
    <w:p w14:paraId="3F2F0EF0" w14:textId="1656F1AD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202</w:t>
      </w:r>
      <w:r w:rsidR="004A5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4A5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промежуточная аттестация в 1-4 классах по решению педагогического совета (протокол № 1 от 30.08.202</w:t>
      </w:r>
      <w:r w:rsidR="004A5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4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проводится по всем учебным предметам учебного плана в конце учебного года (апрель-май). </w:t>
      </w:r>
    </w:p>
    <w:p w14:paraId="0B5CDC3E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Промежуточная аттестация осуществляется в форме накопительной системы оценок по предметам учебного плана , по математике и русскому языку учитываются результаты итоговой контрольной работы ,по предмету « Истоки» во 2-4 классах и по предмету «Основы религиозных культур и светской этики» в 4 классах – в форме зачет/незачет. В первых классах – в форме листов оценки достижений.</w:t>
      </w:r>
    </w:p>
    <w:p w14:paraId="0479DBD7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Общие характеристики учебных </w:t>
      </w:r>
      <w:proofErr w:type="gramStart"/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предметов .</w:t>
      </w:r>
      <w:proofErr w:type="gramEnd"/>
    </w:p>
    <w:p w14:paraId="51F38C1D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Учебный план состоит из 2 частей:</w:t>
      </w:r>
    </w:p>
    <w:p w14:paraId="0753198B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</w:t>
      </w:r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обязательная часть,</w:t>
      </w: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которой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 </w:t>
      </w:r>
    </w:p>
    <w:p w14:paraId="1A079748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Обязательная часть учебного плана представлена следующими предметными областями:</w:t>
      </w:r>
    </w:p>
    <w:tbl>
      <w:tblPr>
        <w:tblW w:w="107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36"/>
        <w:gridCol w:w="8429"/>
      </w:tblGrid>
      <w:tr w:rsidR="00F41B2D" w:rsidRPr="00F41B2D" w14:paraId="6C93B4F0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04357F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231B1" w14:textId="77777777" w:rsidR="00F41B2D" w:rsidRPr="00F41B2D" w:rsidRDefault="00F41B2D" w:rsidP="00F41B2D">
            <w:pPr>
              <w:spacing w:before="100" w:beforeAutospacing="1" w:after="198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Целевое предназначение</w:t>
            </w:r>
          </w:p>
          <w:p w14:paraId="5D89050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обязательных учебных предметов начальной школы</w:t>
            </w:r>
          </w:p>
        </w:tc>
      </w:tr>
      <w:tr w:rsidR="00F41B2D" w:rsidRPr="00F41B2D" w14:paraId="231B2893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99146A2" w14:textId="77777777" w:rsidR="00F41B2D" w:rsidRPr="00F41B2D" w:rsidRDefault="00F41B2D" w:rsidP="00F41B2D">
            <w:pPr>
              <w:spacing w:before="100" w:beforeAutospacing="1" w:after="24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554FA0F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Русский язык и литературное чтение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DF4E7D" w14:textId="77777777" w:rsidR="00F41B2D" w:rsidRPr="00F41B2D" w:rsidRDefault="00F41B2D" w:rsidP="00F41B2D">
            <w:pPr>
              <w:spacing w:before="100" w:beforeAutospacing="1" w:after="198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Изучение 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Русского языка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</w:t>
            </w:r>
            <w:proofErr w:type="gramStart"/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интереса к слову</w:t>
            </w:r>
            <w:proofErr w:type="gramEnd"/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</w:t>
            </w:r>
            <w:proofErr w:type="gramStart"/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письменные тексты-описания</w:t>
            </w:r>
            <w:proofErr w:type="gramEnd"/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и повествования небольшого объема, овладевают основами делового письма (написание записки, адреса, письма).</w:t>
            </w:r>
          </w:p>
          <w:p w14:paraId="13D3100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Литературное чтение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 xml:space="preserve">детской литературы, на развитие нравственных и эстетических чувств школьника, способного к творческой деятельности.. </w:t>
            </w:r>
          </w:p>
        </w:tc>
      </w:tr>
      <w:tr w:rsidR="00F41B2D" w:rsidRPr="00F41B2D" w14:paraId="7142D087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3F05A2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C07B3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 xml:space="preserve">Иностранный язык 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      </w:r>
          </w:p>
        </w:tc>
      </w:tr>
      <w:tr w:rsidR="00F41B2D" w:rsidRPr="00F41B2D" w14:paraId="24013A26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B46C10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691339" w14:textId="77777777" w:rsidR="00F41B2D" w:rsidRPr="00F41B2D" w:rsidRDefault="00F41B2D" w:rsidP="00F41B2D">
            <w:pPr>
              <w:spacing w:before="100" w:beforeAutospacing="1" w:after="198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Изучение 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 xml:space="preserve">Математики 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  <w:p w14:paraId="5E13431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Особое место должно быть уделено обеспечению первоначальных представлений о 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компьютерной грамотности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учащихся Предмет </w:t>
            </w:r>
            <w:proofErr w:type="gramStart"/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 Информатика</w:t>
            </w:r>
            <w:proofErr w:type="gramEnd"/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» изучается как модуль в курсе предмета « Технология» во 2-4 классах. </w:t>
            </w:r>
          </w:p>
        </w:tc>
      </w:tr>
      <w:tr w:rsidR="00F41B2D" w:rsidRPr="00F41B2D" w14:paraId="10B82D30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207C26" w14:textId="77777777" w:rsidR="00F41B2D" w:rsidRPr="00F41B2D" w:rsidRDefault="00F41B2D" w:rsidP="00F41B2D">
            <w:pPr>
              <w:spacing w:before="100" w:beforeAutospacing="1" w:after="198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Обществознание и естествознание</w:t>
            </w:r>
          </w:p>
          <w:p w14:paraId="1F47AE6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(Окружающий мир)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FB3F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Изучение интегрированного предмета 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Окружающий мир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направлено на воспитание любви и уважения к природе, своему городу Вологде,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 (основам безопасности жизнедеятельности). </w:t>
            </w:r>
          </w:p>
        </w:tc>
      </w:tr>
      <w:tr w:rsidR="00F41B2D" w:rsidRPr="00F41B2D" w14:paraId="5695F851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4AA577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EA3F9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Изучение предметов эстетического цикла 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изобразительное искусство и музыка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F41B2D" w:rsidRPr="00F41B2D" w14:paraId="23B23DBC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64165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B8E190" w14:textId="4DC9D05F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Учебный предмет </w:t>
            </w:r>
            <w:r w:rsidR="004A55B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Труд(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Технология</w:t>
            </w:r>
            <w:r w:rsidR="004A55B8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)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      </w:r>
          </w:p>
        </w:tc>
      </w:tr>
      <w:tr w:rsidR="00F41B2D" w:rsidRPr="00F41B2D" w14:paraId="51713DA6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  <w:hideMark/>
          </w:tcPr>
          <w:p w14:paraId="07F728C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E3CE6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Занятия по </w:t>
            </w: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Физической культуре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  <w:tr w:rsidR="00F41B2D" w:rsidRPr="00F41B2D" w14:paraId="26A6155D" w14:textId="77777777" w:rsidTr="00F41B2D">
        <w:trPr>
          <w:tblCellSpacing w:w="0" w:type="dxa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56DE0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Основы религиозных культур и светской этики*</w:t>
            </w:r>
          </w:p>
        </w:tc>
        <w:tc>
          <w:tcPr>
            <w:tcW w:w="8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915CE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Цель учебного курса ОРКСЭ</w:t>
            </w:r>
            <w:r w:rsidRPr="00F4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14:paraId="0B3654FC" w14:textId="77777777" w:rsidR="00F41B2D" w:rsidRPr="00F41B2D" w:rsidRDefault="00F41B2D" w:rsidP="00F41B2D">
      <w:pPr>
        <w:spacing w:before="100" w:beforeAutospacing="1" w:after="240" w:line="278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E670FA1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2) </w:t>
      </w:r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Часть, формируемая участниками образовательного процесса, </w:t>
      </w: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определяет время ,отводимое на изучение содержания образования ,обеспечивающее индивидуальный характер развития школьников в соответствии с их потребностями, склонностями и интересами, учитывающий контингент обучающихся школы, запросы родителей,  учащихся.</w:t>
      </w:r>
    </w:p>
    <w:p w14:paraId="12CF634A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1-3 классах 1 час передан на преподавание курса «Истоки», целью которого является развитие системы духовно-нравственных ценностей внешнего и внутреннего мира </w:t>
      </w:r>
      <w:proofErr w:type="gramStart"/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обучающегося .</w:t>
      </w:r>
      <w:proofErr w:type="gramEnd"/>
    </w:p>
    <w:p w14:paraId="3920D285" w14:textId="77777777" w:rsidR="00F41B2D" w:rsidRPr="00F41B2D" w:rsidRDefault="00F41B2D" w:rsidP="00F41B2D">
      <w:pPr>
        <w:spacing w:before="100" w:beforeAutospacing="1" w:after="198" w:line="36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* «По выбору родителей (законных представителей) в рамках предмета Основы религиозных культур и светской этики изучается </w:t>
      </w:r>
      <w:proofErr w:type="gramStart"/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модуль :</w:t>
      </w:r>
      <w:proofErr w:type="gramEnd"/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Основы мировых религиозных культур. </w:t>
      </w:r>
    </w:p>
    <w:p w14:paraId="3B38FA7B" w14:textId="77777777" w:rsidR="00F41B2D" w:rsidRPr="00F41B2D" w:rsidRDefault="00F41B2D" w:rsidP="00F41B2D">
      <w:pPr>
        <w:spacing w:before="100" w:beforeAutospacing="1" w:after="198" w:line="36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Изучение учащимися национально-регионального содержания (исторических, экономических, географических, культурных, языковых, конфессиональных особенностей Вологодской области и др.) учитывается учителями при формировании учебно-тематических планов и осуществляется модульно в объёме – 10%.</w:t>
      </w:r>
    </w:p>
    <w:p w14:paraId="13EE0313" w14:textId="77777777" w:rsidR="00F41B2D" w:rsidRPr="00F41B2D" w:rsidRDefault="00F41B2D" w:rsidP="00F41B2D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преподавании отдельных тем краеведческой и экологической направленности и вопросов безопасности жизнедеятельности и формированию принципов здорового образа жизни в предмете «Окружающий мир»;</w:t>
      </w:r>
    </w:p>
    <w:p w14:paraId="2CF8A0D5" w14:textId="77777777" w:rsidR="00F41B2D" w:rsidRPr="00F41B2D" w:rsidRDefault="00F41B2D" w:rsidP="00F41B2D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рассмотрении вопросов олимпийского образования и формированию принципов здорового образа жизни на уроках физической культуры (1-4 классы).</w:t>
      </w:r>
    </w:p>
    <w:p w14:paraId="593ED64E" w14:textId="77777777" w:rsidR="00F41B2D" w:rsidRPr="00F41B2D" w:rsidRDefault="00F41B2D" w:rsidP="00F41B2D">
      <w:pPr>
        <w:spacing w:before="100" w:beforeAutospacing="1" w:after="198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Время, отведённое на изучение национально-региональных особенностей, может быть использовано комплексно – на проведение экскурсий, походов, выставок, концертов.</w:t>
      </w:r>
    </w:p>
    <w:p w14:paraId="5AB060C0" w14:textId="77777777" w:rsidR="00F41B2D" w:rsidRPr="00F41B2D" w:rsidRDefault="00F41B2D" w:rsidP="00F41B2D">
      <w:pPr>
        <w:spacing w:before="100" w:beforeAutospacing="1" w:after="198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Третий час учебного предмета «Физическая культура» реализуется за счет часов внеурочной деятельности и за счет посещения обучающимися спортивный </w:t>
      </w:r>
      <w:proofErr w:type="gramStart"/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секций ,</w:t>
      </w:r>
      <w:proofErr w:type="gramEnd"/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кружков, спортивных клубов.</w:t>
      </w:r>
    </w:p>
    <w:p w14:paraId="3B7C8D9A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учебном плане учтены интересы обучающихся, возможности педагогического коллектива и ресурсные возможности школы.</w:t>
      </w:r>
    </w:p>
    <w:p w14:paraId="34511D58" w14:textId="77777777" w:rsidR="00F41B2D" w:rsidRPr="00F41B2D" w:rsidRDefault="00F41B2D" w:rsidP="00F41B2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начальной школе используются УМК «Школа 2100», «Начальная школа 21 века».</w:t>
      </w:r>
    </w:p>
    <w:p w14:paraId="26DF8EFD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" w:name="_Hlk108764646"/>
      <w:bookmarkEnd w:id="1"/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-В </w:t>
      </w:r>
      <w:r w:rsidRPr="00F41B2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первом</w:t>
      </w:r>
      <w:r w:rsidRPr="00F41B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классе в первой четверти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допускается проведение интегрированных уроков .</w:t>
      </w:r>
    </w:p>
    <w:p w14:paraId="697D4777" w14:textId="77777777" w:rsidR="00F41B2D" w:rsidRPr="00F41B2D" w:rsidRDefault="00F41B2D" w:rsidP="00F41B2D">
      <w:pPr>
        <w:spacing w:before="100" w:beforeAutospacing="1" w:after="187" w:line="360" w:lineRule="auto"/>
        <w:ind w:left="-6" w:hanging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Коррекционно-развивающую область</w:t>
      </w:r>
    </w:p>
    <w:p w14:paraId="062B8BFB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14:paraId="4FA5D74D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рамках внеурочной деятельности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и/или физическом развитии, формируется на основании рекомендаций ПМПК и индивидуальной программы реабилитации инвалида.</w:t>
      </w:r>
    </w:p>
    <w:p w14:paraId="28418AE0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Организация внеурочной деятельности предполагает, что в этой работе принимают участие все педагогические работники школы (учителя-логопеды,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14:paraId="75798E69" w14:textId="77777777" w:rsidR="00F41B2D" w:rsidRPr="00F41B2D" w:rsidRDefault="00F41B2D" w:rsidP="00F41B2D">
      <w:pPr>
        <w:spacing w:before="100" w:beforeAutospacing="1" w:after="198" w:line="360" w:lineRule="auto"/>
        <w:ind w:left="-17"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Цель: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</w:t>
      </w: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формирование произвольной регуляции деятельности и поведения; коррекция нарушений устной и письменной речи, психолого-педагогическая поддержка в освоении АООП НОО.</w:t>
      </w:r>
    </w:p>
    <w:p w14:paraId="53594695" w14:textId="77777777" w:rsidR="00F41B2D" w:rsidRPr="00F41B2D" w:rsidRDefault="00F41B2D" w:rsidP="00F41B2D">
      <w:pPr>
        <w:spacing w:before="100" w:beforeAutospacing="1" w:after="0" w:line="360" w:lineRule="auto"/>
        <w:ind w:left="-17"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коррекционно-развивающей области выделено 7 часов для проведения коррекционно-развивающих занятий:</w:t>
      </w:r>
    </w:p>
    <w:p w14:paraId="22F5A676" w14:textId="77777777" w:rsidR="00F41B2D" w:rsidRPr="00F41B2D" w:rsidRDefault="00F41B2D" w:rsidP="00F41B2D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Коррекционно-развивающие индивидуальные занятия с учителем по восполнению пробелов в знаниях обучающихся по учебным </w:t>
      </w:r>
      <w:proofErr w:type="gramStart"/>
      <w:r w:rsidRPr="00F41B2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предметам ,</w:t>
      </w:r>
      <w:proofErr w:type="gramEnd"/>
      <w:r w:rsidRPr="00F41B2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2 часа.</w:t>
      </w:r>
    </w:p>
    <w:p w14:paraId="44FFB8A9" w14:textId="77777777" w:rsidR="00F41B2D" w:rsidRPr="00F41B2D" w:rsidRDefault="00F41B2D" w:rsidP="00F41B2D">
      <w:pPr>
        <w:numPr>
          <w:ilvl w:val="0"/>
          <w:numId w:val="2"/>
        </w:num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Коррекционно-развивающие индивидуальные занятия с учителем-логопедом по развитию фонематического восприятия, темпо-ритмической стороны речи, оказанию помощи в формировании навыков письма и </w:t>
      </w:r>
      <w:proofErr w:type="gramStart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чтения ,</w:t>
      </w:r>
      <w:proofErr w:type="gramEnd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 час (1-4 класс, в зависимости от сложности дефекта)</w:t>
      </w:r>
    </w:p>
    <w:p w14:paraId="215C034A" w14:textId="77777777" w:rsidR="00F41B2D" w:rsidRPr="00F41B2D" w:rsidRDefault="00F41B2D" w:rsidP="00F41B2D">
      <w:pPr>
        <w:numPr>
          <w:ilvl w:val="0"/>
          <w:numId w:val="2"/>
        </w:num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Коррекционно-развивающие занятия учителя-логопеда по развитию речи –(1 час) с целью коррекции пробелов общего развития, восполнение возникающих пробелов в знаниях по учебному предмету, пропедевтика изучения сложных разделов учебной программы.</w:t>
      </w:r>
    </w:p>
    <w:p w14:paraId="61F6E3D4" w14:textId="77777777" w:rsidR="00F41B2D" w:rsidRPr="00F41B2D" w:rsidRDefault="00F41B2D" w:rsidP="00F41B2D">
      <w:pPr>
        <w:numPr>
          <w:ilvl w:val="0"/>
          <w:numId w:val="2"/>
        </w:num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Коррекционно-развивающие занятия с педагогом-психологом – (1 час) с целью коррекции основных психологических функций, эмоционально-волевой сферы, преодоление или ослабление проблем в психическом и личностном развитии, гармонизацию личности и межличностных отношений, социализации;</w:t>
      </w:r>
    </w:p>
    <w:p w14:paraId="578F33D3" w14:textId="77777777" w:rsidR="00F41B2D" w:rsidRPr="00F41B2D" w:rsidRDefault="00F41B2D" w:rsidP="00F41B2D">
      <w:pPr>
        <w:numPr>
          <w:ilvl w:val="0"/>
          <w:numId w:val="2"/>
        </w:numPr>
        <w:spacing w:before="100" w:beforeAutospacing="1" w:after="6" w:line="360" w:lineRule="auto"/>
        <w:ind w:right="1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Занятия с учителем-дефектологом по развитию познавательной деятельности – 1 час с целью коррекции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обществе;</w:t>
      </w:r>
    </w:p>
    <w:p w14:paraId="2BC41080" w14:textId="77777777" w:rsidR="00F41B2D" w:rsidRPr="00F41B2D" w:rsidRDefault="00F41B2D" w:rsidP="00F41B2D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Коррекционный курс «Ритмика» </w:t>
      </w:r>
      <w:proofErr w:type="gramStart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( 1</w:t>
      </w:r>
      <w:proofErr w:type="gramEnd"/>
      <w:r w:rsidRPr="00F41B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час)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ЗПР</w:t>
      </w:r>
    </w:p>
    <w:p w14:paraId="3A762529" w14:textId="77777777" w:rsidR="004A55B8" w:rsidRDefault="004A55B8" w:rsidP="00F41B2D">
      <w:pPr>
        <w:spacing w:before="68" w:after="0" w:line="312" w:lineRule="atLeast"/>
        <w:ind w:right="1463" w:firstLine="12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867D91" w14:textId="77777777" w:rsidR="004A55B8" w:rsidRDefault="004A55B8" w:rsidP="00F41B2D">
      <w:pPr>
        <w:spacing w:before="68" w:after="0" w:line="312" w:lineRule="atLeast"/>
        <w:ind w:right="1463" w:firstLine="12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148C3" w14:textId="77777777" w:rsidR="004A55B8" w:rsidRDefault="004A55B8" w:rsidP="00F41B2D">
      <w:pPr>
        <w:spacing w:before="68" w:after="0" w:line="312" w:lineRule="atLeast"/>
        <w:ind w:right="1463" w:firstLine="12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9713E9" w14:textId="77777777" w:rsidR="004A55B8" w:rsidRDefault="004A55B8" w:rsidP="00F41B2D">
      <w:pPr>
        <w:spacing w:before="68" w:after="0" w:line="312" w:lineRule="atLeast"/>
        <w:ind w:right="1463" w:firstLine="12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B9D917" w14:textId="6CD2BB3D" w:rsidR="00F41B2D" w:rsidRPr="00F41B2D" w:rsidRDefault="004A55B8" w:rsidP="00F41B2D">
      <w:pPr>
        <w:spacing w:before="68" w:after="0" w:line="312" w:lineRule="atLeast"/>
        <w:ind w:right="1463" w:firstLine="128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</w:t>
      </w:r>
      <w:r w:rsidR="00F41B2D" w:rsidRPr="00F4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</w:t>
      </w:r>
    </w:p>
    <w:p w14:paraId="43CA11FC" w14:textId="77777777" w:rsidR="00F41B2D" w:rsidRPr="00F41B2D" w:rsidRDefault="00F41B2D" w:rsidP="00F41B2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04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1"/>
        <w:gridCol w:w="1985"/>
        <w:gridCol w:w="547"/>
        <w:gridCol w:w="547"/>
        <w:gridCol w:w="547"/>
        <w:gridCol w:w="1008"/>
        <w:gridCol w:w="750"/>
        <w:gridCol w:w="541"/>
        <w:gridCol w:w="693"/>
        <w:gridCol w:w="693"/>
        <w:gridCol w:w="1158"/>
      </w:tblGrid>
      <w:tr w:rsidR="00F41B2D" w:rsidRPr="00F41B2D" w14:paraId="5F5814FD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C717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Предметные </w:t>
            </w:r>
          </w:p>
          <w:p w14:paraId="16828F5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586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BE9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5A4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86D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F41B2D" w:rsidRPr="00F41B2D" w14:paraId="01EB90FB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05CD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542D7CC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19C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398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312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7C5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EC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3FD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640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99C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F4C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1B2D" w:rsidRPr="00F41B2D" w14:paraId="59C902D4" w14:textId="77777777" w:rsidTr="00F41B2D">
        <w:trPr>
          <w:tblCellSpacing w:w="0" w:type="dxa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904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C164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3CD6F78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42C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364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BF3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ED3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D06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406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927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0AB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EC4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1A116675" w14:textId="77777777" w:rsidTr="00F41B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E65F8" w14:textId="77777777" w:rsidR="00F41B2D" w:rsidRPr="00F41B2D" w:rsidRDefault="00F41B2D" w:rsidP="00F4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A49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62B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E35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301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C86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00A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41E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84C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86F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357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49A2F338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67E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E04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FC5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C66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5DD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0E0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AF6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385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3C9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2DE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9D3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48F9CFAB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7ED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D8B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A91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EC4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70B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A57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E50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2D3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106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A67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36D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29DEB7F0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B80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97E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2FD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2A6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002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6AE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E32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403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F53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0F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32A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09927AED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3D6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370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  <w:p w14:paraId="7662C0B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183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248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649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30B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2B2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499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29E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9EB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DE6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1B2D" w:rsidRPr="00F41B2D" w14:paraId="0776978C" w14:textId="77777777" w:rsidTr="00F41B2D">
        <w:trPr>
          <w:tblCellSpacing w:w="0" w:type="dxa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979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25E4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14:paraId="580071D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596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16B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259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448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03F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97F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768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1CC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97A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769F8B5D" w14:textId="77777777" w:rsidTr="00F41B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7A0C" w14:textId="77777777" w:rsidR="00F41B2D" w:rsidRPr="00F41B2D" w:rsidRDefault="00F41B2D" w:rsidP="00F4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14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7DD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F0A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3C6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913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C0B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1ED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655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93C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CC4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1DECB11E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600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CB86" w14:textId="77A52DFC" w:rsidR="00F41B2D" w:rsidRPr="00F41B2D" w:rsidRDefault="004A55B8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</w:t>
            </w:r>
            <w:proofErr w:type="gramEnd"/>
            <w:r w:rsidR="00F41B2D"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5FA1A04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CFE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C4A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134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92F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02D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EEA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B8B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DB4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553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67BFF63F" w14:textId="77777777" w:rsidTr="00F41B2D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7DB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1A6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55A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D40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69F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A0F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F53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63F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204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F41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031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7A184B8D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C2E0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7D7EEC1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B4C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2E2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401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CB5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38B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D79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9EA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69B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BE1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5AD0367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6B7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946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491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275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2E5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5FE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DF6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855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AF1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576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D8417FC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2DE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Истоки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EC8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E42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24A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1A9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E8F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A6E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849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A5A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2F5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1B2D" w:rsidRPr="00F41B2D" w14:paraId="28969235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E50F" w14:textId="77777777" w:rsidR="00F41B2D" w:rsidRPr="00F41B2D" w:rsidRDefault="00F41B2D" w:rsidP="00F41B2D">
            <w:pPr>
              <w:spacing w:before="278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210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F1D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993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DF5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2EC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1D8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A09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343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214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45CBF672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BBB1" w14:textId="77777777" w:rsidR="00F41B2D" w:rsidRPr="00F41B2D" w:rsidRDefault="00F41B2D" w:rsidP="00F41B2D">
            <w:pPr>
              <w:spacing w:before="278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573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5BC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F07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7CF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16B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83A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C22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40D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5C8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4B82BCCF" w14:textId="77777777" w:rsidTr="00F41B2D">
        <w:trPr>
          <w:tblCellSpacing w:w="0" w:type="dxa"/>
        </w:trPr>
        <w:tc>
          <w:tcPr>
            <w:tcW w:w="39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44D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96C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DE2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6F2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4E7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A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524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EB5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A8F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302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71922D49" w14:textId="77777777" w:rsidR="00F41B2D" w:rsidRPr="00F41B2D" w:rsidRDefault="00F41B2D" w:rsidP="00F41B2D">
      <w:pPr>
        <w:spacing w:after="0" w:line="240" w:lineRule="auto"/>
        <w:rPr>
          <w:rFonts w:ascii="Times New Roman" w:eastAsia="Times New Roman" w:hAnsi="Times New Roman" w:cs="Times New Roman"/>
          <w:vanish/>
          <w:color w:val="00000A"/>
          <w:sz w:val="24"/>
          <w:szCs w:val="24"/>
          <w:lang w:eastAsia="ru-RU"/>
        </w:rPr>
      </w:pP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6"/>
        <w:gridCol w:w="535"/>
        <w:gridCol w:w="535"/>
        <w:gridCol w:w="536"/>
        <w:gridCol w:w="536"/>
        <w:gridCol w:w="775"/>
        <w:gridCol w:w="775"/>
        <w:gridCol w:w="775"/>
        <w:gridCol w:w="595"/>
        <w:gridCol w:w="757"/>
      </w:tblGrid>
      <w:tr w:rsidR="00F41B2D" w:rsidRPr="00F41B2D" w14:paraId="6B073163" w14:textId="77777777" w:rsidTr="00F41B2D">
        <w:trPr>
          <w:trHeight w:val="33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2C6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 xml:space="preserve">Внеурочная деятельность 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(включая коррекционно-развивающую область)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227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48E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B4E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FC7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E0D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0EE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33A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3ED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DE1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C59A6EF" w14:textId="77777777" w:rsidTr="00F41B2D">
        <w:trPr>
          <w:trHeight w:val="15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92F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Коррекционно-развивающая область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96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F01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C1A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2A0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CF2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A97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3C6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42B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020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7D2B5E71" w14:textId="77777777" w:rsidTr="00F41B2D">
        <w:trPr>
          <w:trHeight w:val="15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DC1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– развивающие занятия учителя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34B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B40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89A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2FE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6F0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760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ADA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965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6CE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2E265348" w14:textId="77777777" w:rsidTr="00F41B2D">
        <w:trPr>
          <w:trHeight w:val="27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048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Логопедические занятия по коррекции нарушений письма и чтения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2D2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FC4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90A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347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160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A0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D12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C9D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5DB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43958D20" w14:textId="77777777" w:rsidTr="00F41B2D">
        <w:trPr>
          <w:trHeight w:val="27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B95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Логопедические занятия по развитию речи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08D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93E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7AB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16C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792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E6B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1B7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BE8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5AF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D16D31E" w14:textId="77777777" w:rsidTr="00F41B2D">
        <w:trPr>
          <w:trHeight w:val="375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F01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Занятия педагога-психолога по развитию эмоционально-волевой сферы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CE8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479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2B9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82A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980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400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334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DF1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937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4A8086C5" w14:textId="77777777" w:rsidTr="00F41B2D">
        <w:trPr>
          <w:trHeight w:val="345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DBE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Занятия дефектолога по познавательному развитию мыслительных процессов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C5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298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216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009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95B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D35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65E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484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6F9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74B8D9CA" w14:textId="77777777" w:rsidTr="00F41B2D">
        <w:trPr>
          <w:trHeight w:val="18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038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Ритмика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B18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41F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63D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0BE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3EA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C30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351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758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3D3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93AD0F5" w14:textId="77777777" w:rsidTr="00F41B2D">
        <w:trPr>
          <w:trHeight w:val="120"/>
          <w:tblCellSpacing w:w="0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1BC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Внеурочная деятельность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BC2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A8D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3D8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8D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100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7D9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C1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90B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E1E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306EF469" w14:textId="77777777" w:rsidR="00F41B2D" w:rsidRPr="00F41B2D" w:rsidRDefault="00F41B2D" w:rsidP="00F41B2D">
      <w:pPr>
        <w:spacing w:before="278" w:after="278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Примечание: условные обозначения форм промежуточной аттестации: ОЛ- оценочный лист, НСО-накопительная система оценивания.</w:t>
      </w:r>
    </w:p>
    <w:p w14:paraId="2BA33CD5" w14:textId="77777777" w:rsidR="00F41B2D" w:rsidRPr="00F41B2D" w:rsidRDefault="00F41B2D" w:rsidP="00F41B2D">
      <w:pPr>
        <w:spacing w:before="278" w:after="278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Годовой учебный план начального общего образования</w:t>
      </w:r>
    </w:p>
    <w:tbl>
      <w:tblPr>
        <w:tblW w:w="107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1972"/>
        <w:gridCol w:w="548"/>
        <w:gridCol w:w="548"/>
        <w:gridCol w:w="548"/>
        <w:gridCol w:w="1189"/>
        <w:gridCol w:w="751"/>
        <w:gridCol w:w="529"/>
        <w:gridCol w:w="694"/>
        <w:gridCol w:w="694"/>
        <w:gridCol w:w="1174"/>
      </w:tblGrid>
      <w:tr w:rsidR="00F41B2D" w:rsidRPr="00F41B2D" w14:paraId="4B8C5E28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854E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Предметные </w:t>
            </w:r>
          </w:p>
          <w:p w14:paraId="2843D79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253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017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A1B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F7B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F41B2D" w:rsidRPr="00F41B2D" w14:paraId="57442810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F83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9EC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7D6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BAD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370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C8A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82D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F88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4AC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721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4A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1B2D" w:rsidRPr="00F41B2D" w14:paraId="1E84E86D" w14:textId="77777777" w:rsidTr="00F41B2D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E19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B697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0E24B82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000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94B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DC3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ECF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CE8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D28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55B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FF7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0B4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7D2338C6" w14:textId="77777777" w:rsidTr="00F41B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6454" w14:textId="77777777" w:rsidR="00F41B2D" w:rsidRPr="00F41B2D" w:rsidRDefault="00F41B2D" w:rsidP="00F4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D65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89C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0D0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A3C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DCA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725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647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7E7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E63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820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756A7AC3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110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C7D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EAA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2D0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603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6BA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D6E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15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F75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13C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9C7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27682645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7C8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4FD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789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2D5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5A4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E5B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314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AF6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067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B29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1CB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5E2E7A06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E8B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023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896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BA1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BCE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F57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3F3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BD3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202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2AD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B22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6C380875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107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BE34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  <w:p w14:paraId="3F90B41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E97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5D0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D29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179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E3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E1B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A35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F82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D45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1B2D" w:rsidRPr="00F41B2D" w14:paraId="21E2BD73" w14:textId="77777777" w:rsidTr="00F41B2D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530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54B7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14:paraId="1A35BF2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30B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4F8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90F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1FB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69B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FD4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7E8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1D4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AF3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7F6A3388" w14:textId="77777777" w:rsidTr="00F41B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A5AB" w14:textId="77777777" w:rsidR="00F41B2D" w:rsidRPr="00F41B2D" w:rsidRDefault="00F41B2D" w:rsidP="00F4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502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1F5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112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59D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6D6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123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A2F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0B1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3D8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AC9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2046A6D5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F35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87FF" w14:textId="520923BB" w:rsidR="00F41B2D" w:rsidRPr="00F41B2D" w:rsidRDefault="004A55B8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</w:t>
            </w:r>
            <w:r w:rsidR="00F41B2D"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3EC4417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479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A7F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BF9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FBC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2D4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EB4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0CB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719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CFB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4CB3254A" w14:textId="77777777" w:rsidTr="00F41B2D">
        <w:trPr>
          <w:tblCellSpacing w:w="0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082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B0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C40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FDC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E4A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9B9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20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E7C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837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80D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8CD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</w:tr>
      <w:tr w:rsidR="00F41B2D" w:rsidRPr="00F41B2D" w14:paraId="5DEC89D1" w14:textId="77777777" w:rsidTr="00F41B2D">
        <w:trPr>
          <w:tblCellSpacing w:w="0" w:type="dxa"/>
        </w:trPr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5690" w14:textId="77777777" w:rsidR="00F41B2D" w:rsidRPr="00F41B2D" w:rsidRDefault="00F41B2D" w:rsidP="00F41B2D">
            <w:pPr>
              <w:spacing w:before="100" w:beforeAutospacing="1" w:after="0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4C77B2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3A6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FE0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2BC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583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0C4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A30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91E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E12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2CC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F3B9EE3" w14:textId="77777777" w:rsidTr="00F41B2D">
        <w:trPr>
          <w:tblCellSpacing w:w="0" w:type="dxa"/>
        </w:trPr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EC9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681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20E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841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9E0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27B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C2B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95C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4B0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89C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51F4A8CF" w14:textId="77777777" w:rsidTr="00F41B2D">
        <w:trPr>
          <w:tblCellSpacing w:w="0" w:type="dxa"/>
        </w:trPr>
        <w:tc>
          <w:tcPr>
            <w:tcW w:w="4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21E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D15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E86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93E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B7E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D35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645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110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446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0D7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1B2D" w:rsidRPr="00F41B2D" w14:paraId="3A210BE3" w14:textId="77777777" w:rsidTr="00F41B2D">
        <w:trPr>
          <w:tblCellSpacing w:w="0" w:type="dxa"/>
        </w:trPr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DC79" w14:textId="77777777" w:rsidR="00F41B2D" w:rsidRPr="00F41B2D" w:rsidRDefault="00F41B2D" w:rsidP="00F41B2D">
            <w:pPr>
              <w:spacing w:before="278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EE8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032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623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54D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579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A22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CCD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90A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244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632A3873" w14:textId="77777777" w:rsidTr="00F41B2D">
        <w:trPr>
          <w:tblCellSpacing w:w="0" w:type="dxa"/>
        </w:trPr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CC86" w14:textId="77777777" w:rsidR="00F41B2D" w:rsidRPr="00F41B2D" w:rsidRDefault="00F41B2D" w:rsidP="00F41B2D">
            <w:pPr>
              <w:spacing w:before="278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E7F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3D9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50B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EAB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932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E24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180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AFC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C94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F0B42B3" w14:textId="77777777" w:rsidTr="00F41B2D">
        <w:trPr>
          <w:tblCellSpacing w:w="0" w:type="dxa"/>
        </w:trPr>
        <w:tc>
          <w:tcPr>
            <w:tcW w:w="4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928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385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300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43A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1FA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310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92B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40A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667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B42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3E0A756A" w14:textId="77777777" w:rsidR="00F41B2D" w:rsidRPr="00F41B2D" w:rsidRDefault="00F41B2D" w:rsidP="00F41B2D">
      <w:pPr>
        <w:spacing w:after="0" w:line="240" w:lineRule="auto"/>
        <w:rPr>
          <w:rFonts w:ascii="Times New Roman" w:eastAsia="Times New Roman" w:hAnsi="Times New Roman" w:cs="Times New Roman"/>
          <w:vanish/>
          <w:color w:val="00000A"/>
          <w:sz w:val="24"/>
          <w:szCs w:val="24"/>
          <w:lang w:eastAsia="ru-RU"/>
        </w:rPr>
      </w:pP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3"/>
        <w:gridCol w:w="670"/>
        <w:gridCol w:w="670"/>
        <w:gridCol w:w="670"/>
        <w:gridCol w:w="670"/>
        <w:gridCol w:w="793"/>
        <w:gridCol w:w="442"/>
        <w:gridCol w:w="791"/>
        <w:gridCol w:w="607"/>
        <w:gridCol w:w="589"/>
      </w:tblGrid>
      <w:tr w:rsidR="00F41B2D" w:rsidRPr="00F41B2D" w14:paraId="261AE60B" w14:textId="77777777" w:rsidTr="00F41B2D">
        <w:trPr>
          <w:trHeight w:val="33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39A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Внеурочная деятельность </w:t>
            </w: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(включая коррекционно-развивающую область)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775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281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9C6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FA4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4DF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8E5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937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754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FDD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0786DEB3" w14:textId="77777777" w:rsidTr="00F41B2D">
        <w:trPr>
          <w:trHeight w:val="15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EBA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Коррекционно-развивающая область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D76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C9E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942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C7C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C91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FAB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921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E14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579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62A34280" w14:textId="77777777" w:rsidTr="00F41B2D">
        <w:trPr>
          <w:trHeight w:val="15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3E5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– развивающие занятия учителя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43C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2D2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727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A4B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820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25E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1DE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EA3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D12C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22E0C8C5" w14:textId="77777777" w:rsidTr="00F41B2D">
        <w:trPr>
          <w:trHeight w:val="27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073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Логопедические занятия по коррекции нарушений письма и чтения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6CD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811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9CA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A77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D44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5D3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CE4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83D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8C5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20E03FAB" w14:textId="77777777" w:rsidTr="00F41B2D">
        <w:trPr>
          <w:trHeight w:val="27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E02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Логопедические занятия по развитию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B63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66D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766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5D3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3D5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F09D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ACF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A2B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899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5E8A2AFB" w14:textId="77777777" w:rsidTr="00F41B2D">
        <w:trPr>
          <w:trHeight w:val="375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3B6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Занятия педагога-психолога по развитию эмоционально-волевой сферы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54F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D90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E19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483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96A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B71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1A0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A5B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F3C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4057AD7B" w14:textId="77777777" w:rsidTr="00F41B2D">
        <w:trPr>
          <w:trHeight w:val="345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D6C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Занятия дефектолога по познавательному развитию мыслительных процессов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1983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7741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C91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2DFA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B99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CE85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A24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4F1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025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2B2B6156" w14:textId="77777777" w:rsidTr="00F41B2D">
        <w:trPr>
          <w:trHeight w:val="18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1468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Ритмика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D9F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6A4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9FA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A749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638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FAD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2C2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D63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C8DB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B2D" w:rsidRPr="00F41B2D" w14:paraId="7FD5E10E" w14:textId="77777777" w:rsidTr="00F41B2D">
        <w:trPr>
          <w:trHeight w:val="120"/>
          <w:tblCellSpacing w:w="0" w:type="dxa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E9B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Внеурочная деятельность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257F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3C32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39C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8666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ECD7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1B2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E2A0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EAE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13B4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C95E" w14:textId="77777777" w:rsidR="00F41B2D" w:rsidRPr="00F41B2D" w:rsidRDefault="00F41B2D" w:rsidP="00F41B2D">
            <w:pPr>
              <w:spacing w:before="100" w:beforeAutospacing="1" w:after="119" w:line="278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B27C1FB" w14:textId="77777777" w:rsidR="00F41B2D" w:rsidRPr="00F41B2D" w:rsidRDefault="00F41B2D" w:rsidP="00F41B2D">
      <w:pPr>
        <w:spacing w:before="278" w:after="278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1B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Примечание: условные обозначения форм промежуточной аттестации: ОЛ- оценочный лист, НСО-накопительная система оценивания.</w:t>
      </w:r>
    </w:p>
    <w:p w14:paraId="4F49A99A" w14:textId="77777777" w:rsidR="00F41B2D" w:rsidRDefault="00F41B2D"/>
    <w:sectPr w:rsidR="00F41B2D" w:rsidSect="00F41B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4451"/>
    <w:multiLevelType w:val="hybridMultilevel"/>
    <w:tmpl w:val="309C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D3D28"/>
    <w:multiLevelType w:val="multilevel"/>
    <w:tmpl w:val="BEF0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16335"/>
    <w:multiLevelType w:val="multilevel"/>
    <w:tmpl w:val="732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2D"/>
    <w:rsid w:val="004A55B8"/>
    <w:rsid w:val="00B11522"/>
    <w:rsid w:val="00CB3F65"/>
    <w:rsid w:val="00CE6761"/>
    <w:rsid w:val="00F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5419"/>
  <w15:chartTrackingRefBased/>
  <w15:docId w15:val="{CDDC6ADD-B323-4C18-BFD5-A3E0389C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qFormat/>
    <w:rsid w:val="00F41B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qFormat/>
    <w:rsid w:val="00F41B2D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3">
    <w:name w:val="Table Grid"/>
    <w:basedOn w:val="a1"/>
    <w:uiPriority w:val="59"/>
    <w:rsid w:val="00F41B2D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5B8"/>
    <w:pPr>
      <w:suppressAutoHyphens/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2720</Words>
  <Characters>15508</Characters>
  <Application>Microsoft Office Word</Application>
  <DocSecurity>0</DocSecurity>
  <Lines>129</Lines>
  <Paragraphs>36</Paragraphs>
  <ScaleCrop>false</ScaleCrop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2</cp:revision>
  <cp:lastPrinted>2024-09-19T14:55:00Z</cp:lastPrinted>
  <dcterms:created xsi:type="dcterms:W3CDTF">2024-09-28T07:06:00Z</dcterms:created>
  <dcterms:modified xsi:type="dcterms:W3CDTF">2024-09-28T07:06:00Z</dcterms:modified>
</cp:coreProperties>
</file>