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9CE0" w14:textId="799292FC" w:rsidR="004866C9" w:rsidRDefault="00B850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850D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FCC7CC" wp14:editId="44DECB33">
            <wp:extent cx="7021773" cy="9745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441" cy="974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8B2466" w14:textId="77777777" w:rsidR="004866C9" w:rsidRDefault="00F144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020053E5" w14:textId="77777777" w:rsidR="004866C9" w:rsidRDefault="00F144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учебному  плану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адаптированной основной образовательной программы обучающихся с ЗПР</w:t>
      </w:r>
    </w:p>
    <w:p w14:paraId="619F2EF6" w14:textId="77777777" w:rsidR="004866C9" w:rsidRDefault="00F144E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( вариант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7)</w:t>
      </w:r>
    </w:p>
    <w:p w14:paraId="32D98B1B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5EBA5F53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позволяет реализовать принцип преемственности в преподавании учебных дисциплин на всех уровнях образования; устанавливает нормативы учебной нагрузки на каждый </w:t>
      </w:r>
      <w:proofErr w:type="gramStart"/>
      <w:r>
        <w:rPr>
          <w:rFonts w:ascii="Times New Roman" w:hAnsi="Times New Roman"/>
          <w:sz w:val="24"/>
          <w:szCs w:val="24"/>
        </w:rPr>
        <w:t>предмет ,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на учебную неделю.</w:t>
      </w:r>
    </w:p>
    <w:p w14:paraId="2EE7EF29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Данный учебный план является структурным компонентом адаптированной основной общеобразовательной программы основного общего образования.</w:t>
      </w:r>
    </w:p>
    <w:p w14:paraId="12CEC2FA" w14:textId="77777777" w:rsidR="004866C9" w:rsidRDefault="00F144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разработан в соответствии с федеральными нормативными актами:</w:t>
      </w:r>
    </w:p>
    <w:p w14:paraId="211AA473" w14:textId="29B8F1FC" w:rsidR="004866C9" w:rsidRDefault="00F144E0">
      <w:pPr>
        <w:spacing w:after="0"/>
        <w:jc w:val="both"/>
        <w:rPr>
          <w:rStyle w:val="extendedtext-shor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Федеральный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закон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от 29.12.2012 N273-</w:t>
      </w:r>
      <w:proofErr w:type="gramStart"/>
      <w:r>
        <w:rPr>
          <w:rStyle w:val="extendedtext-short"/>
          <w:rFonts w:ascii="Times New Roman" w:hAnsi="Times New Roman"/>
          <w:bCs/>
          <w:sz w:val="24"/>
          <w:szCs w:val="24"/>
        </w:rPr>
        <w:t>ФЗ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 "</w:t>
      </w:r>
      <w:proofErr w:type="gramEnd"/>
      <w:r>
        <w:rPr>
          <w:rStyle w:val="extendedtext-short"/>
          <w:rFonts w:ascii="Times New Roman" w:hAnsi="Times New Roman"/>
          <w:bCs/>
          <w:sz w:val="24"/>
          <w:szCs w:val="24"/>
        </w:rPr>
        <w:t>Об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образовании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в Российской Федерации"(с последующими изменениями);</w:t>
      </w:r>
    </w:p>
    <w:p w14:paraId="372806F2" w14:textId="77777777" w:rsidR="005D53FB" w:rsidRDefault="005D53FB">
      <w:pPr>
        <w:spacing w:after="0"/>
        <w:jc w:val="both"/>
        <w:rPr>
          <w:rStyle w:val="extendedtext-short"/>
          <w:rFonts w:ascii="Times New Roman" w:hAnsi="Times New Roman"/>
          <w:sz w:val="24"/>
          <w:szCs w:val="24"/>
        </w:rPr>
      </w:pPr>
    </w:p>
    <w:p w14:paraId="16238907" w14:textId="159F46D0" w:rsidR="004866C9" w:rsidRDefault="00F144E0">
      <w:pPr>
        <w:spacing w:after="0"/>
        <w:jc w:val="both"/>
        <w:rPr>
          <w:rStyle w:val="extendedtext-short"/>
          <w:rFonts w:ascii="Times New Roman" w:hAnsi="Times New Roman"/>
          <w:sz w:val="24"/>
          <w:szCs w:val="24"/>
        </w:rPr>
      </w:pPr>
      <w:r>
        <w:rPr>
          <w:rStyle w:val="extendedtext-short"/>
          <w:rFonts w:ascii="Times New Roman" w:hAnsi="Times New Roman"/>
          <w:sz w:val="24"/>
          <w:szCs w:val="24"/>
        </w:rPr>
        <w:t>-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Приказ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Министерства просвещения Российской Федерации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от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31</w:t>
      </w:r>
      <w:r>
        <w:rPr>
          <w:rStyle w:val="extendedtext-short"/>
          <w:rFonts w:ascii="Times New Roman" w:hAnsi="Times New Roman"/>
          <w:sz w:val="24"/>
          <w:szCs w:val="24"/>
        </w:rPr>
        <w:t>.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05</w:t>
      </w:r>
      <w:r>
        <w:rPr>
          <w:rStyle w:val="extendedtext-short"/>
          <w:rFonts w:ascii="Times New Roman" w:hAnsi="Times New Roman"/>
          <w:sz w:val="24"/>
          <w:szCs w:val="24"/>
        </w:rPr>
        <w:t>.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2021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№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287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"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утверждении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федерального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государственного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образовательного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стандарта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основного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общего</w:t>
      </w:r>
      <w:r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/>
          <w:bCs/>
          <w:sz w:val="24"/>
          <w:szCs w:val="24"/>
        </w:rPr>
        <w:t>образования</w:t>
      </w:r>
      <w:r>
        <w:rPr>
          <w:rStyle w:val="extendedtext-short"/>
          <w:rFonts w:ascii="Times New Roman" w:hAnsi="Times New Roman"/>
          <w:sz w:val="24"/>
          <w:szCs w:val="24"/>
        </w:rPr>
        <w:t>";</w:t>
      </w:r>
    </w:p>
    <w:p w14:paraId="1A6C4553" w14:textId="77777777" w:rsidR="005D53FB" w:rsidRDefault="005D53FB">
      <w:pPr>
        <w:spacing w:after="0"/>
        <w:jc w:val="both"/>
        <w:rPr>
          <w:rStyle w:val="extendedtext-short"/>
          <w:rFonts w:ascii="Times New Roman" w:hAnsi="Times New Roman"/>
          <w:sz w:val="24"/>
          <w:szCs w:val="24"/>
        </w:rPr>
      </w:pPr>
    </w:p>
    <w:p w14:paraId="6C4C7C53" w14:textId="46AC37A0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extendedtext-short"/>
          <w:rFonts w:ascii="Times New Roman" w:hAnsi="Times New Roman"/>
          <w:sz w:val="24"/>
          <w:szCs w:val="24"/>
        </w:rPr>
        <w:t>-Приказ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24.11.2022 N 1025</w:t>
      </w:r>
      <w:r>
        <w:rPr>
          <w:rFonts w:ascii="Times New Roman" w:hAnsi="Times New Roman"/>
          <w:sz w:val="24"/>
          <w:szCs w:val="24"/>
        </w:rPr>
        <w:br/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rFonts w:ascii="Times New Roman" w:hAnsi="Times New Roman"/>
          <w:sz w:val="24"/>
          <w:szCs w:val="24"/>
        </w:rPr>
        <w:br/>
        <w:t>(Зарегистрировано в Минюсте России 21.03.2023 N 72653)</w:t>
      </w:r>
    </w:p>
    <w:p w14:paraId="57DED0FC" w14:textId="77777777" w:rsidR="005D53FB" w:rsidRDefault="005D53FB">
      <w:pPr>
        <w:spacing w:after="0"/>
        <w:jc w:val="both"/>
      </w:pPr>
    </w:p>
    <w:p w14:paraId="4D4A717D" w14:textId="1A0447EA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extendedtext-short"/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(приказ действует до 01.09.2027);</w:t>
      </w:r>
    </w:p>
    <w:p w14:paraId="314792DB" w14:textId="77777777" w:rsidR="005D53FB" w:rsidRDefault="005D53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67C4D" w14:textId="77777777" w:rsidR="005D53FB" w:rsidRPr="00991350" w:rsidRDefault="005D53FB" w:rsidP="005D5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27.12.2023 № 1028 </w:t>
      </w:r>
      <w:proofErr w:type="gramStart"/>
      <w:r w:rsidRPr="00991350">
        <w:rPr>
          <w:rFonts w:ascii="Times New Roman" w:hAnsi="Times New Roman"/>
          <w:sz w:val="24"/>
          <w:szCs w:val="24"/>
        </w:rPr>
        <w:t>« О</w:t>
      </w:r>
      <w:proofErr w:type="gramEnd"/>
      <w:r w:rsidRPr="00991350">
        <w:rPr>
          <w:rFonts w:ascii="Times New Roman" w:hAnsi="Times New Roman"/>
          <w:sz w:val="24"/>
          <w:szCs w:val="24"/>
        </w:rPr>
        <w:t xml:space="preserve">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334B786E" w14:textId="77777777" w:rsidR="005D53FB" w:rsidRPr="00991350" w:rsidRDefault="005D53FB" w:rsidP="005D5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</w:t>
      </w:r>
      <w:proofErr w:type="gramStart"/>
      <w:r w:rsidRPr="00991350">
        <w:rPr>
          <w:rFonts w:ascii="Times New Roman" w:hAnsi="Times New Roman"/>
          <w:sz w:val="24"/>
          <w:szCs w:val="24"/>
        </w:rPr>
        <w:t>22.01.2024  №</w:t>
      </w:r>
      <w:proofErr w:type="gramEnd"/>
      <w:r w:rsidRPr="00991350">
        <w:rPr>
          <w:rFonts w:ascii="Times New Roman" w:hAnsi="Times New Roman"/>
          <w:sz w:val="24"/>
          <w:szCs w:val="24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7157E15C" w14:textId="77777777" w:rsidR="005D53FB" w:rsidRPr="00991350" w:rsidRDefault="005D53FB" w:rsidP="005D5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01.02.2024  № 62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программ основного общего образования и среднего общего образования».</w:t>
      </w:r>
    </w:p>
    <w:p w14:paraId="1B3DC74F" w14:textId="567AF5F6" w:rsidR="005D53FB" w:rsidRDefault="005D53FB" w:rsidP="005D53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91350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19.03. </w:t>
      </w:r>
      <w:proofErr w:type="gramStart"/>
      <w:r w:rsidRPr="00991350">
        <w:rPr>
          <w:rFonts w:ascii="Times New Roman" w:hAnsi="Times New Roman"/>
          <w:sz w:val="24"/>
          <w:szCs w:val="24"/>
        </w:rPr>
        <w:t>2024  №</w:t>
      </w:r>
      <w:proofErr w:type="gramEnd"/>
      <w:r w:rsidRPr="00991350">
        <w:rPr>
          <w:rFonts w:ascii="Times New Roman" w:hAnsi="Times New Roman"/>
          <w:sz w:val="24"/>
          <w:szCs w:val="24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463ABDFA" w14:textId="067EF0B1" w:rsidR="00285249" w:rsidRDefault="00285249" w:rsidP="00285249">
      <w:pPr>
        <w:ind w:right="49"/>
        <w:rPr>
          <w:rFonts w:ascii="Times New Roman" w:hAnsi="Times New Roman"/>
          <w:sz w:val="24"/>
          <w:szCs w:val="24"/>
        </w:rPr>
      </w:pPr>
      <w:r w:rsidRPr="00285249">
        <w:rPr>
          <w:rFonts w:ascii="Times New Roman" w:hAnsi="Times New Roman"/>
          <w:sz w:val="24"/>
          <w:szCs w:val="24"/>
        </w:rPr>
        <w:lastRenderedPageBreak/>
        <w:t>- Приказ Министерства просвещения Российской Федерации от 17.07. 2024  № 495 « О внесении изменений в некоторые приказы Министерства и науки Российской Федерации и Министерства просвещения РФ, касающиеся федеральных адаптированных государственных образовательных стандартов начального общего образования и основного общего образования»</w:t>
      </w:r>
    </w:p>
    <w:p w14:paraId="388B15E5" w14:textId="1E76924F" w:rsidR="004866C9" w:rsidRDefault="00F144E0">
      <w:pPr>
        <w:spacing w:after="0"/>
        <w:jc w:val="both"/>
        <w:rPr>
          <w:rStyle w:val="extendedtext-full"/>
          <w:rFonts w:ascii="Times New Roman" w:hAnsi="Times New Roman"/>
          <w:sz w:val="24"/>
          <w:szCs w:val="24"/>
        </w:rPr>
      </w:pPr>
      <w:r>
        <w:rPr>
          <w:rStyle w:val="extendedtext-full"/>
          <w:rFonts w:ascii="Times New Roman" w:hAnsi="Times New Roman"/>
          <w:bCs/>
          <w:sz w:val="24"/>
          <w:szCs w:val="24"/>
        </w:rPr>
        <w:t>-Приказ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Министерства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образования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и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науки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Российской Федерации от 23.08.2017 №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816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"Об утверждении Порядка применения </w:t>
      </w:r>
      <w:proofErr w:type="gramStart"/>
      <w:r>
        <w:rPr>
          <w:rStyle w:val="extendedtext-full"/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Style w:val="extendedtext-full"/>
          <w:rFonts w:ascii="Times New Roman" w:hAnsi="Times New Roman"/>
          <w:sz w:val="24"/>
          <w:szCs w:val="24"/>
        </w:rPr>
        <w:t xml:space="preserve"> осуществляющими образовательную деятельность, электронного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обучения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, </w:t>
      </w:r>
      <w:r>
        <w:rPr>
          <w:rStyle w:val="extendedtext-full"/>
          <w:rFonts w:ascii="Times New Roman" w:hAnsi="Times New Roman"/>
          <w:bCs/>
          <w:sz w:val="24"/>
          <w:szCs w:val="24"/>
        </w:rPr>
        <w:t>дистанционных</w:t>
      </w:r>
      <w:r>
        <w:rPr>
          <w:rStyle w:val="extendedtext-full"/>
          <w:rFonts w:ascii="Times New Roman" w:hAnsi="Times New Roman"/>
          <w:sz w:val="24"/>
          <w:szCs w:val="24"/>
        </w:rPr>
        <w:t xml:space="preserve"> образовательных технологий при реализации образовательных программ";</w:t>
      </w:r>
    </w:p>
    <w:p w14:paraId="45D79C1E" w14:textId="77777777" w:rsidR="0040463C" w:rsidRDefault="0040463C">
      <w:pPr>
        <w:spacing w:after="0"/>
        <w:jc w:val="both"/>
        <w:rPr>
          <w:rStyle w:val="extendedtext-full"/>
          <w:rFonts w:ascii="Times New Roman" w:hAnsi="Times New Roman"/>
          <w:sz w:val="24"/>
          <w:szCs w:val="24"/>
        </w:rPr>
      </w:pPr>
    </w:p>
    <w:p w14:paraId="4AD3B28E" w14:textId="77777777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государственного санитарного </w:t>
      </w:r>
      <w:r>
        <w:rPr>
          <w:rFonts w:ascii="Times New Roman" w:hAnsi="Times New Roman"/>
          <w:bCs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3675CC8D" w14:textId="77777777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Главного</w:t>
      </w:r>
      <w:r>
        <w:rPr>
          <w:rFonts w:ascii="Times New Roman" w:hAnsi="Times New Roman"/>
          <w:sz w:val="24"/>
          <w:szCs w:val="24"/>
        </w:rPr>
        <w:t xml:space="preserve"> государственного санитарного </w:t>
      </w:r>
      <w:r>
        <w:rPr>
          <w:rFonts w:ascii="Times New Roman" w:hAnsi="Times New Roman"/>
          <w:bCs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РФ </w:t>
      </w: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"Об утверждении санитарных правил и норм СанПиН 1.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60350454" w14:textId="77777777" w:rsidR="004866C9" w:rsidRDefault="00F144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учебно-методической документацией:</w:t>
      </w:r>
    </w:p>
    <w:p w14:paraId="6CF3F2D0" w14:textId="77777777" w:rsidR="004866C9" w:rsidRDefault="00F144E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 Федеральн</w:t>
      </w:r>
      <w:r>
        <w:rPr>
          <w:rFonts w:ascii="Times New Roman" w:eastAsia="Calibri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eastAsia="Calibri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программы основного общего образования для обучающихся с ограниченными возможностями здоровья"</w:t>
      </w:r>
      <w:r>
        <w:rPr>
          <w:rFonts w:ascii="Times New Roman" w:hAnsi="Times New Roman"/>
          <w:sz w:val="24"/>
          <w:szCs w:val="24"/>
        </w:rPr>
        <w:br/>
        <w:t>(Зарегистрировано в Минюсте России 21.03.2023 N 72653)</w:t>
      </w:r>
    </w:p>
    <w:p w14:paraId="65B70FC5" w14:textId="77777777" w:rsidR="004866C9" w:rsidRDefault="00F144E0">
      <w:pPr>
        <w:spacing w:after="0" w:line="240" w:lineRule="auto"/>
        <w:jc w:val="both"/>
        <w:rPr>
          <w:rStyle w:val="extendedtext-full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Адаптированная основная общеобразовательная программа основного общего образования МОУ «Средняя общеобразовательная школа № 9»</w:t>
      </w:r>
    </w:p>
    <w:p w14:paraId="3AE4DC4C" w14:textId="77777777" w:rsidR="004866C9" w:rsidRDefault="004866C9">
      <w:pPr>
        <w:jc w:val="both"/>
        <w:rPr>
          <w:rStyle w:val="extendedtext-full"/>
          <w:rFonts w:ascii="Times New Roman" w:hAnsi="Times New Roman"/>
          <w:sz w:val="24"/>
          <w:szCs w:val="24"/>
        </w:rPr>
      </w:pPr>
    </w:p>
    <w:p w14:paraId="78E42061" w14:textId="77777777" w:rsidR="004866C9" w:rsidRDefault="00F144E0">
      <w:pPr>
        <w:jc w:val="both"/>
        <w:rPr>
          <w:rStyle w:val="extendedtext-full"/>
          <w:rFonts w:ascii="Times New Roman" w:hAnsi="Times New Roman"/>
          <w:sz w:val="24"/>
          <w:szCs w:val="24"/>
        </w:rPr>
      </w:pPr>
      <w:r>
        <w:rPr>
          <w:rStyle w:val="extendedtext-full"/>
          <w:rFonts w:ascii="Times New Roman" w:hAnsi="Times New Roman"/>
          <w:b/>
          <w:sz w:val="24"/>
          <w:szCs w:val="24"/>
        </w:rPr>
        <w:t>локальными нормативными актами:</w:t>
      </w:r>
    </w:p>
    <w:p w14:paraId="62BB2219" w14:textId="77777777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проведении промежуточной аттестации учащихся и осуществлении текущего контроля их успеваемости в МОУ «Средняя общеобразовательная школа № 9»</w:t>
      </w:r>
    </w:p>
    <w:p w14:paraId="4017F279" w14:textId="77777777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-Положение о режиме занятий обучающихся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МОУ«</w:t>
      </w:r>
      <w:proofErr w:type="gramEnd"/>
      <w:r>
        <w:rPr>
          <w:rFonts w:ascii="Times New Roman" w:hAnsi="Times New Roman"/>
          <w:sz w:val="24"/>
          <w:szCs w:val="24"/>
        </w:rPr>
        <w:t>Средняя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 № 9»» </w:t>
      </w:r>
    </w:p>
    <w:p w14:paraId="71BDDA2E" w14:textId="77777777" w:rsidR="004866C9" w:rsidRDefault="00F14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-Положение об итоговом индивидуальном проекте обучающихся 9 класса </w:t>
      </w:r>
    </w:p>
    <w:p w14:paraId="1B6808D4" w14:textId="77777777" w:rsidR="004866C9" w:rsidRDefault="00F144E0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01277912" w14:textId="77777777" w:rsidR="004866C9" w:rsidRDefault="00F144E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14:paraId="625C6906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МОУ «СОШ № 9» разработан для 5-9 классов, реализующих ФГОС ООО, с учетом требований Федерального государственного стандарта , адаптированной основной образовательной программы образовательного учреждения , рекомендаций в части учета региональных и этнокультурных особенностей, санитарно-эпидемиологических правил и нормативов «Гигиенические требования к условиям обучения школьников и образовательных учреждениях». </w:t>
      </w:r>
    </w:p>
    <w:p w14:paraId="0E3601F2" w14:textId="33F49C2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5-9 классы занимаются по 5-дневной учебной неделе. Продолжительность учебного года составляет 34 учебных недели</w:t>
      </w:r>
      <w:r w:rsidR="00404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(5-8 классы)</w:t>
      </w:r>
      <w:r w:rsidR="0040463C">
        <w:rPr>
          <w:rFonts w:ascii="Times New Roman" w:hAnsi="Times New Roman"/>
          <w:sz w:val="24"/>
          <w:szCs w:val="24"/>
        </w:rPr>
        <w:t xml:space="preserve"> и 33 недели -9 </w:t>
      </w:r>
      <w:proofErr w:type="gramStart"/>
      <w:r w:rsidR="0040463C">
        <w:rPr>
          <w:rFonts w:ascii="Times New Roman" w:hAnsi="Times New Roman"/>
          <w:sz w:val="24"/>
          <w:szCs w:val="24"/>
        </w:rPr>
        <w:t>классы.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Учебный год делится на 3 </w:t>
      </w:r>
      <w:proofErr w:type="gramStart"/>
      <w:r>
        <w:rPr>
          <w:rFonts w:ascii="Times New Roman" w:hAnsi="Times New Roman"/>
          <w:sz w:val="24"/>
          <w:szCs w:val="24"/>
        </w:rPr>
        <w:t>триместра .Учебные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 организуются в первую </w:t>
      </w:r>
      <w:r w:rsidR="0040463C">
        <w:rPr>
          <w:rFonts w:ascii="Times New Roman" w:hAnsi="Times New Roman"/>
          <w:sz w:val="24"/>
          <w:szCs w:val="24"/>
        </w:rPr>
        <w:t xml:space="preserve"> смену. </w:t>
      </w:r>
      <w:r>
        <w:rPr>
          <w:rFonts w:ascii="Times New Roman" w:hAnsi="Times New Roman"/>
          <w:sz w:val="24"/>
          <w:szCs w:val="24"/>
        </w:rPr>
        <w:t xml:space="preserve">.Продолжительность каникул в течение учебного года составляет 30 календарных дней , летом не менее 8 недель. </w:t>
      </w:r>
    </w:p>
    <w:p w14:paraId="48F55C08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Количество часов максимальной недельной нагрузки учтено в соответствии с санитарно-эпидемиологическими правилами.</w:t>
      </w:r>
    </w:p>
    <w:p w14:paraId="07D884D0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 Формирование ИКТ-компетентности обучающихся реализуется на основе всех предметов основной школы.</w:t>
      </w:r>
    </w:p>
    <w:p w14:paraId="186BD43D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состоит из 2 частей – обязательной части и </w:t>
      </w:r>
      <w:proofErr w:type="gramStart"/>
      <w:r>
        <w:rPr>
          <w:rFonts w:ascii="Times New Roman" w:hAnsi="Times New Roman"/>
          <w:sz w:val="24"/>
          <w:szCs w:val="24"/>
        </w:rPr>
        <w:t>части ,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формируемой участниками образовательного процесса.  </w:t>
      </w:r>
    </w:p>
    <w:p w14:paraId="7BB9F63B" w14:textId="77777777" w:rsidR="004866C9" w:rsidRDefault="00F144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>учебного плана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 состав обязательных учебных предметов и учебное </w:t>
      </w:r>
      <w:proofErr w:type="gramStart"/>
      <w:r>
        <w:rPr>
          <w:rFonts w:ascii="Times New Roman" w:hAnsi="Times New Roman"/>
          <w:sz w:val="24"/>
          <w:szCs w:val="24"/>
        </w:rPr>
        <w:t>время ,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отводимое на их изучение по классам( годам) обучения. </w:t>
      </w:r>
    </w:p>
    <w:p w14:paraId="28283FFA" w14:textId="77777777" w:rsidR="004866C9" w:rsidRDefault="00F144E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Целевое предназначение предметных областей</w:t>
      </w:r>
    </w:p>
    <w:p w14:paraId="2B2B2E1E" w14:textId="77777777" w:rsidR="004866C9" w:rsidRDefault="00F144E0">
      <w:pPr>
        <w:spacing w:after="0" w:line="240" w:lineRule="auto"/>
        <w:ind w:left="142" w:righ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«Русский язык и литература» </w:t>
      </w:r>
      <w:r>
        <w:rPr>
          <w:rFonts w:ascii="Times New Roman" w:hAnsi="Times New Roman"/>
          <w:color w:val="000000"/>
          <w:sz w:val="24"/>
          <w:szCs w:val="24"/>
        </w:rPr>
        <w:t xml:space="preserve">(Русский язык, Литература)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</w:t>
      </w:r>
    </w:p>
    <w:p w14:paraId="3294F5A3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</w:r>
    </w:p>
    <w:p w14:paraId="17A045A9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7A9D16E5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</w:t>
      </w:r>
    </w:p>
    <w:p w14:paraId="7784395D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14:paraId="26998D76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14:paraId="6BD4B843" w14:textId="77777777" w:rsidR="004866C9" w:rsidRDefault="004866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ADDEB8" w14:textId="77777777" w:rsidR="004866C9" w:rsidRDefault="004866C9">
      <w:pPr>
        <w:spacing w:after="300" w:line="240" w:lineRule="auto"/>
        <w:contextualSpacing/>
        <w:jc w:val="both"/>
        <w:textAlignment w:val="baseline"/>
        <w:rPr>
          <w:rFonts w:ascii="OpenSans" w:eastAsia="SimSun" w:hAnsi="OpenSans" w:cs="Mangal" w:hint="eastAsia"/>
          <w:color w:val="000000"/>
          <w:kern w:val="2"/>
          <w:sz w:val="24"/>
          <w:szCs w:val="24"/>
          <w:lang w:eastAsia="zh-CN" w:bidi="hi-IN"/>
        </w:rPr>
      </w:pPr>
    </w:p>
    <w:p w14:paraId="5B4626C3" w14:textId="77777777" w:rsidR="004866C9" w:rsidRDefault="00F144E0">
      <w:pPr>
        <w:spacing w:after="300" w:line="240" w:lineRule="auto"/>
        <w:contextualSpacing/>
        <w:jc w:val="both"/>
        <w:textAlignment w:val="baseline"/>
        <w:rPr>
          <w:rFonts w:ascii="OpenSans" w:eastAsia="SimSun" w:hAnsi="OpenSans" w:cs="Mangal" w:hint="eastAsia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Изучение предметной области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Иностранные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языки  (</w:t>
      </w:r>
      <w:proofErr w:type="gramEnd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 Иностранный язык)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должно обеспечить: </w:t>
      </w:r>
    </w:p>
    <w:p w14:paraId="2D49F297" w14:textId="77777777" w:rsidR="004866C9" w:rsidRDefault="00F144E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14:paraId="08EC45FA" w14:textId="77777777" w:rsidR="004866C9" w:rsidRDefault="00F144E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тесной связи между овладением иностранными языками и личностным, социальным и профессиональным ростом; </w:t>
      </w:r>
    </w:p>
    <w:p w14:paraId="6B45475B" w14:textId="77777777" w:rsidR="004866C9" w:rsidRDefault="00F144E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</w:t>
      </w:r>
    </w:p>
    <w:p w14:paraId="5BCF6F75" w14:textId="77777777" w:rsidR="004866C9" w:rsidRDefault="00F144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14:paraId="3FF3D005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Математика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алгебра, геометрия, вероятность и статистика) должно обеспечить: </w:t>
      </w:r>
    </w:p>
    <w:p w14:paraId="0780149B" w14:textId="77777777" w:rsidR="004866C9" w:rsidRDefault="00F144E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осознание значения математики и информатики в повседневной жизни человека; </w:t>
      </w:r>
    </w:p>
    <w:p w14:paraId="57A3280B" w14:textId="77777777" w:rsidR="004866C9" w:rsidRDefault="00F144E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социальных, культурных и исторических факторах становления математической науки; </w:t>
      </w:r>
    </w:p>
    <w:p w14:paraId="29440E81" w14:textId="77777777" w:rsidR="004866C9" w:rsidRDefault="00F144E0">
      <w:pPr>
        <w:numPr>
          <w:ilvl w:val="0"/>
          <w:numId w:val="2"/>
        </w:numPr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понимание роли информационных процессов в современном мире;</w:t>
      </w:r>
    </w:p>
    <w:p w14:paraId="32ED42E8" w14:textId="77777777" w:rsidR="004866C9" w:rsidRDefault="00F144E0">
      <w:pPr>
        <w:numPr>
          <w:ilvl w:val="0"/>
          <w:numId w:val="2"/>
        </w:numPr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14:paraId="532C822A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14:paraId="6D8A74D3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История ,обществознание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География) должно обеспечить: </w:t>
      </w:r>
    </w:p>
    <w:p w14:paraId="73B0AE3F" w14:textId="77777777" w:rsidR="004866C9" w:rsidRDefault="00F144E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поликультурности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толерантности, приверженности ценностям, закреплённым в Конституции Российской Федерации; </w:t>
      </w:r>
    </w:p>
    <w:p w14:paraId="5C19A0CB" w14:textId="77777777" w:rsidR="004866C9" w:rsidRDefault="00F144E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14:paraId="5E3A79F7" w14:textId="77777777" w:rsidR="004866C9" w:rsidRDefault="00F144E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</w:t>
      </w:r>
    </w:p>
    <w:p w14:paraId="0465D9FE" w14:textId="77777777" w:rsidR="004866C9" w:rsidRDefault="00F144E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своей роли в целостном, многообразном и быстро изменяющемся глобальном мире; </w:t>
      </w:r>
    </w:p>
    <w:p w14:paraId="52688FE8" w14:textId="77777777" w:rsidR="004866C9" w:rsidRDefault="00F144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</w:t>
      </w:r>
    </w:p>
    <w:p w14:paraId="10659EAF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14:paraId="25856C87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«Основы духовно-нравственной культуры народов России»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 обеспечить: </w:t>
      </w:r>
    </w:p>
    <w:p w14:paraId="0AA13F6D" w14:textId="77777777" w:rsidR="004866C9" w:rsidRDefault="00F144E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14:paraId="670AFDE7" w14:textId="77777777" w:rsidR="004866C9" w:rsidRDefault="00F144E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2BBB87CC" w14:textId="77777777" w:rsidR="004866C9" w:rsidRDefault="00F144E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14:paraId="545560C5" w14:textId="77777777" w:rsidR="004866C9" w:rsidRDefault="00F144E0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14:paraId="6A6E403A" w14:textId="77777777" w:rsidR="004866C9" w:rsidRDefault="00F144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14:paraId="22A2E908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«Естественно-научные предметы» </w:t>
      </w:r>
      <w:r>
        <w:rPr>
          <w:rFonts w:ascii="Times New Roman" w:hAnsi="Times New Roman"/>
          <w:color w:val="000000"/>
          <w:sz w:val="24"/>
          <w:szCs w:val="24"/>
        </w:rPr>
        <w:t xml:space="preserve">(Физика, Биология, Химия) должно обеспечить: </w:t>
      </w:r>
    </w:p>
    <w:p w14:paraId="5ED2AA53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целостной научной картины мира; </w:t>
      </w:r>
    </w:p>
    <w:p w14:paraId="52DD2ADC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14:paraId="09C22BAB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овладение научным подходом к решению различных задач; </w:t>
      </w:r>
    </w:p>
    <w:p w14:paraId="7911E841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14:paraId="3F07FB1A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14:paraId="3038E718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ответственного и бережного отношения к окружающей среде; </w:t>
      </w:r>
    </w:p>
    <w:p w14:paraId="1206449C" w14:textId="77777777" w:rsidR="004866C9" w:rsidRDefault="00F144E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овладение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экосистемной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14:paraId="1582D3B1" w14:textId="77777777" w:rsidR="004866C9" w:rsidRDefault="00F144E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осознание значимости концепции устойчивого развития;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FFD78F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«Искусство» </w:t>
      </w:r>
      <w:r>
        <w:rPr>
          <w:rFonts w:ascii="Times New Roman" w:hAnsi="Times New Roman"/>
          <w:color w:val="000000"/>
          <w:sz w:val="24"/>
          <w:szCs w:val="24"/>
        </w:rPr>
        <w:t xml:space="preserve">(Изобразительное искусство, Музыка) должно обеспечить: </w:t>
      </w:r>
    </w:p>
    <w:p w14:paraId="2FFD73E0" w14:textId="77777777" w:rsidR="004866C9" w:rsidRDefault="00F144E0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осознание значения искусства и творчества в личной и культурной самоидентификации личности; </w:t>
      </w:r>
    </w:p>
    <w:p w14:paraId="29531392" w14:textId="77777777" w:rsidR="004866C9" w:rsidRDefault="00F144E0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развитие эстетического вкуса, художественного мышления обучающихся, способности      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</w:t>
      </w:r>
    </w:p>
    <w:p w14:paraId="73228E8B" w14:textId="77777777" w:rsidR="004866C9" w:rsidRDefault="00F144E0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 </w:t>
      </w:r>
    </w:p>
    <w:p w14:paraId="0FC367C8" w14:textId="77777777" w:rsidR="004866C9" w:rsidRDefault="00F144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14:paraId="56710BBE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Изучение предметной области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«Технология»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 обеспечить: </w:t>
      </w:r>
    </w:p>
    <w:p w14:paraId="49DC58AE" w14:textId="77777777" w:rsidR="004866C9" w:rsidRDefault="00F144E0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14:paraId="2542F131" w14:textId="77777777" w:rsidR="004866C9" w:rsidRDefault="00F144E0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14:paraId="142BA072" w14:textId="77777777" w:rsidR="004866C9" w:rsidRDefault="00F144E0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умений выполнения учебно-исследовательской и проектной деятельности; </w:t>
      </w:r>
    </w:p>
    <w:p w14:paraId="68B6FF5E" w14:textId="77777777" w:rsidR="004866C9" w:rsidRDefault="00F144E0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социальных и этических аспектах научно-технического прогресса; </w:t>
      </w:r>
    </w:p>
    <w:p w14:paraId="4F6F9DB4" w14:textId="77777777" w:rsidR="004866C9" w:rsidRDefault="00F144E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14:paraId="0801D318" w14:textId="5CABEEFC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Изучение предметной области </w:t>
      </w:r>
      <w:r>
        <w:rPr>
          <w:rFonts w:ascii="Times New Roman" w:hAnsi="Times New Roman"/>
          <w:b/>
          <w:bCs/>
          <w:sz w:val="24"/>
          <w:szCs w:val="24"/>
        </w:rPr>
        <w:t>«Физическая культура</w:t>
      </w:r>
      <w:r w:rsidR="0040463C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должно обеспечить:</w:t>
      </w:r>
    </w:p>
    <w:p w14:paraId="6C344394" w14:textId="77777777" w:rsidR="0040463C" w:rsidRPr="00A50720" w:rsidRDefault="0040463C" w:rsidP="0040463C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</w:t>
      </w:r>
    </w:p>
    <w:p w14:paraId="2C117409" w14:textId="77777777" w:rsidR="0040463C" w:rsidRDefault="0040463C" w:rsidP="0040463C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формирование и развитие установок активного, экологически целесообразного, здорового и безопасного образа жизни; </w:t>
      </w:r>
    </w:p>
    <w:p w14:paraId="349D4D12" w14:textId="77777777" w:rsidR="0040463C" w:rsidRDefault="0040463C" w:rsidP="0040463C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14:paraId="4AFC16AF" w14:textId="77777777" w:rsidR="0040463C" w:rsidRDefault="0040463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1DB1B74" w14:textId="340D7F8C" w:rsidR="0040463C" w:rsidRDefault="0040463C" w:rsidP="0040463C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предметной области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Pr="00A50720">
        <w:rPr>
          <w:rFonts w:ascii="Times New Roman" w:hAnsi="Times New Roman"/>
          <w:b/>
          <w:bCs/>
          <w:color w:val="000000"/>
          <w:sz w:val="24"/>
          <w:szCs w:val="24"/>
        </w:rPr>
        <w:t>Основы</w:t>
      </w:r>
      <w:proofErr w:type="gramEnd"/>
      <w:r w:rsidRPr="00A5072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безопасности и защиты Родины</w:t>
      </w:r>
      <w:r>
        <w:rPr>
          <w:rFonts w:ascii="Times New Roman" w:hAnsi="Times New Roman"/>
          <w:color w:val="000000"/>
          <w:sz w:val="24"/>
          <w:szCs w:val="24"/>
        </w:rPr>
        <w:t>» должно обеспечить:</w:t>
      </w:r>
    </w:p>
    <w:p w14:paraId="3DB901D7" w14:textId="77777777" w:rsidR="0040463C" w:rsidRPr="00A50720" w:rsidRDefault="0040463C" w:rsidP="0040463C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>формирование у обучающихся готовности к защите Отечества и базового уровня безопасности жизнедеятельности.</w:t>
      </w:r>
    </w:p>
    <w:p w14:paraId="7D8860A1" w14:textId="77777777" w:rsidR="0040463C" w:rsidRPr="00A50720" w:rsidRDefault="0040463C" w:rsidP="0040463C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понимание личной и общественной значимости современной культуры безопасности жизнедеятельности; </w:t>
      </w:r>
    </w:p>
    <w:p w14:paraId="73F00449" w14:textId="77777777" w:rsidR="0040463C" w:rsidRPr="00A50720" w:rsidRDefault="0040463C" w:rsidP="0040463C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</w:t>
      </w:r>
    </w:p>
    <w:p w14:paraId="59E151D7" w14:textId="77777777" w:rsidR="0040463C" w:rsidRPr="00A50720" w:rsidRDefault="0040463C" w:rsidP="0040463C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50720">
        <w:rPr>
          <w:rFonts w:ascii="Times New Roman" w:hAnsi="Times New Roman"/>
          <w:color w:val="000000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14:paraId="2F5DA3F1" w14:textId="77777777" w:rsidR="0040463C" w:rsidRDefault="0040463C" w:rsidP="0040463C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458A32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Часть, формируемая участниками образовательного процесса, </w:t>
      </w:r>
      <w:r>
        <w:rPr>
          <w:rFonts w:ascii="Times New Roman" w:hAnsi="Times New Roman"/>
          <w:sz w:val="24"/>
          <w:szCs w:val="24"/>
        </w:rPr>
        <w:t>определяет время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,отводимое на изучение содержания образования ,обеспечивающее  индивидуальный характер развития школьников в соответствии с их потребностями, склонностями и интересами, учитывающий контингент обучающихся школы, запросы родителей,  учащихся.</w:t>
      </w:r>
    </w:p>
    <w:p w14:paraId="60D3737C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отводимое на данную часть примерного учебного плана, используется на:</w:t>
      </w:r>
    </w:p>
    <w:p w14:paraId="2B02354A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увеличение учебных часов, предусмотренных на изучение отдельных учебных предметов обязательной части;</w:t>
      </w:r>
    </w:p>
    <w:p w14:paraId="0EC3182D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D8323FA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другие виды учебной, воспитательной, спортивной и иной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B081F69" w14:textId="77777777" w:rsidR="004866C9" w:rsidRDefault="00486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9E711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 учебном плане учтены интересы обучающихся, возможности педагогического коллектива и ресурсные возможности школы.</w:t>
      </w:r>
    </w:p>
    <w:p w14:paraId="4E1274E8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Реализация регионального компонента осуществляется на основе интеграции с другими предметами и на внеурочных занятиях, что позволяет реализовать региональный компонент. Содержание курсов, связанных с изучением литературы, истории и географии Вологодского края, включаются в содержание программ соответствующих предметов.</w:t>
      </w:r>
    </w:p>
    <w:p w14:paraId="351BBA2E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часов части, формируемой участниками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отношений .</w:t>
      </w:r>
      <w:proofErr w:type="gramEnd"/>
      <w:r>
        <w:rPr>
          <w:rFonts w:ascii="Times New Roman" w:hAnsi="Times New Roman"/>
          <w:sz w:val="24"/>
          <w:szCs w:val="24"/>
        </w:rPr>
        <w:t xml:space="preserve"> по классам:</w:t>
      </w:r>
    </w:p>
    <w:p w14:paraId="03C23EA5" w14:textId="77777777" w:rsidR="004866C9" w:rsidRDefault="00F144E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классы:</w:t>
      </w:r>
    </w:p>
    <w:p w14:paraId="4DEA01CE" w14:textId="2B6FD3FA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поддержку предмета «математика» </w:t>
      </w:r>
      <w:r>
        <w:rPr>
          <w:rFonts w:ascii="TimesNewRoman" w:hAnsi="TimesNewRoman"/>
          <w:sz w:val="24"/>
          <w:szCs w:val="24"/>
        </w:rPr>
        <w:t>с целью создания благоприятных условий для полноценного интеллектуального развития учащихся, обеспечения необходимой и достаточной</w:t>
      </w:r>
      <w:r w:rsidR="0040463C">
        <w:rPr>
          <w:rFonts w:ascii="TimesNewRoman" w:hAnsi="TimesNewRoman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>подготовки для дальнейшего обучения</w:t>
      </w:r>
    </w:p>
    <w:p w14:paraId="255408B7" w14:textId="1FB63083" w:rsidR="004866C9" w:rsidRDefault="004046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4E0">
        <w:rPr>
          <w:rFonts w:ascii="Times New Roman" w:hAnsi="Times New Roman"/>
          <w:sz w:val="24"/>
          <w:szCs w:val="24"/>
        </w:rPr>
        <w:t>0,5 часа на преподавание курса «Основы информатики» для сохранения преемственности с начальной ступенью обучения.</w:t>
      </w:r>
    </w:p>
    <w:p w14:paraId="23DF15E5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часа на факультативный курс «Школа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>», как пропедевтика к курсу «обществознание»</w:t>
      </w:r>
      <w:bookmarkStart w:id="1" w:name="_Hlk109023489"/>
      <w:bookmarkEnd w:id="1"/>
    </w:p>
    <w:p w14:paraId="4057BB9F" w14:textId="77777777" w:rsidR="004866C9" w:rsidRDefault="00F144E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классы :</w:t>
      </w:r>
      <w:proofErr w:type="gramEnd"/>
    </w:p>
    <w:p w14:paraId="00C59CE8" w14:textId="6D527CED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преподавание курса «Основы информатики» </w:t>
      </w:r>
      <w:r w:rsidR="0040463C">
        <w:rPr>
          <w:rFonts w:ascii="Times New Roman" w:hAnsi="Times New Roman"/>
          <w:sz w:val="24"/>
          <w:szCs w:val="24"/>
        </w:rPr>
        <w:t xml:space="preserve">как пропедевтика к курсу </w:t>
      </w:r>
      <w:proofErr w:type="gramStart"/>
      <w:r w:rsidR="0040463C">
        <w:rPr>
          <w:rFonts w:ascii="Times New Roman" w:hAnsi="Times New Roman"/>
          <w:sz w:val="24"/>
          <w:szCs w:val="24"/>
        </w:rPr>
        <w:t>« Информатика</w:t>
      </w:r>
      <w:proofErr w:type="gramEnd"/>
      <w:r w:rsidR="0040463C">
        <w:rPr>
          <w:rFonts w:ascii="Times New Roman" w:hAnsi="Times New Roman"/>
          <w:sz w:val="24"/>
          <w:szCs w:val="24"/>
        </w:rPr>
        <w:t>».</w:t>
      </w:r>
    </w:p>
    <w:p w14:paraId="3821111A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преподавание курса «Основы физики», как пропедевтика к курсу «Физика»</w:t>
      </w:r>
    </w:p>
    <w:p w14:paraId="6799DB5A" w14:textId="635E31F5" w:rsidR="004866C9" w:rsidRPr="00AC6541" w:rsidRDefault="00AC6541" w:rsidP="00AC654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144E0" w:rsidRPr="00AC6541">
        <w:rPr>
          <w:rFonts w:ascii="Times New Roman" w:hAnsi="Times New Roman"/>
          <w:b/>
          <w:bCs/>
          <w:sz w:val="24"/>
          <w:szCs w:val="24"/>
        </w:rPr>
        <w:t>классы</w:t>
      </w:r>
    </w:p>
    <w:p w14:paraId="3026481D" w14:textId="13A45FCA" w:rsidR="004866C9" w:rsidRDefault="00AC6541" w:rsidP="00AC6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F144E0" w:rsidRPr="00AC6541">
        <w:rPr>
          <w:rFonts w:ascii="Times New Roman" w:hAnsi="Times New Roman"/>
          <w:sz w:val="24"/>
          <w:szCs w:val="24"/>
        </w:rPr>
        <w:t>час на курс «Учись жить в безопасности</w:t>
      </w:r>
      <w:proofErr w:type="gramStart"/>
      <w:r w:rsidR="00F144E0" w:rsidRPr="00AC6541">
        <w:rPr>
          <w:rFonts w:ascii="Times New Roman" w:hAnsi="Times New Roman"/>
          <w:sz w:val="24"/>
          <w:szCs w:val="24"/>
        </w:rPr>
        <w:t>» ,</w:t>
      </w:r>
      <w:proofErr w:type="gramEnd"/>
      <w:r w:rsidR="00F144E0" w:rsidRPr="00AC6541">
        <w:rPr>
          <w:rFonts w:ascii="Times New Roman" w:hAnsi="Times New Roman"/>
          <w:sz w:val="24"/>
          <w:szCs w:val="24"/>
        </w:rPr>
        <w:t xml:space="preserve"> как пропедевтика к курсу «Основы безопасности жизнедеятельности»</w:t>
      </w:r>
    </w:p>
    <w:p w14:paraId="3A329B61" w14:textId="48A71F0C" w:rsidR="00AC6541" w:rsidRPr="00AC6541" w:rsidRDefault="00AC6541" w:rsidP="00AC65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6541">
        <w:rPr>
          <w:rFonts w:ascii="Times New Roman" w:hAnsi="Times New Roman"/>
          <w:sz w:val="24"/>
          <w:szCs w:val="24"/>
        </w:rPr>
        <w:t xml:space="preserve">1 час на курс </w:t>
      </w:r>
      <w:proofErr w:type="gramStart"/>
      <w:r w:rsidRPr="00AC6541">
        <w:rPr>
          <w:rFonts w:ascii="Times New Roman" w:hAnsi="Times New Roman"/>
          <w:sz w:val="24"/>
          <w:szCs w:val="24"/>
        </w:rPr>
        <w:t>« Бокс</w:t>
      </w:r>
      <w:proofErr w:type="gramEnd"/>
      <w:r w:rsidRPr="00AC6541">
        <w:rPr>
          <w:rFonts w:ascii="Times New Roman" w:hAnsi="Times New Roman"/>
          <w:sz w:val="24"/>
          <w:szCs w:val="24"/>
        </w:rPr>
        <w:t>» , с целью п</w:t>
      </w:r>
      <w:r w:rsidRPr="00AC6541">
        <w:rPr>
          <w:sz w:val="24"/>
          <w:szCs w:val="24"/>
        </w:rPr>
        <w:t>опуляризации вида спорта , развития физических, волевых, морально этических качеств.</w:t>
      </w:r>
    </w:p>
    <w:p w14:paraId="47A95C79" w14:textId="77777777" w:rsidR="004866C9" w:rsidRDefault="00F144E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классы:</w:t>
      </w:r>
    </w:p>
    <w:p w14:paraId="474D62ED" w14:textId="33EDD934" w:rsidR="004866C9" w:rsidRDefault="00F144E0">
      <w:pPr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1 час на поддержку предмета «алгебра» </w:t>
      </w:r>
      <w:r>
        <w:rPr>
          <w:rFonts w:ascii="TimesNewRoman" w:hAnsi="TimesNewRoman"/>
          <w:sz w:val="24"/>
          <w:szCs w:val="24"/>
        </w:rPr>
        <w:t>с целью создания благоприятных условий для полноценного интеллектуального развития учащихся, обеспечения необходимой и достаточной</w:t>
      </w:r>
      <w:r w:rsidR="0040463C">
        <w:rPr>
          <w:rFonts w:ascii="TimesNewRoman" w:hAnsi="TimesNewRoman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>подготовки для дальнейшего обучения</w:t>
      </w:r>
    </w:p>
    <w:p w14:paraId="648FC527" w14:textId="77777777" w:rsidR="004866C9" w:rsidRDefault="00F144E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час на преподавание курса «Проектная </w:t>
      </w:r>
      <w:proofErr w:type="gramStart"/>
      <w:r>
        <w:rPr>
          <w:rFonts w:ascii="Times New Roman" w:hAnsi="Times New Roman"/>
          <w:sz w:val="24"/>
          <w:szCs w:val="24"/>
        </w:rPr>
        <w:t>деятельность »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повышения интереса обучающихся к занятию проектной и исследовательской деятельностью.</w:t>
      </w:r>
    </w:p>
    <w:p w14:paraId="798CE8D7" w14:textId="1647B8C0" w:rsidR="0040463C" w:rsidRPr="0040463C" w:rsidRDefault="004046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на курс « История Вологодского края» , цель которого -знакомство и историей и традициями Вологодской области</w:t>
      </w:r>
    </w:p>
    <w:p w14:paraId="4BF27142" w14:textId="77777777" w:rsidR="004866C9" w:rsidRDefault="00F144E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 классы:</w:t>
      </w:r>
    </w:p>
    <w:p w14:paraId="4374E0DF" w14:textId="13301DAB" w:rsidR="004866C9" w:rsidRDefault="004046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</w:t>
      </w:r>
      <w:proofErr w:type="gramStart"/>
      <w:r>
        <w:rPr>
          <w:rFonts w:ascii="Times New Roman" w:hAnsi="Times New Roman"/>
          <w:sz w:val="24"/>
          <w:szCs w:val="24"/>
        </w:rPr>
        <w:t xml:space="preserve">5 </w:t>
      </w:r>
      <w:r w:rsidR="00F144E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="00F144E0">
        <w:rPr>
          <w:rFonts w:ascii="Times New Roman" w:hAnsi="Times New Roman"/>
          <w:sz w:val="24"/>
          <w:szCs w:val="24"/>
        </w:rPr>
        <w:t xml:space="preserve"> на преподавание курса «Проектная деятельность» с целью повышения интереса обучающихся к занятию проектной и исследовательской деятельностью.</w:t>
      </w:r>
    </w:p>
    <w:p w14:paraId="1A7D12AA" w14:textId="125E499E" w:rsidR="00F02343" w:rsidRDefault="00F02343" w:rsidP="00F0234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часа  на курс « История Вологодского края» , цель которого -знакомство и историей и традициями Вологодской области</w:t>
      </w:r>
    </w:p>
    <w:p w14:paraId="37EEF446" w14:textId="77777777" w:rsidR="00F02343" w:rsidRDefault="00F0234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5E390EB" w14:textId="77777777" w:rsidR="004866C9" w:rsidRDefault="00F144E0">
      <w:pPr>
        <w:spacing w:after="186"/>
        <w:ind w:left="-5" w:hanging="1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Коррекционно-развивающую область</w:t>
      </w:r>
    </w:p>
    <w:p w14:paraId="363B7345" w14:textId="77777777" w:rsidR="004866C9" w:rsidRDefault="00F144E0">
      <w:pPr>
        <w:ind w:left="-15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Коррекционно-развивающая   область   является    обязательной    частью внеурочной деятельности, поддерживающей процесс освоения содержания </w:t>
      </w:r>
      <w:proofErr w:type="gramStart"/>
      <w:r>
        <w:rPr>
          <w:rFonts w:ascii="Times New Roman" w:hAnsi="Times New Roman"/>
          <w:sz w:val="24"/>
          <w:szCs w:val="24"/>
        </w:rPr>
        <w:t>АООП  ООО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1C1E720" w14:textId="77777777" w:rsidR="004866C9" w:rsidRDefault="00F144E0">
      <w:pPr>
        <w:ind w:left="-15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внеурочной деятельности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развитии, формируется на основании рекомендаций ПМПК и </w:t>
      </w:r>
      <w:proofErr w:type="gramStart"/>
      <w:r>
        <w:rPr>
          <w:rFonts w:ascii="Times New Roman" w:hAnsi="Times New Roman"/>
          <w:sz w:val="24"/>
          <w:szCs w:val="24"/>
        </w:rPr>
        <w:t>индивидуальной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реабилитации инвалида.</w:t>
      </w:r>
    </w:p>
    <w:p w14:paraId="26CC6DED" w14:textId="77777777" w:rsidR="004866C9" w:rsidRDefault="00F144E0">
      <w:pPr>
        <w:ind w:left="-15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внеурочной деятельности предполагает, что в этой работе принимают участие все педагогические работники школы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14:paraId="0BA1D286" w14:textId="77777777" w:rsidR="004866C9" w:rsidRDefault="00F144E0">
      <w:pPr>
        <w:ind w:left="-15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речи, психолого-педагогическая поддержка в освоении АООП ООО.</w:t>
      </w:r>
    </w:p>
    <w:p w14:paraId="5A1625B6" w14:textId="77777777" w:rsidR="004866C9" w:rsidRDefault="00F144E0">
      <w:pPr>
        <w:spacing w:after="0"/>
        <w:ind w:left="-15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 плане внеурочной деятельности выделено 5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часов  для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проведения коррекционно-развивающих  занятий:</w:t>
      </w:r>
    </w:p>
    <w:p w14:paraId="1EB19874" w14:textId="77777777" w:rsidR="004866C9" w:rsidRDefault="00F144E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Коррекционно-развивающие индивидуальные занятия с учителем по восполнению пробелов в знаниях обучающихся по учебным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предметам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 часа.</w:t>
      </w:r>
    </w:p>
    <w:p w14:paraId="1E324BBF" w14:textId="77777777" w:rsidR="004866C9" w:rsidRDefault="00F144E0">
      <w:pPr>
        <w:numPr>
          <w:ilvl w:val="0"/>
          <w:numId w:val="1"/>
        </w:numPr>
        <w:spacing w:after="5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занятия учителя-</w:t>
      </w:r>
      <w:proofErr w:type="gramStart"/>
      <w:r>
        <w:rPr>
          <w:rFonts w:ascii="Times New Roman" w:hAnsi="Times New Roman"/>
          <w:sz w:val="24"/>
          <w:szCs w:val="24"/>
        </w:rPr>
        <w:t>логопеда  по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развитию речи –(1 час) с целью коррекции пробелов общего развития, восполнение возникающих пробелов в знаниях по учебному предмету, пропедевтика изучения сложных разделов учебной программы.</w:t>
      </w:r>
    </w:p>
    <w:p w14:paraId="0A909B4F" w14:textId="77777777" w:rsidR="004866C9" w:rsidRDefault="00F144E0">
      <w:pPr>
        <w:numPr>
          <w:ilvl w:val="0"/>
          <w:numId w:val="1"/>
        </w:numPr>
        <w:spacing w:after="5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занятия с педагогом-психологом – (1 час) с целью коррекции основных психологических функций, эмоционально-волевой сферы, преодоление или ослабление проблем в психическом и личностном развитии, гармонизацию личности и межличностных отношений, социализации;</w:t>
      </w:r>
    </w:p>
    <w:p w14:paraId="68A2CCA9" w14:textId="77777777" w:rsidR="004866C9" w:rsidRDefault="00F144E0">
      <w:pPr>
        <w:numPr>
          <w:ilvl w:val="0"/>
          <w:numId w:val="1"/>
        </w:numPr>
        <w:spacing w:after="5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с учителем-дефектологом  по развитию познавательной деятельности – 1 час с целью коррекции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обществе;</w:t>
      </w:r>
    </w:p>
    <w:p w14:paraId="48925A9E" w14:textId="77777777" w:rsidR="004866C9" w:rsidRDefault="00F144E0">
      <w:pPr>
        <w:spacing w:after="5" w:line="247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внеурочную деятельность выделено 5 часов.</w:t>
      </w:r>
    </w:p>
    <w:p w14:paraId="31AB3677" w14:textId="77777777" w:rsidR="004866C9" w:rsidRDefault="004866C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0554F9F" w14:textId="77777777" w:rsidR="004866C9" w:rsidRDefault="00F14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проводится в 5-9 классах в форме накопительной системы оценивания. Накопительная система оценивания (НСО)</w:t>
      </w:r>
      <w:proofErr w:type="gramStart"/>
      <w:r>
        <w:rPr>
          <w:rFonts w:ascii="Times New Roman" w:hAnsi="Times New Roman"/>
          <w:sz w:val="24"/>
          <w:szCs w:val="24"/>
        </w:rPr>
        <w:t>-это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 оценки индивидуальных образовательных достижений обучающихся, планируемых результатов освоения содержания основных общеобразовательных программ. Накопительная </w:t>
      </w:r>
      <w:proofErr w:type="gramStart"/>
      <w:r>
        <w:rPr>
          <w:rFonts w:ascii="Times New Roman" w:hAnsi="Times New Roman"/>
          <w:sz w:val="24"/>
          <w:szCs w:val="24"/>
        </w:rPr>
        <w:t>система  основывается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выведении годовой отметки успеваемости обучающимся по всем предметам учебного плана на основе совокупности отметок за триместры , полученных обучающимися в течение учебного года. По предметам математика (алгебра) и русский язык учитываются результаты итоговой контрольной работы </w:t>
      </w:r>
      <w:proofErr w:type="gramStart"/>
      <w:r>
        <w:rPr>
          <w:rFonts w:ascii="Times New Roman" w:hAnsi="Times New Roman"/>
          <w:sz w:val="24"/>
          <w:szCs w:val="24"/>
        </w:rPr>
        <w:t>( триместры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контрольная работа).</w:t>
      </w:r>
    </w:p>
    <w:p w14:paraId="33DC38D1" w14:textId="77777777" w:rsidR="004866C9" w:rsidRDefault="00486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C6A4B" w14:textId="77777777" w:rsidR="004866C9" w:rsidRDefault="00F144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77356493"/>
      <w:r>
        <w:rPr>
          <w:rFonts w:ascii="Times New Roman" w:hAnsi="Times New Roman"/>
          <w:sz w:val="24"/>
          <w:szCs w:val="24"/>
        </w:rPr>
        <w:t xml:space="preserve">Учебный план </w:t>
      </w:r>
    </w:p>
    <w:p w14:paraId="1A0673D9" w14:textId="77777777" w:rsidR="004866C9" w:rsidRDefault="00F144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tbl>
      <w:tblPr>
        <w:tblStyle w:val="ae"/>
        <w:tblW w:w="11058" w:type="dxa"/>
        <w:tblInd w:w="-464" w:type="dxa"/>
        <w:tblLook w:val="04A0" w:firstRow="1" w:lastRow="0" w:firstColumn="1" w:lastColumn="0" w:noHBand="0" w:noVBand="1"/>
      </w:tblPr>
      <w:tblGrid>
        <w:gridCol w:w="2146"/>
        <w:gridCol w:w="2217"/>
        <w:gridCol w:w="576"/>
        <w:gridCol w:w="600"/>
        <w:gridCol w:w="624"/>
        <w:gridCol w:w="713"/>
        <w:gridCol w:w="532"/>
        <w:gridCol w:w="769"/>
        <w:gridCol w:w="705"/>
        <w:gridCol w:w="545"/>
        <w:gridCol w:w="544"/>
        <w:gridCol w:w="542"/>
        <w:gridCol w:w="545"/>
      </w:tblGrid>
      <w:tr w:rsidR="004866C9" w14:paraId="51082AE2" w14:textId="77777777" w:rsidTr="00F144E0">
        <w:tc>
          <w:tcPr>
            <w:tcW w:w="2146" w:type="dxa"/>
            <w:vMerge w:val="restart"/>
          </w:tcPr>
          <w:p w14:paraId="049712F1" w14:textId="77777777" w:rsidR="004866C9" w:rsidRDefault="00F144E0">
            <w:pPr>
              <w:ind w:left="36" w:hanging="36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217" w:type="dxa"/>
            <w:vMerge w:val="restart"/>
          </w:tcPr>
          <w:p w14:paraId="32BE697D" w14:textId="77777777" w:rsidR="004866C9" w:rsidRDefault="00F144E0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предметы, курсы</w:t>
            </w:r>
          </w:p>
        </w:tc>
        <w:tc>
          <w:tcPr>
            <w:tcW w:w="576" w:type="dxa"/>
            <w:vMerge w:val="restart"/>
          </w:tcPr>
          <w:p w14:paraId="4DE1B44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00" w:type="dxa"/>
            <w:vMerge w:val="restart"/>
          </w:tcPr>
          <w:p w14:paraId="66CD0544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4" w:type="dxa"/>
            <w:vMerge w:val="restart"/>
          </w:tcPr>
          <w:p w14:paraId="624FF1DE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13" w:type="dxa"/>
            <w:vMerge w:val="restart"/>
          </w:tcPr>
          <w:p w14:paraId="2FFECEA1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2" w:type="dxa"/>
            <w:vMerge w:val="restart"/>
          </w:tcPr>
          <w:p w14:paraId="5D49CF6D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69" w:type="dxa"/>
            <w:vMerge w:val="restart"/>
          </w:tcPr>
          <w:p w14:paraId="73A779BD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81" w:type="dxa"/>
            <w:gridSpan w:val="5"/>
          </w:tcPr>
          <w:p w14:paraId="7AF62C23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4866C9" w14:paraId="65999C28" w14:textId="77777777" w:rsidTr="00F144E0">
        <w:tc>
          <w:tcPr>
            <w:tcW w:w="2146" w:type="dxa"/>
            <w:vMerge/>
          </w:tcPr>
          <w:p w14:paraId="4161F6CB" w14:textId="77777777" w:rsidR="004866C9" w:rsidRDefault="004866C9">
            <w:pPr>
              <w:contextualSpacing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217" w:type="dxa"/>
            <w:vMerge/>
          </w:tcPr>
          <w:p w14:paraId="6645A9A7" w14:textId="77777777" w:rsidR="004866C9" w:rsidRDefault="004866C9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vMerge/>
          </w:tcPr>
          <w:p w14:paraId="198A58B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vMerge/>
          </w:tcPr>
          <w:p w14:paraId="6B793CCA" w14:textId="77777777" w:rsidR="004866C9" w:rsidRDefault="004866C9">
            <w:pPr>
              <w:contextualSpacing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vMerge/>
          </w:tcPr>
          <w:p w14:paraId="251DFDF5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vMerge/>
          </w:tcPr>
          <w:p w14:paraId="0AA45B20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32" w:type="dxa"/>
            <w:vMerge/>
          </w:tcPr>
          <w:p w14:paraId="5E489A2A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69" w:type="dxa"/>
            <w:vMerge/>
          </w:tcPr>
          <w:p w14:paraId="224F184C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</w:tcPr>
          <w:p w14:paraId="4F63E9AF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5" w:type="dxa"/>
          </w:tcPr>
          <w:p w14:paraId="4708C2C1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4" w:type="dxa"/>
          </w:tcPr>
          <w:p w14:paraId="36243A55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2" w:type="dxa"/>
          </w:tcPr>
          <w:p w14:paraId="26DEAF04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5" w:type="dxa"/>
          </w:tcPr>
          <w:p w14:paraId="47ECE1A7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866C9" w14:paraId="630B0E74" w14:textId="77777777" w:rsidTr="00F144E0">
        <w:tc>
          <w:tcPr>
            <w:tcW w:w="8177" w:type="dxa"/>
            <w:gridSpan w:val="8"/>
          </w:tcPr>
          <w:p w14:paraId="5108983A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Обязательная  часть</w:t>
            </w:r>
            <w:proofErr w:type="gramEnd"/>
          </w:p>
        </w:tc>
        <w:tc>
          <w:tcPr>
            <w:tcW w:w="705" w:type="dxa"/>
          </w:tcPr>
          <w:p w14:paraId="51C4BFE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04033B7E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0B0E0F3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5698A0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CE1872A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34C276A4" w14:textId="77777777" w:rsidTr="00F144E0">
        <w:tc>
          <w:tcPr>
            <w:tcW w:w="2146" w:type="dxa"/>
            <w:vMerge w:val="restart"/>
          </w:tcPr>
          <w:p w14:paraId="3A365AD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217" w:type="dxa"/>
          </w:tcPr>
          <w:p w14:paraId="52470C98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76" w:type="dxa"/>
          </w:tcPr>
          <w:p w14:paraId="0ABB090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00" w:type="dxa"/>
          </w:tcPr>
          <w:p w14:paraId="4456E56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24" w:type="dxa"/>
          </w:tcPr>
          <w:p w14:paraId="54AC7F2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13" w:type="dxa"/>
          </w:tcPr>
          <w:p w14:paraId="78970555" w14:textId="5C61D27F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32" w:type="dxa"/>
          </w:tcPr>
          <w:p w14:paraId="54B48BFB" w14:textId="20F20CCA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9" w:type="dxa"/>
          </w:tcPr>
          <w:p w14:paraId="2D6B1100" w14:textId="3F7E0BA4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705" w:type="dxa"/>
          </w:tcPr>
          <w:p w14:paraId="7F77E74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35F10E3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7BBB82C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395504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7236A0C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140DB864" w14:textId="77777777" w:rsidTr="00F144E0">
        <w:tc>
          <w:tcPr>
            <w:tcW w:w="2146" w:type="dxa"/>
            <w:vMerge/>
          </w:tcPr>
          <w:p w14:paraId="234E39B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0B09B811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576" w:type="dxa"/>
          </w:tcPr>
          <w:p w14:paraId="0EE724B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0" w:type="dxa"/>
          </w:tcPr>
          <w:p w14:paraId="54775CD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24" w:type="dxa"/>
          </w:tcPr>
          <w:p w14:paraId="023162F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3BAEAD2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3735313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9" w:type="dxa"/>
          </w:tcPr>
          <w:p w14:paraId="0EAF0F5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5" w:type="dxa"/>
          </w:tcPr>
          <w:p w14:paraId="6CEC1AB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38CA2C2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3F0CEB9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DB72A1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26D6A89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461DAC53" w14:textId="77777777" w:rsidTr="00F144E0">
        <w:tc>
          <w:tcPr>
            <w:tcW w:w="2146" w:type="dxa"/>
          </w:tcPr>
          <w:p w14:paraId="6D679583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217" w:type="dxa"/>
          </w:tcPr>
          <w:p w14:paraId="39DFC3D8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576" w:type="dxa"/>
          </w:tcPr>
          <w:p w14:paraId="5868F5A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0" w:type="dxa"/>
          </w:tcPr>
          <w:p w14:paraId="4DA6079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24" w:type="dxa"/>
          </w:tcPr>
          <w:p w14:paraId="757E6E4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13" w:type="dxa"/>
          </w:tcPr>
          <w:p w14:paraId="0E5A1AC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32" w:type="dxa"/>
          </w:tcPr>
          <w:p w14:paraId="31C2DF2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9" w:type="dxa"/>
          </w:tcPr>
          <w:p w14:paraId="1BF782E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5" w:type="dxa"/>
          </w:tcPr>
          <w:p w14:paraId="0164D5E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46F6C9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11A5BCF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E501CF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0274639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3DBAC283" w14:textId="77777777" w:rsidTr="00F144E0">
        <w:tc>
          <w:tcPr>
            <w:tcW w:w="2146" w:type="dxa"/>
            <w:vMerge w:val="restart"/>
          </w:tcPr>
          <w:p w14:paraId="7B68D623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17" w:type="dxa"/>
          </w:tcPr>
          <w:p w14:paraId="7FEBFE0A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576" w:type="dxa"/>
          </w:tcPr>
          <w:p w14:paraId="1B7DB34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00" w:type="dxa"/>
          </w:tcPr>
          <w:p w14:paraId="4052949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24" w:type="dxa"/>
          </w:tcPr>
          <w:p w14:paraId="3B1A2AE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75EC006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79D7991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5F194AB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5" w:type="dxa"/>
          </w:tcPr>
          <w:p w14:paraId="685356D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0368D0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27CE38F7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D6C1E4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7D1FBEF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62633AB4" w14:textId="77777777" w:rsidTr="00F144E0">
        <w:tc>
          <w:tcPr>
            <w:tcW w:w="2146" w:type="dxa"/>
            <w:vMerge/>
          </w:tcPr>
          <w:p w14:paraId="40C4E86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5D14252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576" w:type="dxa"/>
          </w:tcPr>
          <w:p w14:paraId="68E17D4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2D8F737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734D8D4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13" w:type="dxa"/>
          </w:tcPr>
          <w:p w14:paraId="01327A2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32" w:type="dxa"/>
          </w:tcPr>
          <w:p w14:paraId="0883C51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9" w:type="dxa"/>
          </w:tcPr>
          <w:p w14:paraId="422DB8D0" w14:textId="77777777" w:rsidR="004866C9" w:rsidRDefault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705" w:type="dxa"/>
          </w:tcPr>
          <w:p w14:paraId="6F17C94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E91BCD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3806CE0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81B1D3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433BA62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2B14EA1C" w14:textId="77777777" w:rsidTr="00F144E0">
        <w:tc>
          <w:tcPr>
            <w:tcW w:w="2146" w:type="dxa"/>
            <w:vMerge/>
          </w:tcPr>
          <w:p w14:paraId="13CFFF3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2D7F4D3B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576" w:type="dxa"/>
          </w:tcPr>
          <w:p w14:paraId="07C29F4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5064841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3B2D1DE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4CE1312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7627D09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9" w:type="dxa"/>
          </w:tcPr>
          <w:p w14:paraId="707A948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5" w:type="dxa"/>
          </w:tcPr>
          <w:p w14:paraId="29A2327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4E76536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2C6A3FE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323591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7E1C9F3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7A5B7537" w14:textId="77777777" w:rsidTr="00F144E0">
        <w:tc>
          <w:tcPr>
            <w:tcW w:w="2146" w:type="dxa"/>
            <w:vMerge/>
          </w:tcPr>
          <w:p w14:paraId="5C65F89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4EFE3FC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576" w:type="dxa"/>
          </w:tcPr>
          <w:p w14:paraId="0AE0778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60553FAA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4178589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40EC628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478D2A5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0D9F10A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2A4E622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1C17842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4D36734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3CF28A0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3FA6BAD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136AC67B" w14:textId="77777777" w:rsidTr="00F144E0">
        <w:tc>
          <w:tcPr>
            <w:tcW w:w="2146" w:type="dxa"/>
            <w:vMerge/>
          </w:tcPr>
          <w:p w14:paraId="21ACC36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7BD03893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576" w:type="dxa"/>
          </w:tcPr>
          <w:p w14:paraId="7E17658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629EA4E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7B2979C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0130A54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424239D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01B1AFC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18B1D70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99266E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0081BFF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CAD8AA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78ACACB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3FF4C098" w14:textId="77777777" w:rsidTr="00F144E0">
        <w:tc>
          <w:tcPr>
            <w:tcW w:w="2146" w:type="dxa"/>
            <w:vMerge w:val="restart"/>
          </w:tcPr>
          <w:p w14:paraId="024D1E66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217" w:type="dxa"/>
          </w:tcPr>
          <w:p w14:paraId="6393EDFE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576" w:type="dxa"/>
          </w:tcPr>
          <w:p w14:paraId="3D1E194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0" w:type="dxa"/>
          </w:tcPr>
          <w:p w14:paraId="46BD31E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</w:tcPr>
          <w:p w14:paraId="63314F9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75C6AB9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61B2B7D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9" w:type="dxa"/>
          </w:tcPr>
          <w:p w14:paraId="2043C59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5" w:type="dxa"/>
          </w:tcPr>
          <w:p w14:paraId="63000FD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46B963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7E6EE59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F6BC13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3E0BE6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668BE778" w14:textId="77777777" w:rsidTr="00F144E0">
        <w:tc>
          <w:tcPr>
            <w:tcW w:w="2146" w:type="dxa"/>
            <w:vMerge/>
          </w:tcPr>
          <w:p w14:paraId="2B8D5EE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697DF1DF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576" w:type="dxa"/>
          </w:tcPr>
          <w:p w14:paraId="1FB4D5D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777BC30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61F52F3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16223FC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3AF4ADF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57C301A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6F230F2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F0825F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66A4C7B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5A8DF17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2767C5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02F01AFB" w14:textId="77777777" w:rsidTr="00F144E0">
        <w:tc>
          <w:tcPr>
            <w:tcW w:w="2146" w:type="dxa"/>
            <w:vMerge/>
          </w:tcPr>
          <w:p w14:paraId="203BE1B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344E7A94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76" w:type="dxa"/>
          </w:tcPr>
          <w:p w14:paraId="41C13E7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2D86CFC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27DE9A2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21CCAA3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43AB47A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9" w:type="dxa"/>
          </w:tcPr>
          <w:p w14:paraId="1CE9215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dxa"/>
          </w:tcPr>
          <w:p w14:paraId="36B2007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5C8D5F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64C4F41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2D4F94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F6B502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198D35B6" w14:textId="77777777" w:rsidTr="00F144E0">
        <w:tc>
          <w:tcPr>
            <w:tcW w:w="2146" w:type="dxa"/>
            <w:vMerge w:val="restart"/>
          </w:tcPr>
          <w:p w14:paraId="5047C50E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2217" w:type="dxa"/>
          </w:tcPr>
          <w:p w14:paraId="6C5F9AEE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76" w:type="dxa"/>
          </w:tcPr>
          <w:p w14:paraId="2AC77C1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41EF8FB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1E6821E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1BE9D2B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7445A5F9" w14:textId="5D248388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9" w:type="dxa"/>
          </w:tcPr>
          <w:p w14:paraId="2EFD2616" w14:textId="3B7CE7D5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5" w:type="dxa"/>
          </w:tcPr>
          <w:p w14:paraId="40AAF1B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90887A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5749AB2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4038A12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578B642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4C983266" w14:textId="77777777" w:rsidTr="00F144E0">
        <w:tc>
          <w:tcPr>
            <w:tcW w:w="2146" w:type="dxa"/>
            <w:vMerge/>
          </w:tcPr>
          <w:p w14:paraId="595233E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419ED667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76" w:type="dxa"/>
          </w:tcPr>
          <w:p w14:paraId="0593F5F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184F3E87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331E6CF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3146910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7B37735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9" w:type="dxa"/>
          </w:tcPr>
          <w:p w14:paraId="1950C5B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4ABDFA1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52FFA7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4CA8138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701DE5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4DBC51B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60775C30" w14:textId="77777777" w:rsidTr="00F144E0">
        <w:tc>
          <w:tcPr>
            <w:tcW w:w="2146" w:type="dxa"/>
            <w:vMerge/>
          </w:tcPr>
          <w:p w14:paraId="05D2472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6EFF68D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76" w:type="dxa"/>
          </w:tcPr>
          <w:p w14:paraId="5765241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5E26847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06B4713F" w14:textId="5660AD8F" w:rsidR="004866C9" w:rsidRDefault="0067691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5369313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2" w:type="dxa"/>
          </w:tcPr>
          <w:p w14:paraId="0591CEB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9" w:type="dxa"/>
          </w:tcPr>
          <w:p w14:paraId="45B4241D" w14:textId="09F6DC61" w:rsidR="004866C9" w:rsidRDefault="00A927B3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5" w:type="dxa"/>
          </w:tcPr>
          <w:p w14:paraId="2ADA3A0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0F057E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6F686E4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45BEA0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252D934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65EFEA5E" w14:textId="77777777" w:rsidTr="00F144E0">
        <w:tc>
          <w:tcPr>
            <w:tcW w:w="2146" w:type="dxa"/>
          </w:tcPr>
          <w:p w14:paraId="5E187806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217" w:type="dxa"/>
          </w:tcPr>
          <w:p w14:paraId="6BC16F2B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576" w:type="dxa"/>
          </w:tcPr>
          <w:p w14:paraId="76D2C18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0E572A1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40F68A4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4D246C8F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096599D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19CAC809" w14:textId="77777777" w:rsidR="004866C9" w:rsidRDefault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705" w:type="dxa"/>
          </w:tcPr>
          <w:p w14:paraId="1368C45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3540BA2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0F32831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FDC258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B97B462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63E51F7A" w14:textId="77777777" w:rsidTr="00F144E0">
        <w:tc>
          <w:tcPr>
            <w:tcW w:w="2146" w:type="dxa"/>
          </w:tcPr>
          <w:p w14:paraId="3FFEFF0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348A7215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576" w:type="dxa"/>
          </w:tcPr>
          <w:p w14:paraId="3E474E7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509B20D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6A470B7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428F41F3" w14:textId="77777777" w:rsidR="004866C9" w:rsidRDefault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0CE1D4D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4EAEA2C7" w14:textId="77777777" w:rsidR="004866C9" w:rsidRDefault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705" w:type="dxa"/>
          </w:tcPr>
          <w:p w14:paraId="1CA79D5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54CAFE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4A0631A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AAC891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78154AD7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56A71874" w14:textId="77777777" w:rsidTr="00F144E0">
        <w:tc>
          <w:tcPr>
            <w:tcW w:w="2146" w:type="dxa"/>
          </w:tcPr>
          <w:p w14:paraId="67F5717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217" w:type="dxa"/>
          </w:tcPr>
          <w:p w14:paraId="4E0E125B" w14:textId="40E3B9B6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(технология)</w:t>
            </w:r>
          </w:p>
        </w:tc>
        <w:tc>
          <w:tcPr>
            <w:tcW w:w="576" w:type="dxa"/>
          </w:tcPr>
          <w:p w14:paraId="0CE3152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0" w:type="dxa"/>
          </w:tcPr>
          <w:p w14:paraId="7EAE9EA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4" w:type="dxa"/>
          </w:tcPr>
          <w:p w14:paraId="0C095CB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3" w:type="dxa"/>
          </w:tcPr>
          <w:p w14:paraId="5E3594B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4896327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451A520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dxa"/>
          </w:tcPr>
          <w:p w14:paraId="1DCA824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7CF3E70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33F2FB9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BA9C59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0B0EED0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144E0" w14:paraId="25033AFD" w14:textId="77777777" w:rsidTr="00F144E0">
        <w:tc>
          <w:tcPr>
            <w:tcW w:w="2146" w:type="dxa"/>
          </w:tcPr>
          <w:p w14:paraId="5BDC79D3" w14:textId="3652DC6E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2217" w:type="dxa"/>
          </w:tcPr>
          <w:p w14:paraId="343A7150" w14:textId="23DF35F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576" w:type="dxa"/>
          </w:tcPr>
          <w:p w14:paraId="4119E5D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1993A33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4FE9C96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56E04C62" w14:textId="4525FB94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75DF2EE1" w14:textId="5D31351B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0E16616E" w14:textId="43CF2C91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5" w:type="dxa"/>
          </w:tcPr>
          <w:p w14:paraId="0BA47DD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407BB85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655C577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29388D5" w14:textId="7DED95C2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0F513BF" w14:textId="1E972093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144E0" w14:paraId="64E8980D" w14:textId="77777777" w:rsidTr="00F144E0">
        <w:tc>
          <w:tcPr>
            <w:tcW w:w="2146" w:type="dxa"/>
          </w:tcPr>
          <w:p w14:paraId="73BABE8A" w14:textId="26C96CDD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217" w:type="dxa"/>
          </w:tcPr>
          <w:p w14:paraId="5E2CA3D9" w14:textId="00C4E6F4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Адаптивная физическая культура</w:t>
            </w:r>
          </w:p>
        </w:tc>
        <w:tc>
          <w:tcPr>
            <w:tcW w:w="576" w:type="dxa"/>
          </w:tcPr>
          <w:p w14:paraId="7196B570" w14:textId="06E74A4C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00" w:type="dxa"/>
          </w:tcPr>
          <w:p w14:paraId="3DBB8253" w14:textId="7219FAA8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24" w:type="dxa"/>
          </w:tcPr>
          <w:p w14:paraId="5D836EB6" w14:textId="69B1EFF2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3" w:type="dxa"/>
          </w:tcPr>
          <w:p w14:paraId="163B1DAD" w14:textId="6A4F0CED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32" w:type="dxa"/>
          </w:tcPr>
          <w:p w14:paraId="74EE3C5A" w14:textId="75AFBD28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69" w:type="dxa"/>
          </w:tcPr>
          <w:p w14:paraId="728E45F9" w14:textId="71F8984C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5" w:type="dxa"/>
          </w:tcPr>
          <w:p w14:paraId="571F5645" w14:textId="68F783AF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83D75CC" w14:textId="7A83B5F3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18DD000F" w14:textId="29E82244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157F6F8" w14:textId="49774F43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56AA78C9" w14:textId="01289EE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144E0" w14:paraId="6764BE28" w14:textId="77777777" w:rsidTr="00F144E0">
        <w:trPr>
          <w:trHeight w:val="301"/>
        </w:trPr>
        <w:tc>
          <w:tcPr>
            <w:tcW w:w="2146" w:type="dxa"/>
          </w:tcPr>
          <w:p w14:paraId="29002952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217" w:type="dxa"/>
          </w:tcPr>
          <w:p w14:paraId="063DF108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76" w:type="dxa"/>
          </w:tcPr>
          <w:p w14:paraId="115462E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6D62E4B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05ED7EE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03291FF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5BBCBA6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7247A934" w14:textId="77777777" w:rsidR="00F144E0" w:rsidRDefault="00F144E0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705" w:type="dxa"/>
          </w:tcPr>
          <w:p w14:paraId="4233320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4113971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2798A8B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68E7B3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431A6A1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174F5599" w14:textId="77777777" w:rsidTr="00F144E0">
        <w:tc>
          <w:tcPr>
            <w:tcW w:w="4363" w:type="dxa"/>
            <w:gridSpan w:val="2"/>
          </w:tcPr>
          <w:p w14:paraId="1EE00184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76" w:type="dxa"/>
          </w:tcPr>
          <w:p w14:paraId="12A6D78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600" w:type="dxa"/>
          </w:tcPr>
          <w:p w14:paraId="25A74730" w14:textId="77777777" w:rsidR="00F144E0" w:rsidRDefault="00F144E0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28</w:t>
            </w:r>
          </w:p>
        </w:tc>
        <w:tc>
          <w:tcPr>
            <w:tcW w:w="624" w:type="dxa"/>
          </w:tcPr>
          <w:p w14:paraId="1D62BA8E" w14:textId="50B2E399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67691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13" w:type="dxa"/>
          </w:tcPr>
          <w:p w14:paraId="6F9BA350" w14:textId="6136886A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32" w:type="dxa"/>
          </w:tcPr>
          <w:p w14:paraId="40D52A1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69" w:type="dxa"/>
          </w:tcPr>
          <w:p w14:paraId="4CBBF80A" w14:textId="4601A807" w:rsidR="00F144E0" w:rsidRDefault="00A927B3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149</w:t>
            </w:r>
          </w:p>
        </w:tc>
        <w:tc>
          <w:tcPr>
            <w:tcW w:w="705" w:type="dxa"/>
          </w:tcPr>
          <w:p w14:paraId="6227690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1CF42F3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5EC53C3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FA4940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7D090C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1BEAED0A" w14:textId="77777777" w:rsidTr="00F144E0">
        <w:tc>
          <w:tcPr>
            <w:tcW w:w="4363" w:type="dxa"/>
            <w:gridSpan w:val="2"/>
          </w:tcPr>
          <w:p w14:paraId="59939BAF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</w:tcPr>
          <w:p w14:paraId="0EC85EE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37ED344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21FAA33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27553E2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0C3DC2E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386AA08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</w:tcPr>
          <w:p w14:paraId="6D9D7D5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4DDE36B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60E5E8A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F1BA7F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130758E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41E8CB07" w14:textId="77777777" w:rsidTr="00F144E0">
        <w:trPr>
          <w:trHeight w:val="177"/>
        </w:trPr>
        <w:tc>
          <w:tcPr>
            <w:tcW w:w="2146" w:type="dxa"/>
          </w:tcPr>
          <w:p w14:paraId="1E945EE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3D0A1F62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информатики</w:t>
            </w:r>
          </w:p>
        </w:tc>
        <w:tc>
          <w:tcPr>
            <w:tcW w:w="576" w:type="dxa"/>
          </w:tcPr>
          <w:p w14:paraId="4862CD6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600" w:type="dxa"/>
          </w:tcPr>
          <w:p w14:paraId="116F3B0B" w14:textId="77777777" w:rsidR="00F144E0" w:rsidRDefault="00F144E0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7338DF2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67D6947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2E099DD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41F87B4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705" w:type="dxa"/>
          </w:tcPr>
          <w:p w14:paraId="749DFB2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6BB9E9E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4" w:type="dxa"/>
          </w:tcPr>
          <w:p w14:paraId="564E326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10EFA4C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490611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3371226B" w14:textId="77777777" w:rsidTr="00F144E0">
        <w:trPr>
          <w:trHeight w:val="177"/>
        </w:trPr>
        <w:tc>
          <w:tcPr>
            <w:tcW w:w="2146" w:type="dxa"/>
            <w:tcBorders>
              <w:top w:val="nil"/>
            </w:tcBorders>
          </w:tcPr>
          <w:p w14:paraId="1AC19D1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14:paraId="10B360A2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физики</w:t>
            </w:r>
          </w:p>
        </w:tc>
        <w:tc>
          <w:tcPr>
            <w:tcW w:w="576" w:type="dxa"/>
            <w:tcBorders>
              <w:top w:val="nil"/>
            </w:tcBorders>
          </w:tcPr>
          <w:p w14:paraId="4C8ED6F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1ED94002" w14:textId="77777777" w:rsidR="00F144E0" w:rsidRDefault="00F144E0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</w:tcPr>
          <w:p w14:paraId="0F795FC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3E5B061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45067DA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51001F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14:paraId="7228D37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23469CC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t>нсо</w:t>
            </w:r>
            <w:proofErr w:type="spellEnd"/>
          </w:p>
        </w:tc>
        <w:tc>
          <w:tcPr>
            <w:tcW w:w="544" w:type="dxa"/>
            <w:tcBorders>
              <w:top w:val="nil"/>
            </w:tcBorders>
          </w:tcPr>
          <w:p w14:paraId="66F88E6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687CBE2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149857E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52BF348D" w14:textId="77777777" w:rsidTr="00F144E0">
        <w:trPr>
          <w:trHeight w:val="177"/>
        </w:trPr>
        <w:tc>
          <w:tcPr>
            <w:tcW w:w="2146" w:type="dxa"/>
          </w:tcPr>
          <w:p w14:paraId="1642331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04AFF459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76" w:type="dxa"/>
          </w:tcPr>
          <w:p w14:paraId="6D3DA3C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</w:tcPr>
          <w:p w14:paraId="70C0813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24296A0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63D65D8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31CFA21F" w14:textId="16A43C75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9" w:type="dxa"/>
          </w:tcPr>
          <w:p w14:paraId="058B4613" w14:textId="3D0FDF88" w:rsidR="00F144E0" w:rsidRDefault="00002D7E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705" w:type="dxa"/>
          </w:tcPr>
          <w:p w14:paraId="4B0BECF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38EA41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3238B59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49BD33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290227D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F144E0" w14:paraId="260952D6" w14:textId="77777777" w:rsidTr="00F144E0">
        <w:trPr>
          <w:trHeight w:val="177"/>
        </w:trPr>
        <w:tc>
          <w:tcPr>
            <w:tcW w:w="2146" w:type="dxa"/>
          </w:tcPr>
          <w:p w14:paraId="0C4FF01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</w:tcPr>
          <w:p w14:paraId="71B9BD20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576" w:type="dxa"/>
          </w:tcPr>
          <w:p w14:paraId="7D99659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600" w:type="dxa"/>
          </w:tcPr>
          <w:p w14:paraId="00DC34F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</w:tcPr>
          <w:p w14:paraId="1AE7D39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14:paraId="4AAD6A7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</w:tcPr>
          <w:p w14:paraId="79D9A94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</w:tcPr>
          <w:p w14:paraId="2E3F4BA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05" w:type="dxa"/>
          </w:tcPr>
          <w:p w14:paraId="4D46171D" w14:textId="77777777" w:rsidR="00F144E0" w:rsidRDefault="00F144E0" w:rsidP="00F144E0">
            <w:pPr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</w:tcPr>
          <w:p w14:paraId="14F19E6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1455F03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FEC526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68231C8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0C80AB60" w14:textId="77777777" w:rsidTr="00F144E0">
        <w:trPr>
          <w:trHeight w:val="177"/>
        </w:trPr>
        <w:tc>
          <w:tcPr>
            <w:tcW w:w="2146" w:type="dxa"/>
            <w:tcBorders>
              <w:top w:val="nil"/>
            </w:tcBorders>
          </w:tcPr>
          <w:p w14:paraId="4EBBAAA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14:paraId="108E39AF" w14:textId="77777777" w:rsidR="00F144E0" w:rsidRDefault="00F144E0" w:rsidP="00F144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Учись жить в безопасности</w:t>
            </w:r>
          </w:p>
        </w:tc>
        <w:tc>
          <w:tcPr>
            <w:tcW w:w="576" w:type="dxa"/>
            <w:tcBorders>
              <w:top w:val="nil"/>
            </w:tcBorders>
          </w:tcPr>
          <w:p w14:paraId="3B47BBD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49FD71E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1B07AC7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nil"/>
            </w:tcBorders>
          </w:tcPr>
          <w:p w14:paraId="1070539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40443D3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4EE6ED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14:paraId="1A1FA0A7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4A62D90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14:paraId="4D2C710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  <w:tcBorders>
              <w:top w:val="nil"/>
            </w:tcBorders>
          </w:tcPr>
          <w:p w14:paraId="3CF9F09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5B8EB34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1E99FA29" w14:textId="77777777" w:rsidTr="00F144E0">
        <w:trPr>
          <w:trHeight w:val="177"/>
        </w:trPr>
        <w:tc>
          <w:tcPr>
            <w:tcW w:w="2146" w:type="dxa"/>
            <w:tcBorders>
              <w:top w:val="nil"/>
            </w:tcBorders>
          </w:tcPr>
          <w:p w14:paraId="61191BE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14:paraId="1B4FF10B" w14:textId="221E9E3B" w:rsidR="00F144E0" w:rsidRDefault="00F144E0" w:rsidP="00F144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Вологодского края</w:t>
            </w:r>
          </w:p>
        </w:tc>
        <w:tc>
          <w:tcPr>
            <w:tcW w:w="576" w:type="dxa"/>
            <w:tcBorders>
              <w:top w:val="nil"/>
            </w:tcBorders>
          </w:tcPr>
          <w:p w14:paraId="64DEE61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562E224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42E5C56D" w14:textId="623AD40B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03D3B2F4" w14:textId="0BA8F868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  <w:tcBorders>
              <w:top w:val="nil"/>
            </w:tcBorders>
          </w:tcPr>
          <w:p w14:paraId="6B84F1A3" w14:textId="5744A53F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769" w:type="dxa"/>
            <w:tcBorders>
              <w:top w:val="nil"/>
            </w:tcBorders>
          </w:tcPr>
          <w:p w14:paraId="6636E07D" w14:textId="133FE5BA" w:rsidR="00F144E0" w:rsidRDefault="00F144E0" w:rsidP="00F144E0">
            <w:pPr>
              <w:contextualSpacing/>
              <w:jc w:val="center"/>
            </w:pPr>
            <w:r>
              <w:t>1,5</w:t>
            </w:r>
          </w:p>
        </w:tc>
        <w:tc>
          <w:tcPr>
            <w:tcW w:w="705" w:type="dxa"/>
            <w:tcBorders>
              <w:top w:val="nil"/>
            </w:tcBorders>
          </w:tcPr>
          <w:p w14:paraId="624F195D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0F8CEB9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14:paraId="2C36BB6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4AC10795" w14:textId="489ABD60" w:rsidR="00F144E0" w:rsidRDefault="00002D7E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5" w:type="dxa"/>
            <w:tcBorders>
              <w:top w:val="nil"/>
            </w:tcBorders>
          </w:tcPr>
          <w:p w14:paraId="6A4CC7CD" w14:textId="002645E5" w:rsidR="00F144E0" w:rsidRDefault="00002D7E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8F4EA3" w14:paraId="13BAE8DF" w14:textId="77777777" w:rsidTr="00F144E0">
        <w:trPr>
          <w:trHeight w:val="177"/>
        </w:trPr>
        <w:tc>
          <w:tcPr>
            <w:tcW w:w="2146" w:type="dxa"/>
            <w:tcBorders>
              <w:top w:val="nil"/>
            </w:tcBorders>
          </w:tcPr>
          <w:p w14:paraId="0A87E540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14:paraId="1A7275F5" w14:textId="340339AF" w:rsidR="008F4EA3" w:rsidRDefault="008F4EA3" w:rsidP="00F144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</w:t>
            </w:r>
          </w:p>
        </w:tc>
        <w:tc>
          <w:tcPr>
            <w:tcW w:w="576" w:type="dxa"/>
            <w:tcBorders>
              <w:top w:val="nil"/>
            </w:tcBorders>
          </w:tcPr>
          <w:p w14:paraId="34240A34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65A82A54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F6CD69E" w14:textId="7AC8D10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nil"/>
            </w:tcBorders>
          </w:tcPr>
          <w:p w14:paraId="0D726024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14:paraId="77DEF88D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FF23142" w14:textId="0507ED50" w:rsidR="008F4EA3" w:rsidRDefault="008F4EA3" w:rsidP="00F144E0">
            <w:pPr>
              <w:contextualSpacing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 w14:paraId="49588A84" w14:textId="77777777" w:rsidR="008F4EA3" w:rsidRDefault="008F4EA3" w:rsidP="00F144E0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64C6C61D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14:paraId="38AB3069" w14:textId="15365776" w:rsidR="008F4EA3" w:rsidRDefault="00A927B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  <w:tcBorders>
              <w:top w:val="nil"/>
            </w:tcBorders>
          </w:tcPr>
          <w:p w14:paraId="1A6CF8E0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14:paraId="61945CD9" w14:textId="77777777" w:rsidR="008F4EA3" w:rsidRDefault="008F4EA3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5965239F" w14:textId="77777777" w:rsidTr="00F144E0">
        <w:trPr>
          <w:trHeight w:val="177"/>
        </w:trPr>
        <w:tc>
          <w:tcPr>
            <w:tcW w:w="4363" w:type="dxa"/>
            <w:gridSpan w:val="2"/>
          </w:tcPr>
          <w:p w14:paraId="3F3B29AA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недель</w:t>
            </w:r>
          </w:p>
        </w:tc>
        <w:tc>
          <w:tcPr>
            <w:tcW w:w="576" w:type="dxa"/>
          </w:tcPr>
          <w:p w14:paraId="5BBA238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00" w:type="dxa"/>
          </w:tcPr>
          <w:p w14:paraId="0EF25B9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24" w:type="dxa"/>
          </w:tcPr>
          <w:p w14:paraId="02B0B6B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713" w:type="dxa"/>
          </w:tcPr>
          <w:p w14:paraId="505ED59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32" w:type="dxa"/>
          </w:tcPr>
          <w:p w14:paraId="6135ABEC" w14:textId="245820D5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9" w:type="dxa"/>
          </w:tcPr>
          <w:p w14:paraId="63115CF1" w14:textId="77777777" w:rsidR="00F144E0" w:rsidRDefault="00F144E0" w:rsidP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170</w:t>
            </w:r>
          </w:p>
        </w:tc>
        <w:tc>
          <w:tcPr>
            <w:tcW w:w="705" w:type="dxa"/>
          </w:tcPr>
          <w:p w14:paraId="2C276C1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F6A35F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28A665B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1298A42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04DE260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47237A14" w14:textId="77777777" w:rsidTr="00F144E0">
        <w:tc>
          <w:tcPr>
            <w:tcW w:w="4363" w:type="dxa"/>
            <w:gridSpan w:val="2"/>
          </w:tcPr>
          <w:p w14:paraId="18145F22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576" w:type="dxa"/>
          </w:tcPr>
          <w:p w14:paraId="6092630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00" w:type="dxa"/>
          </w:tcPr>
          <w:p w14:paraId="6AEF09C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24" w:type="dxa"/>
          </w:tcPr>
          <w:p w14:paraId="6F56A3C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13" w:type="dxa"/>
          </w:tcPr>
          <w:p w14:paraId="69D6FC8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32" w:type="dxa"/>
          </w:tcPr>
          <w:p w14:paraId="77A3FB5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9" w:type="dxa"/>
          </w:tcPr>
          <w:p w14:paraId="68EE79C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</w:t>
            </w:r>
          </w:p>
        </w:tc>
        <w:tc>
          <w:tcPr>
            <w:tcW w:w="705" w:type="dxa"/>
          </w:tcPr>
          <w:p w14:paraId="1FC25EE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EBF595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0DD3833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065DFE1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EE9B72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67289E85" w14:textId="77777777" w:rsidTr="00F144E0">
        <w:tc>
          <w:tcPr>
            <w:tcW w:w="4363" w:type="dxa"/>
            <w:gridSpan w:val="2"/>
          </w:tcPr>
          <w:p w14:paraId="370F2C3B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576" w:type="dxa"/>
          </w:tcPr>
          <w:p w14:paraId="5C209A8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00" w:type="dxa"/>
          </w:tcPr>
          <w:p w14:paraId="69D5886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24" w:type="dxa"/>
          </w:tcPr>
          <w:p w14:paraId="3FDFDE2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13" w:type="dxa"/>
          </w:tcPr>
          <w:p w14:paraId="0A5AFB4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32" w:type="dxa"/>
          </w:tcPr>
          <w:p w14:paraId="5F669C9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9" w:type="dxa"/>
          </w:tcPr>
          <w:p w14:paraId="7E92703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</w:t>
            </w:r>
          </w:p>
        </w:tc>
        <w:tc>
          <w:tcPr>
            <w:tcW w:w="705" w:type="dxa"/>
          </w:tcPr>
          <w:p w14:paraId="52E72D7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09C81F7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5D6B43D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7173AE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13B333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318EA232" w14:textId="77777777" w:rsidTr="00F144E0">
        <w:tc>
          <w:tcPr>
            <w:tcW w:w="11058" w:type="dxa"/>
            <w:gridSpan w:val="13"/>
          </w:tcPr>
          <w:p w14:paraId="1C56307B" w14:textId="77777777" w:rsidR="00F144E0" w:rsidRDefault="00F144E0" w:rsidP="00F144E0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(включая коррекционно-развивающую область)</w:t>
            </w:r>
          </w:p>
        </w:tc>
      </w:tr>
      <w:tr w:rsidR="00F144E0" w14:paraId="7D736523" w14:textId="77777777" w:rsidTr="00F144E0">
        <w:tc>
          <w:tcPr>
            <w:tcW w:w="4363" w:type="dxa"/>
            <w:gridSpan w:val="2"/>
          </w:tcPr>
          <w:p w14:paraId="47F124E4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Коррекционно-развивающие занятия по русскому языку</w:t>
            </w:r>
          </w:p>
        </w:tc>
        <w:tc>
          <w:tcPr>
            <w:tcW w:w="576" w:type="dxa"/>
          </w:tcPr>
          <w:p w14:paraId="092118A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55BC29C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2E9C2A2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38094EF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58263F4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4E575F5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08F060F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08C3F87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611E8FF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C85E82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6828B9F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1FC93C9E" w14:textId="77777777" w:rsidTr="00F144E0">
        <w:tc>
          <w:tcPr>
            <w:tcW w:w="4363" w:type="dxa"/>
            <w:gridSpan w:val="2"/>
          </w:tcPr>
          <w:p w14:paraId="4EFBEE31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по математике</w:t>
            </w:r>
          </w:p>
        </w:tc>
        <w:tc>
          <w:tcPr>
            <w:tcW w:w="576" w:type="dxa"/>
          </w:tcPr>
          <w:p w14:paraId="31EDBF0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08C5E7E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2B5E4E8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5BF7611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3C53A2B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6F9622A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6DBBD77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A4549F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2F32836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FE90DD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6AC4ED1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2F508154" w14:textId="77777777" w:rsidTr="00F144E0">
        <w:tc>
          <w:tcPr>
            <w:tcW w:w="4363" w:type="dxa"/>
            <w:gridSpan w:val="2"/>
          </w:tcPr>
          <w:p w14:paraId="06272D2E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педагога-психолога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(по развитию высших психических функций и эмоционально-волевой сферы)</w:t>
            </w:r>
          </w:p>
        </w:tc>
        <w:tc>
          <w:tcPr>
            <w:tcW w:w="576" w:type="dxa"/>
          </w:tcPr>
          <w:p w14:paraId="27FCDE88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2AF1D05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19D15CC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0FE16F0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566E0C0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56CF6AB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6E3EAF7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5DE947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76F3700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41D96AE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E2A7ED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467735DE" w14:textId="77777777" w:rsidTr="00F144E0">
        <w:tc>
          <w:tcPr>
            <w:tcW w:w="4363" w:type="dxa"/>
            <w:gridSpan w:val="2"/>
          </w:tcPr>
          <w:p w14:paraId="3E7E4616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учителя-дефектолога (по развитию познавательной деятельности,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мыслительных процессов)</w:t>
            </w:r>
          </w:p>
          <w:p w14:paraId="0D539A47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76" w:type="dxa"/>
          </w:tcPr>
          <w:p w14:paraId="5B5258E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00" w:type="dxa"/>
          </w:tcPr>
          <w:p w14:paraId="012A72B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547F783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39330C54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766CC29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4572E18B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6343698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C34970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7892640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313FF6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13A590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5D1319B1" w14:textId="77777777" w:rsidTr="00F144E0">
        <w:tc>
          <w:tcPr>
            <w:tcW w:w="4363" w:type="dxa"/>
            <w:gridSpan w:val="2"/>
          </w:tcPr>
          <w:p w14:paraId="665A5FEF" w14:textId="77777777" w:rsidR="00F144E0" w:rsidRDefault="00F144E0" w:rsidP="00F144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учителя- логопеда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по коррекции нарушений письменной речи</w:t>
            </w:r>
          </w:p>
          <w:p w14:paraId="341F4F4F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76" w:type="dxa"/>
          </w:tcPr>
          <w:p w14:paraId="30324A5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0" w:type="dxa"/>
          </w:tcPr>
          <w:p w14:paraId="145BA24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4" w:type="dxa"/>
          </w:tcPr>
          <w:p w14:paraId="1A6C9AF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3" w:type="dxa"/>
          </w:tcPr>
          <w:p w14:paraId="5381B92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2" w:type="dxa"/>
          </w:tcPr>
          <w:p w14:paraId="32A96C6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9" w:type="dxa"/>
          </w:tcPr>
          <w:p w14:paraId="28AFA33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dxa"/>
          </w:tcPr>
          <w:p w14:paraId="7514ACD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3536F79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18C4322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9C47F5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42554A6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7CA4E92C" w14:textId="77777777" w:rsidTr="00F144E0">
        <w:tc>
          <w:tcPr>
            <w:tcW w:w="4363" w:type="dxa"/>
            <w:gridSpan w:val="2"/>
          </w:tcPr>
          <w:p w14:paraId="40CD8CD1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Внеурочная деятельность</w:t>
            </w:r>
          </w:p>
        </w:tc>
        <w:tc>
          <w:tcPr>
            <w:tcW w:w="576" w:type="dxa"/>
          </w:tcPr>
          <w:p w14:paraId="28A00EE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00" w:type="dxa"/>
          </w:tcPr>
          <w:p w14:paraId="1F67CF9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24" w:type="dxa"/>
          </w:tcPr>
          <w:p w14:paraId="6C93A56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13" w:type="dxa"/>
          </w:tcPr>
          <w:p w14:paraId="773C45B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32" w:type="dxa"/>
          </w:tcPr>
          <w:p w14:paraId="5E4A6DD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69" w:type="dxa"/>
          </w:tcPr>
          <w:p w14:paraId="6864C98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705" w:type="dxa"/>
          </w:tcPr>
          <w:p w14:paraId="7D93A2D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23DA3246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04C77522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2E55AB0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63D4FAC3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144E0" w14:paraId="1AD276AF" w14:textId="77777777" w:rsidTr="00F144E0">
        <w:tc>
          <w:tcPr>
            <w:tcW w:w="4363" w:type="dxa"/>
            <w:gridSpan w:val="2"/>
          </w:tcPr>
          <w:p w14:paraId="5D92311F" w14:textId="77777777" w:rsidR="00F144E0" w:rsidRDefault="00F144E0" w:rsidP="00F144E0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Итого</w:t>
            </w:r>
          </w:p>
        </w:tc>
        <w:tc>
          <w:tcPr>
            <w:tcW w:w="576" w:type="dxa"/>
          </w:tcPr>
          <w:p w14:paraId="4C73611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00" w:type="dxa"/>
          </w:tcPr>
          <w:p w14:paraId="01602EE9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24" w:type="dxa"/>
          </w:tcPr>
          <w:p w14:paraId="61F450AC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13" w:type="dxa"/>
          </w:tcPr>
          <w:p w14:paraId="74C7C0E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32" w:type="dxa"/>
          </w:tcPr>
          <w:p w14:paraId="2E3F80B5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69" w:type="dxa"/>
          </w:tcPr>
          <w:p w14:paraId="55397B1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705" w:type="dxa"/>
          </w:tcPr>
          <w:p w14:paraId="19340B4F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7CA28307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4" w:type="dxa"/>
          </w:tcPr>
          <w:p w14:paraId="01899FA1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17BD8F2D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5" w:type="dxa"/>
          </w:tcPr>
          <w:p w14:paraId="5E2A60DA" w14:textId="77777777" w:rsidR="00F144E0" w:rsidRDefault="00F144E0" w:rsidP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71FCD87" w14:textId="77777777" w:rsidR="004866C9" w:rsidRDefault="004866C9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A1C5F21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7A3978" w14:textId="77777777" w:rsidR="004866C9" w:rsidRDefault="00F144E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учебный план</w:t>
      </w:r>
    </w:p>
    <w:p w14:paraId="04FBB18D" w14:textId="77777777" w:rsidR="004866C9" w:rsidRDefault="00F144E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tbl>
      <w:tblPr>
        <w:tblStyle w:val="ae"/>
        <w:tblW w:w="11058" w:type="dxa"/>
        <w:tblInd w:w="-464" w:type="dxa"/>
        <w:tblLook w:val="04A0" w:firstRow="1" w:lastRow="0" w:firstColumn="1" w:lastColumn="0" w:noHBand="0" w:noVBand="1"/>
      </w:tblPr>
      <w:tblGrid>
        <w:gridCol w:w="2072"/>
        <w:gridCol w:w="2090"/>
        <w:gridCol w:w="601"/>
        <w:gridCol w:w="656"/>
        <w:gridCol w:w="657"/>
        <w:gridCol w:w="682"/>
        <w:gridCol w:w="656"/>
        <w:gridCol w:w="768"/>
        <w:gridCol w:w="706"/>
        <w:gridCol w:w="543"/>
        <w:gridCol w:w="543"/>
        <w:gridCol w:w="542"/>
        <w:gridCol w:w="542"/>
      </w:tblGrid>
      <w:tr w:rsidR="004866C9" w14:paraId="49ADB90C" w14:textId="77777777" w:rsidTr="00002D7E">
        <w:tc>
          <w:tcPr>
            <w:tcW w:w="2072" w:type="dxa"/>
            <w:vMerge w:val="restart"/>
          </w:tcPr>
          <w:p w14:paraId="46D71290" w14:textId="77777777" w:rsidR="004866C9" w:rsidRDefault="00F144E0">
            <w:pPr>
              <w:ind w:firstLine="36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090" w:type="dxa"/>
            <w:vMerge w:val="restart"/>
          </w:tcPr>
          <w:p w14:paraId="43EFFBD3" w14:textId="77777777" w:rsidR="004866C9" w:rsidRDefault="00F144E0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предметы, курсы</w:t>
            </w:r>
          </w:p>
        </w:tc>
        <w:tc>
          <w:tcPr>
            <w:tcW w:w="601" w:type="dxa"/>
            <w:vMerge w:val="restart"/>
          </w:tcPr>
          <w:p w14:paraId="689C9B8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56" w:type="dxa"/>
            <w:vMerge w:val="restart"/>
          </w:tcPr>
          <w:p w14:paraId="5B067323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57" w:type="dxa"/>
            <w:vMerge w:val="restart"/>
          </w:tcPr>
          <w:p w14:paraId="217BE64D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82" w:type="dxa"/>
            <w:vMerge w:val="restart"/>
          </w:tcPr>
          <w:p w14:paraId="293ED09F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56" w:type="dxa"/>
            <w:vMerge w:val="restart"/>
          </w:tcPr>
          <w:p w14:paraId="69D62386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68" w:type="dxa"/>
            <w:vMerge w:val="restart"/>
          </w:tcPr>
          <w:p w14:paraId="571DBB9F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76" w:type="dxa"/>
            <w:gridSpan w:val="5"/>
          </w:tcPr>
          <w:p w14:paraId="2AB3AAD7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4866C9" w14:paraId="207C1123" w14:textId="77777777" w:rsidTr="00002D7E">
        <w:tc>
          <w:tcPr>
            <w:tcW w:w="2072" w:type="dxa"/>
            <w:vMerge/>
          </w:tcPr>
          <w:p w14:paraId="28A0CB04" w14:textId="77777777" w:rsidR="004866C9" w:rsidRDefault="004866C9">
            <w:pPr>
              <w:contextualSpacing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090" w:type="dxa"/>
            <w:vMerge/>
          </w:tcPr>
          <w:p w14:paraId="3B992122" w14:textId="77777777" w:rsidR="004866C9" w:rsidRDefault="004866C9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  <w:vMerge/>
          </w:tcPr>
          <w:p w14:paraId="7C98F68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1336AFCD" w14:textId="77777777" w:rsidR="004866C9" w:rsidRDefault="004866C9">
            <w:pPr>
              <w:contextualSpacing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57" w:type="dxa"/>
            <w:vMerge/>
          </w:tcPr>
          <w:p w14:paraId="340310A2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vMerge/>
          </w:tcPr>
          <w:p w14:paraId="74A1E36D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56" w:type="dxa"/>
            <w:vMerge/>
          </w:tcPr>
          <w:p w14:paraId="019EBEDE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vMerge/>
          </w:tcPr>
          <w:p w14:paraId="420CFE46" w14:textId="77777777" w:rsidR="004866C9" w:rsidRDefault="004866C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</w:tcPr>
          <w:p w14:paraId="0783A30B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3" w:type="dxa"/>
          </w:tcPr>
          <w:p w14:paraId="6012933E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3" w:type="dxa"/>
          </w:tcPr>
          <w:p w14:paraId="43A79ED8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2" w:type="dxa"/>
          </w:tcPr>
          <w:p w14:paraId="10859ED6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2" w:type="dxa"/>
          </w:tcPr>
          <w:p w14:paraId="712B2D77" w14:textId="77777777" w:rsidR="004866C9" w:rsidRDefault="00F144E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866C9" w14:paraId="30032094" w14:textId="77777777" w:rsidTr="00002D7E">
        <w:tc>
          <w:tcPr>
            <w:tcW w:w="8182" w:type="dxa"/>
            <w:gridSpan w:val="8"/>
          </w:tcPr>
          <w:p w14:paraId="52AA3C9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Обязательная  часть</w:t>
            </w:r>
            <w:proofErr w:type="gramEnd"/>
          </w:p>
        </w:tc>
        <w:tc>
          <w:tcPr>
            <w:tcW w:w="706" w:type="dxa"/>
          </w:tcPr>
          <w:p w14:paraId="67E239C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CCF5C7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A1BEF0A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CAE455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54A744B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2EF2762A" w14:textId="77777777" w:rsidTr="00002D7E">
        <w:tc>
          <w:tcPr>
            <w:tcW w:w="2072" w:type="dxa"/>
            <w:vMerge w:val="restart"/>
          </w:tcPr>
          <w:p w14:paraId="0305A549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090" w:type="dxa"/>
          </w:tcPr>
          <w:p w14:paraId="0AA29AFE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601" w:type="dxa"/>
          </w:tcPr>
          <w:p w14:paraId="1B20C1F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6" w:type="dxa"/>
          </w:tcPr>
          <w:p w14:paraId="52BDFA5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657" w:type="dxa"/>
          </w:tcPr>
          <w:p w14:paraId="5D39891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682" w:type="dxa"/>
          </w:tcPr>
          <w:p w14:paraId="034E648C" w14:textId="3382B00D" w:rsidR="004866C9" w:rsidRDefault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7174131E" w14:textId="0A4C728B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99</w:t>
            </w:r>
          </w:p>
        </w:tc>
        <w:tc>
          <w:tcPr>
            <w:tcW w:w="768" w:type="dxa"/>
          </w:tcPr>
          <w:p w14:paraId="0D0E51F3" w14:textId="4FD2E78C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711</w:t>
            </w:r>
          </w:p>
        </w:tc>
        <w:tc>
          <w:tcPr>
            <w:tcW w:w="706" w:type="dxa"/>
          </w:tcPr>
          <w:p w14:paraId="796A9EF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0A61FCD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C2EA9E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5538501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C66630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28BFC6B9" w14:textId="77777777" w:rsidTr="00002D7E">
        <w:tc>
          <w:tcPr>
            <w:tcW w:w="2072" w:type="dxa"/>
            <w:vMerge/>
          </w:tcPr>
          <w:p w14:paraId="26ABE2B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2B25DFA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601" w:type="dxa"/>
          </w:tcPr>
          <w:p w14:paraId="6700BFB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22C87B7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7" w:type="dxa"/>
          </w:tcPr>
          <w:p w14:paraId="003675B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444E479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0A1C62F7" w14:textId="58E2B7EC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99</w:t>
            </w:r>
          </w:p>
        </w:tc>
        <w:tc>
          <w:tcPr>
            <w:tcW w:w="768" w:type="dxa"/>
          </w:tcPr>
          <w:p w14:paraId="7E0D650F" w14:textId="5F875F20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439</w:t>
            </w:r>
          </w:p>
        </w:tc>
        <w:tc>
          <w:tcPr>
            <w:tcW w:w="706" w:type="dxa"/>
          </w:tcPr>
          <w:p w14:paraId="62EAEDA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9AC0D9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08921F3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8C548A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380A17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462D5DB2" w14:textId="77777777" w:rsidTr="00002D7E">
        <w:tc>
          <w:tcPr>
            <w:tcW w:w="2072" w:type="dxa"/>
          </w:tcPr>
          <w:p w14:paraId="6037755B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090" w:type="dxa"/>
          </w:tcPr>
          <w:p w14:paraId="4A9E0F35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601" w:type="dxa"/>
          </w:tcPr>
          <w:p w14:paraId="2CBA345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7E77413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7" w:type="dxa"/>
          </w:tcPr>
          <w:p w14:paraId="400D3FE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82" w:type="dxa"/>
          </w:tcPr>
          <w:p w14:paraId="575A77C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44B22A31" w14:textId="552CD854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99</w:t>
            </w:r>
          </w:p>
        </w:tc>
        <w:tc>
          <w:tcPr>
            <w:tcW w:w="768" w:type="dxa"/>
          </w:tcPr>
          <w:p w14:paraId="02098148" w14:textId="6C568106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507</w:t>
            </w:r>
          </w:p>
        </w:tc>
        <w:tc>
          <w:tcPr>
            <w:tcW w:w="706" w:type="dxa"/>
          </w:tcPr>
          <w:p w14:paraId="41B154B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4B0BB4B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1B21B9B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7DE490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25A5013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4890CE59" w14:textId="77777777" w:rsidTr="00002D7E">
        <w:tc>
          <w:tcPr>
            <w:tcW w:w="2072" w:type="dxa"/>
            <w:vMerge w:val="restart"/>
          </w:tcPr>
          <w:p w14:paraId="55705C04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090" w:type="dxa"/>
          </w:tcPr>
          <w:p w14:paraId="5286E3F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601" w:type="dxa"/>
          </w:tcPr>
          <w:p w14:paraId="1BE349E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656" w:type="dxa"/>
          </w:tcPr>
          <w:p w14:paraId="7996E2F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7" w:type="dxa"/>
          </w:tcPr>
          <w:p w14:paraId="2C8E9CA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761BF0F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8F7B56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41F6241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</w:t>
            </w:r>
          </w:p>
        </w:tc>
        <w:tc>
          <w:tcPr>
            <w:tcW w:w="706" w:type="dxa"/>
          </w:tcPr>
          <w:p w14:paraId="1AD2E4F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27A5A49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18A78FFE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F4BCF06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A520B8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46F57811" w14:textId="77777777" w:rsidTr="00002D7E">
        <w:tc>
          <w:tcPr>
            <w:tcW w:w="2072" w:type="dxa"/>
            <w:vMerge/>
          </w:tcPr>
          <w:p w14:paraId="76490EC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6BC928C8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601" w:type="dxa"/>
          </w:tcPr>
          <w:p w14:paraId="1F2E72E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53FBA1B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777815D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82" w:type="dxa"/>
          </w:tcPr>
          <w:p w14:paraId="54E9C41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6" w:type="dxa"/>
          </w:tcPr>
          <w:p w14:paraId="2713DBF4" w14:textId="373ADF91" w:rsidR="004866C9" w:rsidRDefault="003E4F5A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99</w:t>
            </w:r>
          </w:p>
        </w:tc>
        <w:tc>
          <w:tcPr>
            <w:tcW w:w="768" w:type="dxa"/>
          </w:tcPr>
          <w:p w14:paraId="3FE9EB52" w14:textId="383AD399" w:rsidR="004866C9" w:rsidRDefault="003E4F5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</w:t>
            </w:r>
          </w:p>
        </w:tc>
        <w:tc>
          <w:tcPr>
            <w:tcW w:w="706" w:type="dxa"/>
          </w:tcPr>
          <w:p w14:paraId="0BF56DC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182101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55B0FCA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1DA786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3548DA8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3A1136CA" w14:textId="77777777" w:rsidTr="00002D7E">
        <w:tc>
          <w:tcPr>
            <w:tcW w:w="2072" w:type="dxa"/>
            <w:vMerge/>
          </w:tcPr>
          <w:p w14:paraId="520C060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3250434A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601" w:type="dxa"/>
          </w:tcPr>
          <w:p w14:paraId="4C32345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D0DD76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570C507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0E7705B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0722672B" w14:textId="406C04FC" w:rsidR="004866C9" w:rsidRDefault="003E4F5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768" w:type="dxa"/>
          </w:tcPr>
          <w:p w14:paraId="4DDC8681" w14:textId="4D25D071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3E4F5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" w:type="dxa"/>
          </w:tcPr>
          <w:p w14:paraId="2020F14F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2AD6338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6827A2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69452E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33C443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6FAF196E" w14:textId="77777777" w:rsidTr="00002D7E">
        <w:tc>
          <w:tcPr>
            <w:tcW w:w="2072" w:type="dxa"/>
            <w:vMerge/>
          </w:tcPr>
          <w:p w14:paraId="416FAA3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73E0FD3A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601" w:type="dxa"/>
          </w:tcPr>
          <w:p w14:paraId="195F9BB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3E4DEC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7E43F77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107AB69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EBC0856" w14:textId="0E6C8EF1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1E98B5A5" w14:textId="270090C6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3E4F5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</w:tcPr>
          <w:p w14:paraId="637D2BB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5403153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55119D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358746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5375F7C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0DEE0543" w14:textId="77777777" w:rsidTr="00002D7E">
        <w:tc>
          <w:tcPr>
            <w:tcW w:w="2072" w:type="dxa"/>
            <w:vMerge/>
          </w:tcPr>
          <w:p w14:paraId="2B6F7B2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6ED3B006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601" w:type="dxa"/>
          </w:tcPr>
          <w:p w14:paraId="4A14CCDE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B042FB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0AA6B1B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37FC31C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610DEAD7" w14:textId="414FCCEE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6DF7349C" w14:textId="15963002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3E4F5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</w:tcPr>
          <w:p w14:paraId="3FAA4433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0207385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A0A077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DCD95F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2FDCEA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6A328C5D" w14:textId="77777777" w:rsidTr="00002D7E">
        <w:tc>
          <w:tcPr>
            <w:tcW w:w="2072" w:type="dxa"/>
            <w:vMerge w:val="restart"/>
          </w:tcPr>
          <w:p w14:paraId="7F4C832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090" w:type="dxa"/>
          </w:tcPr>
          <w:p w14:paraId="354F4DC6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601" w:type="dxa"/>
          </w:tcPr>
          <w:p w14:paraId="3E67752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22072DC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7" w:type="dxa"/>
          </w:tcPr>
          <w:p w14:paraId="0874948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7B73837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1988614D" w14:textId="0300B75B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" w:type="dxa"/>
          </w:tcPr>
          <w:p w14:paraId="20098970" w14:textId="17DAE4AC" w:rsidR="004866C9" w:rsidRDefault="00F144E0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</w:t>
            </w:r>
            <w:r w:rsidR="003E4F5A">
              <w:rPr>
                <w:rFonts w:ascii="Times New Roman" w:eastAsia="Calibri" w:hAnsi="Times New Roman"/>
                <w:bCs/>
              </w:rPr>
              <w:t>38</w:t>
            </w:r>
          </w:p>
        </w:tc>
        <w:tc>
          <w:tcPr>
            <w:tcW w:w="706" w:type="dxa"/>
          </w:tcPr>
          <w:p w14:paraId="28EA459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3E7C524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426E206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5DDCD6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91D0AC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49B2F71C" w14:textId="77777777" w:rsidTr="00002D7E">
        <w:tc>
          <w:tcPr>
            <w:tcW w:w="2072" w:type="dxa"/>
            <w:vMerge/>
          </w:tcPr>
          <w:p w14:paraId="303FCE8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1AE3363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601" w:type="dxa"/>
          </w:tcPr>
          <w:p w14:paraId="19A28FCE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0C73867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46F93DC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62C47D0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6FE0935" w14:textId="2124531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7AB3F38B" w14:textId="1CB2B241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3E4F5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6" w:type="dxa"/>
          </w:tcPr>
          <w:p w14:paraId="64930BA9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8334F7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37BCEA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FB4FC9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7D4B381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5DDA8023" w14:textId="77777777" w:rsidTr="00002D7E">
        <w:tc>
          <w:tcPr>
            <w:tcW w:w="2072" w:type="dxa"/>
            <w:vMerge/>
          </w:tcPr>
          <w:p w14:paraId="71BECEA7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400AC29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601" w:type="dxa"/>
          </w:tcPr>
          <w:p w14:paraId="77D7361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6426B5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0D1CCCF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24EECEF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78874B12" w14:textId="0F162098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" w:type="dxa"/>
          </w:tcPr>
          <w:p w14:paraId="7957F436" w14:textId="49AFEA21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3E4F5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6" w:type="dxa"/>
          </w:tcPr>
          <w:p w14:paraId="3E40B36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5330478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7E349AD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432649E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2EED3A1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0791E3AA" w14:textId="77777777" w:rsidTr="00002D7E">
        <w:tc>
          <w:tcPr>
            <w:tcW w:w="2072" w:type="dxa"/>
            <w:vMerge w:val="restart"/>
          </w:tcPr>
          <w:p w14:paraId="22729B41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Естественно-научные предметы</w:t>
            </w:r>
          </w:p>
        </w:tc>
        <w:tc>
          <w:tcPr>
            <w:tcW w:w="2090" w:type="dxa"/>
          </w:tcPr>
          <w:p w14:paraId="21BACC9B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601" w:type="dxa"/>
          </w:tcPr>
          <w:p w14:paraId="16480E6F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55E6DA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72A245E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5660E11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5DA853D2" w14:textId="230D19BB" w:rsidR="004866C9" w:rsidRDefault="003E4F5A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768" w:type="dxa"/>
          </w:tcPr>
          <w:p w14:paraId="1DA49408" w14:textId="61094B0A" w:rsidR="004866C9" w:rsidRDefault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3E4F5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6" w:type="dxa"/>
          </w:tcPr>
          <w:p w14:paraId="4DCFAA3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32C2838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B3CDA0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18857F1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546A281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5980D471" w14:textId="77777777" w:rsidTr="00002D7E">
        <w:tc>
          <w:tcPr>
            <w:tcW w:w="2072" w:type="dxa"/>
            <w:vMerge/>
          </w:tcPr>
          <w:p w14:paraId="02D79F4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2506AC02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601" w:type="dxa"/>
          </w:tcPr>
          <w:p w14:paraId="0C017F3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3079BA65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48F079A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4C76CD2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04A9762A" w14:textId="16FBD4AB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" w:type="dxa"/>
          </w:tcPr>
          <w:p w14:paraId="7426DBAF" w14:textId="4D8AE423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3E4F5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6" w:type="dxa"/>
          </w:tcPr>
          <w:p w14:paraId="11C6ABC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0DB8DE0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082A0870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F92610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3DA0B65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09D94FA6" w14:textId="77777777" w:rsidTr="00002D7E">
        <w:tc>
          <w:tcPr>
            <w:tcW w:w="2072" w:type="dxa"/>
            <w:vMerge/>
          </w:tcPr>
          <w:p w14:paraId="3E62D7E8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7101A57D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601" w:type="dxa"/>
          </w:tcPr>
          <w:p w14:paraId="67368DD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32EB69D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0C48FC16" w14:textId="6A0DBEE4" w:rsidR="004866C9" w:rsidRDefault="0067691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66FB7F5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5950A137" w14:textId="2C350C43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" w:type="dxa"/>
          </w:tcPr>
          <w:p w14:paraId="0545A3CF" w14:textId="64C09871" w:rsidR="004866C9" w:rsidRDefault="0067691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</w:t>
            </w:r>
          </w:p>
        </w:tc>
        <w:tc>
          <w:tcPr>
            <w:tcW w:w="706" w:type="dxa"/>
          </w:tcPr>
          <w:p w14:paraId="5BA9F418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220629E4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181DC4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4DEB8DF1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0B138B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4866C9" w14:paraId="1C295921" w14:textId="77777777" w:rsidTr="00002D7E">
        <w:tc>
          <w:tcPr>
            <w:tcW w:w="2072" w:type="dxa"/>
          </w:tcPr>
          <w:p w14:paraId="70D1494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090" w:type="dxa"/>
          </w:tcPr>
          <w:p w14:paraId="27F41410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601" w:type="dxa"/>
          </w:tcPr>
          <w:p w14:paraId="59B26E5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D41141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34ABBD0C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3B804C47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43FB0E3E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15E412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706" w:type="dxa"/>
          </w:tcPr>
          <w:p w14:paraId="67F767B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1951ACF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D6489D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4509EE34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90411BD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3F36673B" w14:textId="77777777" w:rsidTr="00002D7E">
        <w:tc>
          <w:tcPr>
            <w:tcW w:w="2072" w:type="dxa"/>
          </w:tcPr>
          <w:p w14:paraId="794CF5D1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187F40EC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601" w:type="dxa"/>
          </w:tcPr>
          <w:p w14:paraId="64EA6A16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FF4AB5B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385E81F9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1CAD04F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34A4A44B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2B3F90F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706" w:type="dxa"/>
          </w:tcPr>
          <w:p w14:paraId="40A809C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098CC34F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782D6C4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019F39E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547C4A2C" w14:textId="77777777" w:rsidR="004866C9" w:rsidRDefault="004866C9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6C9" w14:paraId="0C9616FF" w14:textId="77777777" w:rsidTr="00002D7E">
        <w:tc>
          <w:tcPr>
            <w:tcW w:w="2072" w:type="dxa"/>
          </w:tcPr>
          <w:p w14:paraId="2523214B" w14:textId="77777777" w:rsidR="004866C9" w:rsidRDefault="00F144E0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2090" w:type="dxa"/>
          </w:tcPr>
          <w:p w14:paraId="4FC11270" w14:textId="06506EA8" w:rsidR="004866C9" w:rsidRDefault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Труд( технология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01" w:type="dxa"/>
          </w:tcPr>
          <w:p w14:paraId="3CED2482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709E768D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7" w:type="dxa"/>
          </w:tcPr>
          <w:p w14:paraId="0A36EB93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77F80CB0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20BB52D" w14:textId="7C1A15CE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16322EEE" w14:textId="582287D4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3E4F5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" w:type="dxa"/>
          </w:tcPr>
          <w:p w14:paraId="1E3F210E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76E3D03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1CB83F7A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367EF47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25536D55" w14:textId="77777777" w:rsidR="004866C9" w:rsidRDefault="00F144E0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002D7E" w14:paraId="0388C239" w14:textId="77777777" w:rsidTr="00002D7E">
        <w:tc>
          <w:tcPr>
            <w:tcW w:w="2072" w:type="dxa"/>
          </w:tcPr>
          <w:p w14:paraId="7ABA56E5" w14:textId="0871FBEC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2090" w:type="dxa"/>
          </w:tcPr>
          <w:p w14:paraId="59A487E6" w14:textId="17DA4096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безопасности и защиты Родины</w:t>
            </w:r>
          </w:p>
        </w:tc>
        <w:tc>
          <w:tcPr>
            <w:tcW w:w="601" w:type="dxa"/>
          </w:tcPr>
          <w:p w14:paraId="17FE746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17C336F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3721063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08F73276" w14:textId="4E1962BA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E57963D" w14:textId="033F2C81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512B4C92" w14:textId="38534E30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06" w:type="dxa"/>
          </w:tcPr>
          <w:p w14:paraId="05254F8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0369141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134573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00040221" w14:textId="3C3CA9A1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34D25161" w14:textId="7E445D8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002D7E" w14:paraId="42EA927E" w14:textId="77777777" w:rsidTr="00002D7E">
        <w:tc>
          <w:tcPr>
            <w:tcW w:w="2072" w:type="dxa"/>
          </w:tcPr>
          <w:p w14:paraId="308FA6B0" w14:textId="1FC4EE4B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090" w:type="dxa"/>
          </w:tcPr>
          <w:p w14:paraId="11FA82F2" w14:textId="4A76A4BE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Адаптивная физическая культура</w:t>
            </w:r>
          </w:p>
        </w:tc>
        <w:tc>
          <w:tcPr>
            <w:tcW w:w="601" w:type="dxa"/>
          </w:tcPr>
          <w:p w14:paraId="527E474E" w14:textId="072FAB99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5182652C" w14:textId="2A0BE2B6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7" w:type="dxa"/>
          </w:tcPr>
          <w:p w14:paraId="12702573" w14:textId="523D1851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82" w:type="dxa"/>
          </w:tcPr>
          <w:p w14:paraId="735965CC" w14:textId="3E153B9E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56" w:type="dxa"/>
          </w:tcPr>
          <w:p w14:paraId="47A325B7" w14:textId="5880E122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3E4F5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" w:type="dxa"/>
          </w:tcPr>
          <w:p w14:paraId="58EAB8D1" w14:textId="4F33061C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3E4F5A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706" w:type="dxa"/>
          </w:tcPr>
          <w:p w14:paraId="3FC113E0" w14:textId="037D8F60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6D244C11" w14:textId="18F92368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24872442" w14:textId="506CF838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6F86CA05" w14:textId="3861495C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21011E0D" w14:textId="76FB1B79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002D7E" w14:paraId="1623C7F4" w14:textId="77777777" w:rsidTr="00002D7E">
        <w:trPr>
          <w:trHeight w:val="301"/>
        </w:trPr>
        <w:tc>
          <w:tcPr>
            <w:tcW w:w="2072" w:type="dxa"/>
          </w:tcPr>
          <w:p w14:paraId="3B64B4E9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090" w:type="dxa"/>
          </w:tcPr>
          <w:p w14:paraId="217D2830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01" w:type="dxa"/>
          </w:tcPr>
          <w:p w14:paraId="597B6F3C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6F673AA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6642A53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25C8E27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6A4742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0E09BBBE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34</w:t>
            </w:r>
          </w:p>
        </w:tc>
        <w:tc>
          <w:tcPr>
            <w:tcW w:w="706" w:type="dxa"/>
          </w:tcPr>
          <w:p w14:paraId="26740FE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4D92433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F29875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73935A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8CCDC1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25B854CE" w14:textId="77777777" w:rsidTr="00002D7E">
        <w:tc>
          <w:tcPr>
            <w:tcW w:w="4162" w:type="dxa"/>
            <w:gridSpan w:val="2"/>
          </w:tcPr>
          <w:p w14:paraId="75BAA990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01" w:type="dxa"/>
          </w:tcPr>
          <w:p w14:paraId="1507F5EC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952</w:t>
            </w:r>
          </w:p>
        </w:tc>
        <w:tc>
          <w:tcPr>
            <w:tcW w:w="656" w:type="dxa"/>
          </w:tcPr>
          <w:p w14:paraId="6D7214E8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952</w:t>
            </w:r>
          </w:p>
        </w:tc>
        <w:tc>
          <w:tcPr>
            <w:tcW w:w="657" w:type="dxa"/>
          </w:tcPr>
          <w:p w14:paraId="4C98EEA2" w14:textId="1F6F03FE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67691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82" w:type="dxa"/>
          </w:tcPr>
          <w:p w14:paraId="22079B7D" w14:textId="100A4130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1054</w:t>
            </w:r>
          </w:p>
        </w:tc>
        <w:tc>
          <w:tcPr>
            <w:tcW w:w="656" w:type="dxa"/>
          </w:tcPr>
          <w:p w14:paraId="18E4CDB3" w14:textId="62F89500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3E4F5A">
              <w:rPr>
                <w:rFonts w:ascii="Times New Roman" w:eastAsia="Calibri" w:hAnsi="Times New Roman"/>
                <w:bCs/>
              </w:rPr>
              <w:t>56</w:t>
            </w:r>
          </w:p>
        </w:tc>
        <w:tc>
          <w:tcPr>
            <w:tcW w:w="768" w:type="dxa"/>
          </w:tcPr>
          <w:p w14:paraId="1CB403DA" w14:textId="10C7F722" w:rsidR="00002D7E" w:rsidRDefault="0067691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5034</w:t>
            </w:r>
          </w:p>
        </w:tc>
        <w:tc>
          <w:tcPr>
            <w:tcW w:w="706" w:type="dxa"/>
          </w:tcPr>
          <w:p w14:paraId="4104820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4FD63D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7EB2CE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425996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17B640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1DE0BFD5" w14:textId="77777777" w:rsidTr="00002D7E">
        <w:tc>
          <w:tcPr>
            <w:tcW w:w="4162" w:type="dxa"/>
            <w:gridSpan w:val="2"/>
          </w:tcPr>
          <w:p w14:paraId="2B9A1F9B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</w:tcPr>
          <w:p w14:paraId="52BB3CB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74146C2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4E85044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600307C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F4DC57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59D493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4E0E748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B987B8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43C82E9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1AFCE9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009637A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3F249744" w14:textId="77777777" w:rsidTr="00002D7E">
        <w:trPr>
          <w:trHeight w:val="177"/>
        </w:trPr>
        <w:tc>
          <w:tcPr>
            <w:tcW w:w="2072" w:type="dxa"/>
          </w:tcPr>
          <w:p w14:paraId="522C058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7DDCE564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Основы </w:t>
            </w:r>
            <w:r>
              <w:rPr>
                <w:rFonts w:ascii="Times New Roman" w:hAnsi="Times New Roman"/>
                <w:bCs/>
              </w:rPr>
              <w:lastRenderedPageBreak/>
              <w:t>информатики</w:t>
            </w:r>
          </w:p>
        </w:tc>
        <w:tc>
          <w:tcPr>
            <w:tcW w:w="601" w:type="dxa"/>
          </w:tcPr>
          <w:p w14:paraId="1E5931A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17</w:t>
            </w:r>
          </w:p>
        </w:tc>
        <w:tc>
          <w:tcPr>
            <w:tcW w:w="656" w:type="dxa"/>
          </w:tcPr>
          <w:p w14:paraId="5ED2A51D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5215346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12876E3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709B186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09050A82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51</w:t>
            </w:r>
          </w:p>
        </w:tc>
        <w:tc>
          <w:tcPr>
            <w:tcW w:w="706" w:type="dxa"/>
          </w:tcPr>
          <w:p w14:paraId="2170C8E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7ED8688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4F2E499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DC95A1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0927F2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356F616D" w14:textId="77777777" w:rsidTr="00002D7E">
        <w:trPr>
          <w:trHeight w:val="177"/>
        </w:trPr>
        <w:tc>
          <w:tcPr>
            <w:tcW w:w="2072" w:type="dxa"/>
            <w:tcBorders>
              <w:top w:val="nil"/>
            </w:tcBorders>
          </w:tcPr>
          <w:p w14:paraId="79CBEA0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14:paraId="1EDE4F69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физики</w:t>
            </w:r>
          </w:p>
        </w:tc>
        <w:tc>
          <w:tcPr>
            <w:tcW w:w="601" w:type="dxa"/>
            <w:tcBorders>
              <w:top w:val="nil"/>
            </w:tcBorders>
          </w:tcPr>
          <w:p w14:paraId="5199379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7DF6DB3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34</w:t>
            </w:r>
          </w:p>
        </w:tc>
        <w:tc>
          <w:tcPr>
            <w:tcW w:w="657" w:type="dxa"/>
            <w:tcBorders>
              <w:top w:val="nil"/>
            </w:tcBorders>
          </w:tcPr>
          <w:p w14:paraId="0244F01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29BBD98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2695FAB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62BF74E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34</w:t>
            </w:r>
          </w:p>
        </w:tc>
        <w:tc>
          <w:tcPr>
            <w:tcW w:w="706" w:type="dxa"/>
            <w:tcBorders>
              <w:top w:val="nil"/>
            </w:tcBorders>
          </w:tcPr>
          <w:p w14:paraId="65F48D8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71E60BB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t>нсо</w:t>
            </w:r>
            <w:proofErr w:type="spellEnd"/>
          </w:p>
        </w:tc>
        <w:tc>
          <w:tcPr>
            <w:tcW w:w="543" w:type="dxa"/>
            <w:tcBorders>
              <w:top w:val="nil"/>
            </w:tcBorders>
          </w:tcPr>
          <w:p w14:paraId="215C7AF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73E64FF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65958DD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2753823F" w14:textId="77777777" w:rsidTr="00002D7E">
        <w:trPr>
          <w:trHeight w:val="177"/>
        </w:trPr>
        <w:tc>
          <w:tcPr>
            <w:tcW w:w="2072" w:type="dxa"/>
          </w:tcPr>
          <w:p w14:paraId="0CF950C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539D2614" w14:textId="77777777" w:rsidR="00002D7E" w:rsidRDefault="00002D7E" w:rsidP="00002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01" w:type="dxa"/>
          </w:tcPr>
          <w:p w14:paraId="4ECABF2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53143EF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4AC076F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54A1283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590A630" w14:textId="60FFCBF4" w:rsidR="00002D7E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768" w:type="dxa"/>
          </w:tcPr>
          <w:p w14:paraId="594461F8" w14:textId="055EC704" w:rsidR="00002D7E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50,5</w:t>
            </w:r>
          </w:p>
        </w:tc>
        <w:tc>
          <w:tcPr>
            <w:tcW w:w="706" w:type="dxa"/>
          </w:tcPr>
          <w:p w14:paraId="2F6F3B7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59490BF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25BC98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64E597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</w:tcPr>
          <w:p w14:paraId="36CB10E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002D7E" w14:paraId="27B6F5A2" w14:textId="77777777" w:rsidTr="00002D7E">
        <w:trPr>
          <w:trHeight w:val="177"/>
        </w:trPr>
        <w:tc>
          <w:tcPr>
            <w:tcW w:w="2072" w:type="dxa"/>
          </w:tcPr>
          <w:p w14:paraId="49B8840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</w:tcPr>
          <w:p w14:paraId="46AEC668" w14:textId="77777777" w:rsidR="00002D7E" w:rsidRDefault="00002D7E" w:rsidP="00002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601" w:type="dxa"/>
          </w:tcPr>
          <w:p w14:paraId="39FE5BE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56" w:type="dxa"/>
          </w:tcPr>
          <w:p w14:paraId="6E18516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35F7EE3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037B133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239C1CC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3708362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6" w:type="dxa"/>
          </w:tcPr>
          <w:p w14:paraId="5111B9A0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нсо</w:t>
            </w:r>
            <w:proofErr w:type="spellEnd"/>
          </w:p>
        </w:tc>
        <w:tc>
          <w:tcPr>
            <w:tcW w:w="543" w:type="dxa"/>
          </w:tcPr>
          <w:p w14:paraId="300B11F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33BCADE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86794A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8BFF8C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54EF034E" w14:textId="77777777" w:rsidTr="00002D7E">
        <w:trPr>
          <w:trHeight w:val="177"/>
        </w:trPr>
        <w:tc>
          <w:tcPr>
            <w:tcW w:w="2072" w:type="dxa"/>
            <w:tcBorders>
              <w:top w:val="nil"/>
            </w:tcBorders>
          </w:tcPr>
          <w:p w14:paraId="30FA027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14:paraId="023CAAE8" w14:textId="77777777" w:rsidR="00002D7E" w:rsidRDefault="00002D7E" w:rsidP="00002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Учись жить в безопасности</w:t>
            </w:r>
          </w:p>
        </w:tc>
        <w:tc>
          <w:tcPr>
            <w:tcW w:w="601" w:type="dxa"/>
            <w:tcBorders>
              <w:top w:val="nil"/>
            </w:tcBorders>
          </w:tcPr>
          <w:p w14:paraId="6C75317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66F6878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1AB94D5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  <w:tcBorders>
              <w:top w:val="nil"/>
            </w:tcBorders>
          </w:tcPr>
          <w:p w14:paraId="51D89E2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7E391E8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7056113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t>34</w:t>
            </w:r>
          </w:p>
        </w:tc>
        <w:tc>
          <w:tcPr>
            <w:tcW w:w="706" w:type="dxa"/>
            <w:tcBorders>
              <w:top w:val="nil"/>
            </w:tcBorders>
          </w:tcPr>
          <w:p w14:paraId="30E0417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263CC9F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051C46F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  <w:tcBorders>
              <w:top w:val="nil"/>
            </w:tcBorders>
          </w:tcPr>
          <w:p w14:paraId="28DA795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606D1C9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D53FB" w14:paraId="6C9E47E8" w14:textId="77777777" w:rsidTr="00002D7E">
        <w:trPr>
          <w:trHeight w:val="177"/>
        </w:trPr>
        <w:tc>
          <w:tcPr>
            <w:tcW w:w="2072" w:type="dxa"/>
            <w:tcBorders>
              <w:top w:val="nil"/>
            </w:tcBorders>
          </w:tcPr>
          <w:p w14:paraId="2E19CE69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14:paraId="2F105941" w14:textId="5D4F2E4E" w:rsidR="005D53FB" w:rsidRDefault="005D53FB" w:rsidP="00002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Вологодского края</w:t>
            </w:r>
          </w:p>
        </w:tc>
        <w:tc>
          <w:tcPr>
            <w:tcW w:w="601" w:type="dxa"/>
            <w:tcBorders>
              <w:top w:val="nil"/>
            </w:tcBorders>
          </w:tcPr>
          <w:p w14:paraId="213CD48D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35B2F912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2E09E4D5" w14:textId="60C5FA45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4C9C892F" w14:textId="2444115F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  <w:tcBorders>
              <w:top w:val="nil"/>
            </w:tcBorders>
          </w:tcPr>
          <w:p w14:paraId="2C47A6B1" w14:textId="2EEA5B7E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16,5</w:t>
            </w:r>
          </w:p>
        </w:tc>
        <w:tc>
          <w:tcPr>
            <w:tcW w:w="768" w:type="dxa"/>
            <w:tcBorders>
              <w:top w:val="nil"/>
            </w:tcBorders>
          </w:tcPr>
          <w:p w14:paraId="53D2AD3D" w14:textId="02768F32" w:rsidR="005D53FB" w:rsidRDefault="005D53FB" w:rsidP="00002D7E">
            <w:pPr>
              <w:contextualSpacing/>
              <w:jc w:val="center"/>
            </w:pPr>
            <w:r>
              <w:t>50,5</w:t>
            </w:r>
          </w:p>
        </w:tc>
        <w:tc>
          <w:tcPr>
            <w:tcW w:w="706" w:type="dxa"/>
            <w:tcBorders>
              <w:top w:val="nil"/>
            </w:tcBorders>
          </w:tcPr>
          <w:p w14:paraId="544CEE4D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265EE474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216EFFDF" w14:textId="77777777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3A5ADDA9" w14:textId="47BA7CA4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  <w:tcBorders>
              <w:top w:val="nil"/>
            </w:tcBorders>
          </w:tcPr>
          <w:p w14:paraId="4AF67975" w14:textId="76427F14" w:rsidR="005D53FB" w:rsidRDefault="005D53FB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</w:tr>
      <w:tr w:rsidR="00A927B3" w14:paraId="3C27E3A2" w14:textId="77777777" w:rsidTr="00002D7E">
        <w:trPr>
          <w:trHeight w:val="177"/>
        </w:trPr>
        <w:tc>
          <w:tcPr>
            <w:tcW w:w="2072" w:type="dxa"/>
            <w:tcBorders>
              <w:top w:val="nil"/>
            </w:tcBorders>
          </w:tcPr>
          <w:p w14:paraId="68497E7C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14:paraId="66864824" w14:textId="2221B949" w:rsidR="00A927B3" w:rsidRDefault="00A927B3" w:rsidP="00002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Бокс</w:t>
            </w:r>
          </w:p>
        </w:tc>
        <w:tc>
          <w:tcPr>
            <w:tcW w:w="601" w:type="dxa"/>
            <w:tcBorders>
              <w:top w:val="nil"/>
            </w:tcBorders>
          </w:tcPr>
          <w:p w14:paraId="488A78E6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034CF802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3AD32025" w14:textId="30E49F76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  <w:tcBorders>
              <w:top w:val="nil"/>
            </w:tcBorders>
          </w:tcPr>
          <w:p w14:paraId="508506DB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14:paraId="1A64E11E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B1D0268" w14:textId="499E5B16" w:rsidR="00A927B3" w:rsidRDefault="00A927B3" w:rsidP="00002D7E">
            <w:pPr>
              <w:contextualSpacing/>
              <w:jc w:val="center"/>
            </w:pPr>
            <w:r>
              <w:t>34</w:t>
            </w:r>
          </w:p>
        </w:tc>
        <w:tc>
          <w:tcPr>
            <w:tcW w:w="706" w:type="dxa"/>
            <w:tcBorders>
              <w:top w:val="nil"/>
            </w:tcBorders>
          </w:tcPr>
          <w:p w14:paraId="12F226B3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6EC36F7A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14:paraId="5A987BFA" w14:textId="2FB6CDEB" w:rsidR="00A927B3" w:rsidRDefault="00AC6541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нсо</w:t>
            </w:r>
            <w:proofErr w:type="spellEnd"/>
          </w:p>
        </w:tc>
        <w:tc>
          <w:tcPr>
            <w:tcW w:w="542" w:type="dxa"/>
            <w:tcBorders>
              <w:top w:val="nil"/>
            </w:tcBorders>
          </w:tcPr>
          <w:p w14:paraId="26D90BF3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14:paraId="6FAC32DB" w14:textId="77777777" w:rsidR="00A927B3" w:rsidRDefault="00A927B3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1015CE23" w14:textId="77777777" w:rsidTr="00002D7E">
        <w:trPr>
          <w:trHeight w:val="177"/>
        </w:trPr>
        <w:tc>
          <w:tcPr>
            <w:tcW w:w="4162" w:type="dxa"/>
            <w:gridSpan w:val="2"/>
          </w:tcPr>
          <w:p w14:paraId="705EAC7D" w14:textId="77777777" w:rsidR="00002D7E" w:rsidRDefault="00002D7E" w:rsidP="00002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01" w:type="dxa"/>
          </w:tcPr>
          <w:p w14:paraId="7B0C197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A3AC7C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5C0EB80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3BB751E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2CE68A3" w14:textId="5EBBBF6E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53F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68" w:type="dxa"/>
          </w:tcPr>
          <w:p w14:paraId="4390D48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706" w:type="dxa"/>
          </w:tcPr>
          <w:p w14:paraId="263662C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0F77BF4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FF140C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5502C6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FC33D5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1A61ED5A" w14:textId="77777777" w:rsidTr="00002D7E">
        <w:tc>
          <w:tcPr>
            <w:tcW w:w="4162" w:type="dxa"/>
            <w:gridSpan w:val="2"/>
          </w:tcPr>
          <w:p w14:paraId="2F91D4C8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601" w:type="dxa"/>
          </w:tcPr>
          <w:p w14:paraId="089CBBC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986</w:t>
            </w:r>
          </w:p>
        </w:tc>
        <w:tc>
          <w:tcPr>
            <w:tcW w:w="656" w:type="dxa"/>
          </w:tcPr>
          <w:p w14:paraId="7FDB65F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</w:t>
            </w:r>
          </w:p>
        </w:tc>
        <w:tc>
          <w:tcPr>
            <w:tcW w:w="657" w:type="dxa"/>
          </w:tcPr>
          <w:p w14:paraId="1EE40EA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1088</w:t>
            </w:r>
          </w:p>
        </w:tc>
        <w:tc>
          <w:tcPr>
            <w:tcW w:w="682" w:type="dxa"/>
          </w:tcPr>
          <w:p w14:paraId="2E11CBB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1122</w:t>
            </w:r>
          </w:p>
        </w:tc>
        <w:tc>
          <w:tcPr>
            <w:tcW w:w="656" w:type="dxa"/>
          </w:tcPr>
          <w:p w14:paraId="7BC02EA6" w14:textId="2AE812EE" w:rsidR="00002D7E" w:rsidRDefault="005D53FB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1089</w:t>
            </w:r>
          </w:p>
        </w:tc>
        <w:tc>
          <w:tcPr>
            <w:tcW w:w="768" w:type="dxa"/>
          </w:tcPr>
          <w:p w14:paraId="16CA7EFB" w14:textId="7A261EF1" w:rsidR="00002D7E" w:rsidRDefault="005D53FB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5305</w:t>
            </w:r>
          </w:p>
        </w:tc>
        <w:tc>
          <w:tcPr>
            <w:tcW w:w="706" w:type="dxa"/>
          </w:tcPr>
          <w:p w14:paraId="7176339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5EA5B12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589C65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18BA32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44FF8A1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1CBB58C9" w14:textId="77777777" w:rsidTr="00002D7E">
        <w:tc>
          <w:tcPr>
            <w:tcW w:w="4162" w:type="dxa"/>
            <w:gridSpan w:val="2"/>
          </w:tcPr>
          <w:p w14:paraId="39DB4A5F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601" w:type="dxa"/>
          </w:tcPr>
          <w:p w14:paraId="2CC0EC9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986</w:t>
            </w:r>
          </w:p>
        </w:tc>
        <w:tc>
          <w:tcPr>
            <w:tcW w:w="656" w:type="dxa"/>
          </w:tcPr>
          <w:p w14:paraId="00411AA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</w:t>
            </w:r>
          </w:p>
        </w:tc>
        <w:tc>
          <w:tcPr>
            <w:tcW w:w="657" w:type="dxa"/>
          </w:tcPr>
          <w:p w14:paraId="5CA90CB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1088</w:t>
            </w:r>
          </w:p>
        </w:tc>
        <w:tc>
          <w:tcPr>
            <w:tcW w:w="682" w:type="dxa"/>
          </w:tcPr>
          <w:p w14:paraId="5C59358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1122</w:t>
            </w:r>
          </w:p>
        </w:tc>
        <w:tc>
          <w:tcPr>
            <w:tcW w:w="656" w:type="dxa"/>
          </w:tcPr>
          <w:p w14:paraId="65673FA0" w14:textId="77777777" w:rsidR="00002D7E" w:rsidRDefault="00002D7E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1122</w:t>
            </w:r>
          </w:p>
        </w:tc>
        <w:tc>
          <w:tcPr>
            <w:tcW w:w="768" w:type="dxa"/>
          </w:tcPr>
          <w:p w14:paraId="4500D72F" w14:textId="786EF2C2" w:rsidR="00002D7E" w:rsidRDefault="00AC6541" w:rsidP="00002D7E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5338</w:t>
            </w:r>
          </w:p>
        </w:tc>
        <w:tc>
          <w:tcPr>
            <w:tcW w:w="706" w:type="dxa"/>
          </w:tcPr>
          <w:p w14:paraId="4C4BFBC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A076CC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29E57D9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410D00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4091D7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5ECA1AB3" w14:textId="77777777" w:rsidTr="00002D7E">
        <w:tc>
          <w:tcPr>
            <w:tcW w:w="11058" w:type="dxa"/>
            <w:gridSpan w:val="13"/>
          </w:tcPr>
          <w:p w14:paraId="5A49DDAD" w14:textId="77777777" w:rsidR="00002D7E" w:rsidRDefault="00002D7E" w:rsidP="00002D7E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 (включая коррекционно-развивающую область)</w:t>
            </w:r>
          </w:p>
        </w:tc>
      </w:tr>
      <w:tr w:rsidR="00002D7E" w14:paraId="6BBA4D14" w14:textId="77777777" w:rsidTr="00002D7E">
        <w:tc>
          <w:tcPr>
            <w:tcW w:w="4162" w:type="dxa"/>
            <w:gridSpan w:val="2"/>
          </w:tcPr>
          <w:p w14:paraId="0A6F319A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Коррекционно-развивающие занятия по русскому языку</w:t>
            </w:r>
          </w:p>
        </w:tc>
        <w:tc>
          <w:tcPr>
            <w:tcW w:w="601" w:type="dxa"/>
          </w:tcPr>
          <w:p w14:paraId="66CE9BF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F4317D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6BF698A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6E4A263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2DA7E73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1D5DF27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6" w:type="dxa"/>
          </w:tcPr>
          <w:p w14:paraId="382C602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971A19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37510D8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B7FB3B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D1DCFD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bookmarkStart w:id="3" w:name="_Hlk109129836"/>
            <w:bookmarkEnd w:id="3"/>
          </w:p>
        </w:tc>
      </w:tr>
      <w:tr w:rsidR="00002D7E" w14:paraId="5BE5B826" w14:textId="77777777" w:rsidTr="00002D7E">
        <w:tc>
          <w:tcPr>
            <w:tcW w:w="4162" w:type="dxa"/>
            <w:gridSpan w:val="2"/>
          </w:tcPr>
          <w:p w14:paraId="652BF565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Style w:val="fontstyle01"/>
              </w:rPr>
              <w:t>Коррекционно-развивающее занятие по математике</w:t>
            </w:r>
          </w:p>
        </w:tc>
        <w:tc>
          <w:tcPr>
            <w:tcW w:w="601" w:type="dxa"/>
          </w:tcPr>
          <w:p w14:paraId="62720AB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C12055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6A62D16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6C0892F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1FFA13A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57D18B8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6" w:type="dxa"/>
          </w:tcPr>
          <w:p w14:paraId="1CE2459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2F943DE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518439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EE54B1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D7FD39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393F49C9" w14:textId="77777777" w:rsidTr="00002D7E">
        <w:tc>
          <w:tcPr>
            <w:tcW w:w="4162" w:type="dxa"/>
            <w:gridSpan w:val="2"/>
          </w:tcPr>
          <w:p w14:paraId="16D677BA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Style w:val="fontstyle01"/>
              </w:rPr>
              <w:t>Коррекционно-развивающее занятие педагога-психолога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(по развитию высших психических функций и эмоционально-волевой сферы)</w:t>
            </w:r>
          </w:p>
        </w:tc>
        <w:tc>
          <w:tcPr>
            <w:tcW w:w="601" w:type="dxa"/>
          </w:tcPr>
          <w:p w14:paraId="3CBBDFF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0E8B752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17190C2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36F4824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D376BA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322AFCC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6" w:type="dxa"/>
          </w:tcPr>
          <w:p w14:paraId="362F4C5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4F90390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AE803A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1E0F62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0E504A4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18D5BB58" w14:textId="77777777" w:rsidTr="00002D7E">
        <w:tc>
          <w:tcPr>
            <w:tcW w:w="4162" w:type="dxa"/>
            <w:gridSpan w:val="2"/>
          </w:tcPr>
          <w:p w14:paraId="4BFE6761" w14:textId="77777777" w:rsidR="00002D7E" w:rsidRDefault="00002D7E" w:rsidP="00002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учителя-дефектолога (по развитию познавательной деятельности,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мыслительных процессов)</w:t>
            </w:r>
          </w:p>
          <w:p w14:paraId="79D0D963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5C30B36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35F942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14C3107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1A5C0BA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5837349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58E996E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6" w:type="dxa"/>
          </w:tcPr>
          <w:p w14:paraId="144E835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23118AA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3001D2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66B32C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9875BB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25A99CC4" w14:textId="77777777" w:rsidTr="00002D7E">
        <w:tc>
          <w:tcPr>
            <w:tcW w:w="4162" w:type="dxa"/>
            <w:gridSpan w:val="2"/>
          </w:tcPr>
          <w:p w14:paraId="5A80E639" w14:textId="77777777" w:rsidR="00002D7E" w:rsidRDefault="00002D7E" w:rsidP="00002D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Коррекционно-развивающее занятие учителя- логопеда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по коррекции нарушений письменной речи</w:t>
            </w:r>
          </w:p>
          <w:p w14:paraId="1E0D0EF2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7603258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71C31D5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7" w:type="dxa"/>
          </w:tcPr>
          <w:p w14:paraId="654A152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2" w:type="dxa"/>
          </w:tcPr>
          <w:p w14:paraId="661B7FE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6" w:type="dxa"/>
          </w:tcPr>
          <w:p w14:paraId="48073E0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68" w:type="dxa"/>
          </w:tcPr>
          <w:p w14:paraId="58E35C5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706" w:type="dxa"/>
          </w:tcPr>
          <w:p w14:paraId="255A98F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FAA7B38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6A45DE1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15672FB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329F55C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22881D77" w14:textId="77777777" w:rsidTr="00002D7E">
        <w:tc>
          <w:tcPr>
            <w:tcW w:w="4162" w:type="dxa"/>
            <w:gridSpan w:val="2"/>
          </w:tcPr>
          <w:p w14:paraId="76EFC1E6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Внеурочная деятельность</w:t>
            </w:r>
          </w:p>
        </w:tc>
        <w:tc>
          <w:tcPr>
            <w:tcW w:w="601" w:type="dxa"/>
          </w:tcPr>
          <w:p w14:paraId="66EE855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6" w:type="dxa"/>
          </w:tcPr>
          <w:p w14:paraId="677D82D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7" w:type="dxa"/>
          </w:tcPr>
          <w:p w14:paraId="55123D9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82" w:type="dxa"/>
          </w:tcPr>
          <w:p w14:paraId="37D1938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6" w:type="dxa"/>
          </w:tcPr>
          <w:p w14:paraId="7E14D14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768" w:type="dxa"/>
          </w:tcPr>
          <w:p w14:paraId="7FAD253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845</w:t>
            </w:r>
          </w:p>
        </w:tc>
        <w:tc>
          <w:tcPr>
            <w:tcW w:w="706" w:type="dxa"/>
          </w:tcPr>
          <w:p w14:paraId="307AD25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72E4B942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4BA40EC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FD73D5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2F59C93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0AD48B0E" w14:textId="77777777" w:rsidTr="00002D7E">
        <w:tc>
          <w:tcPr>
            <w:tcW w:w="4162" w:type="dxa"/>
            <w:gridSpan w:val="2"/>
          </w:tcPr>
          <w:p w14:paraId="5ADF2EB4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Итого</w:t>
            </w:r>
          </w:p>
        </w:tc>
        <w:tc>
          <w:tcPr>
            <w:tcW w:w="601" w:type="dxa"/>
          </w:tcPr>
          <w:p w14:paraId="3F0F8C61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</w:t>
            </w:r>
          </w:p>
        </w:tc>
        <w:tc>
          <w:tcPr>
            <w:tcW w:w="656" w:type="dxa"/>
          </w:tcPr>
          <w:p w14:paraId="528928A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</w:t>
            </w:r>
          </w:p>
        </w:tc>
        <w:tc>
          <w:tcPr>
            <w:tcW w:w="657" w:type="dxa"/>
          </w:tcPr>
          <w:p w14:paraId="72EA3A9A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</w:t>
            </w:r>
          </w:p>
        </w:tc>
        <w:tc>
          <w:tcPr>
            <w:tcW w:w="682" w:type="dxa"/>
          </w:tcPr>
          <w:p w14:paraId="1ED72A4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</w:t>
            </w:r>
          </w:p>
        </w:tc>
        <w:tc>
          <w:tcPr>
            <w:tcW w:w="656" w:type="dxa"/>
          </w:tcPr>
          <w:p w14:paraId="3F7D6A8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</w:t>
            </w:r>
          </w:p>
        </w:tc>
        <w:tc>
          <w:tcPr>
            <w:tcW w:w="768" w:type="dxa"/>
          </w:tcPr>
          <w:p w14:paraId="496C0E70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1690</w:t>
            </w:r>
          </w:p>
        </w:tc>
        <w:tc>
          <w:tcPr>
            <w:tcW w:w="706" w:type="dxa"/>
          </w:tcPr>
          <w:p w14:paraId="5172B94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393AA36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199C3CC7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19D4704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05E3AF9B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02D7E" w14:paraId="4EAE196F" w14:textId="77777777" w:rsidTr="00BF26AB">
        <w:trPr>
          <w:trHeight w:val="70"/>
        </w:trPr>
        <w:tc>
          <w:tcPr>
            <w:tcW w:w="4162" w:type="dxa"/>
            <w:gridSpan w:val="2"/>
          </w:tcPr>
          <w:p w14:paraId="16E73EFA" w14:textId="77777777" w:rsidR="00002D7E" w:rsidRDefault="00002D7E" w:rsidP="00002D7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14:paraId="4067BAB6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6672B34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7" w:type="dxa"/>
          </w:tcPr>
          <w:p w14:paraId="5955935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2" w:type="dxa"/>
          </w:tcPr>
          <w:p w14:paraId="43029945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</w:tcPr>
          <w:p w14:paraId="55BEC109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" w:type="dxa"/>
          </w:tcPr>
          <w:p w14:paraId="12004F5D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6" w:type="dxa"/>
          </w:tcPr>
          <w:p w14:paraId="30F15523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355BFBF4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" w:type="dxa"/>
          </w:tcPr>
          <w:p w14:paraId="24DD8A1F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62088FDE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</w:tcPr>
          <w:p w14:paraId="7D8411DC" w14:textId="77777777" w:rsidR="00002D7E" w:rsidRDefault="00002D7E" w:rsidP="00002D7E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bookmarkEnd w:id="2"/>
    </w:tbl>
    <w:p w14:paraId="0812A28D" w14:textId="77777777" w:rsidR="004866C9" w:rsidRDefault="004866C9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DF2ABED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BA7F7B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B99077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E7E598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5FD32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35792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76C204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FDC0EF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DF747B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845C7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DCFE07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0A2B7B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32FED3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66C949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44A6E6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C393E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0EEB26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5FFAE7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29518C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2A5BB3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0CB4F9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879138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DAE63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BF8448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429AFE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40DE23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96B2B8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52F3B1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5BA5A5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EE6457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8C1654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415B40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566BB6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66EE735" w14:textId="77777777" w:rsidR="004866C9" w:rsidRDefault="004866C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A897AC" w14:textId="77777777" w:rsidR="004866C9" w:rsidRDefault="00F144E0">
      <w:r>
        <w:t xml:space="preserve"> </w:t>
      </w:r>
    </w:p>
    <w:sectPr w:rsidR="004866C9">
      <w:pgSz w:w="11906" w:h="16838"/>
      <w:pgMar w:top="851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65E"/>
    <w:multiLevelType w:val="multilevel"/>
    <w:tmpl w:val="D00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F3A62E4"/>
    <w:multiLevelType w:val="hybridMultilevel"/>
    <w:tmpl w:val="0CE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23197"/>
    <w:multiLevelType w:val="hybridMultilevel"/>
    <w:tmpl w:val="0D6099C0"/>
    <w:lvl w:ilvl="0" w:tplc="20387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307D"/>
    <w:multiLevelType w:val="multilevel"/>
    <w:tmpl w:val="CAC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BDD5A06"/>
    <w:multiLevelType w:val="multilevel"/>
    <w:tmpl w:val="D0B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0B3533F"/>
    <w:multiLevelType w:val="hybridMultilevel"/>
    <w:tmpl w:val="22208DAA"/>
    <w:lvl w:ilvl="0" w:tplc="33BC18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10C5"/>
    <w:multiLevelType w:val="multilevel"/>
    <w:tmpl w:val="278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529035A9"/>
    <w:multiLevelType w:val="multilevel"/>
    <w:tmpl w:val="909E8C2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1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1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1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1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1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1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1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1" w:firstLine="0"/>
      </w:pPr>
      <w:rPr>
        <w:rFonts w:ascii="Calibri" w:hAnsi="Calibri" w:cs="Calibri" w:hint="default"/>
      </w:rPr>
    </w:lvl>
  </w:abstractNum>
  <w:abstractNum w:abstractNumId="8" w15:restartNumberingAfterBreak="0">
    <w:nsid w:val="52F83502"/>
    <w:multiLevelType w:val="multilevel"/>
    <w:tmpl w:val="7C46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5E714DE7"/>
    <w:multiLevelType w:val="multilevel"/>
    <w:tmpl w:val="AC3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5F0D4451"/>
    <w:multiLevelType w:val="hybridMultilevel"/>
    <w:tmpl w:val="309C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347E"/>
    <w:multiLevelType w:val="multilevel"/>
    <w:tmpl w:val="001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62CD2B18"/>
    <w:multiLevelType w:val="multilevel"/>
    <w:tmpl w:val="BFE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73736158"/>
    <w:multiLevelType w:val="hybridMultilevel"/>
    <w:tmpl w:val="8B30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928C6"/>
    <w:multiLevelType w:val="multilevel"/>
    <w:tmpl w:val="EDB8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1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C9"/>
    <w:rsid w:val="00002D7E"/>
    <w:rsid w:val="000073ED"/>
    <w:rsid w:val="00285249"/>
    <w:rsid w:val="003E4F5A"/>
    <w:rsid w:val="0040463C"/>
    <w:rsid w:val="004866C9"/>
    <w:rsid w:val="005D53FB"/>
    <w:rsid w:val="0067691E"/>
    <w:rsid w:val="007F21C3"/>
    <w:rsid w:val="008F4EA3"/>
    <w:rsid w:val="00A927B3"/>
    <w:rsid w:val="00AC6541"/>
    <w:rsid w:val="00B850D9"/>
    <w:rsid w:val="00BF26AB"/>
    <w:rsid w:val="00C72A7F"/>
    <w:rsid w:val="00F02343"/>
    <w:rsid w:val="00F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07A"/>
  <w15:docId w15:val="{54D500F8-9B41-4202-A26E-FA3C8832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5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94C6D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757A80"/>
  </w:style>
  <w:style w:type="character" w:customStyle="1" w:styleId="dash041e0431044b0447043d044b0439char1">
    <w:name w:val="dash041e_0431_044b_0447_043d_044b_0439__char1"/>
    <w:qFormat/>
    <w:rsid w:val="00757A8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qFormat/>
    <w:rsid w:val="00757A8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extendedtext-short">
    <w:name w:val="extendedtext-short"/>
    <w:basedOn w:val="a0"/>
    <w:qFormat/>
    <w:rsid w:val="00AC2DA8"/>
  </w:style>
  <w:style w:type="character" w:customStyle="1" w:styleId="extendedtext-full">
    <w:name w:val="extendedtext-full"/>
    <w:basedOn w:val="a0"/>
    <w:qFormat/>
    <w:rsid w:val="00AC2DA8"/>
  </w:style>
  <w:style w:type="character" w:customStyle="1" w:styleId="fontstyle01">
    <w:name w:val="fontstyle01"/>
    <w:basedOn w:val="a0"/>
    <w:qFormat/>
    <w:rsid w:val="00F971AF"/>
    <w:rPr>
      <w:rFonts w:ascii="TimesNewRoman" w:hAnsi="TimesNewRoman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unhideWhenUsed/>
    <w:qFormat/>
    <w:rsid w:val="00E94C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nhideWhenUsed/>
    <w:qFormat/>
    <w:rsid w:val="00C4250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 Paragraph"/>
    <w:basedOn w:val="a"/>
    <w:uiPriority w:val="99"/>
    <w:qFormat/>
    <w:rsid w:val="00757A80"/>
    <w:pPr>
      <w:spacing w:after="0"/>
      <w:ind w:left="720"/>
      <w:contextualSpacing/>
      <w:jc w:val="both"/>
    </w:pPr>
    <w:rPr>
      <w:rFonts w:cstheme="minorBidi"/>
    </w:rPr>
  </w:style>
  <w:style w:type="paragraph" w:customStyle="1" w:styleId="dash041e0431044b0447043d044b0439">
    <w:name w:val="dash041e_0431_044b_0447_043d_044b_0439"/>
    <w:basedOn w:val="a"/>
    <w:qFormat/>
    <w:rsid w:val="00757A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rsid w:val="00757A8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CB754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qFormat/>
    <w:rsid w:val="00A55BAF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">
    <w:name w:val="Обычная таблица1"/>
    <w:qFormat/>
    <w:pPr>
      <w:spacing w:after="160" w:line="256" w:lineRule="auto"/>
    </w:pPr>
    <w:rPr>
      <w:rFonts w:eastAsia="Times New Roman" w:cs="Calibri"/>
      <w:lang w:eastAsia="ru-RU"/>
    </w:rPr>
  </w:style>
  <w:style w:type="table" w:styleId="ae">
    <w:name w:val="Table Grid"/>
    <w:basedOn w:val="a1"/>
    <w:uiPriority w:val="59"/>
    <w:rsid w:val="00757A80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8F4EA3"/>
    <w:pPr>
      <w:jc w:val="both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Imbawarlocks@yandex.ru</cp:lastModifiedBy>
  <cp:revision>2</cp:revision>
  <cp:lastPrinted>2024-09-12T14:41:00Z</cp:lastPrinted>
  <dcterms:created xsi:type="dcterms:W3CDTF">2024-09-28T08:15:00Z</dcterms:created>
  <dcterms:modified xsi:type="dcterms:W3CDTF">2024-09-28T08:15:00Z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